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78E197D" w14:textId="2A18C41F" w:rsidR="00D35C52" w:rsidRPr="00235427" w:rsidRDefault="003A6E94" w:rsidP="003A6E94">
      <w:pPr>
        <w:pStyle w:val="Subtitle"/>
        <w:tabs>
          <w:tab w:val="left" w:pos="567"/>
        </w:tabs>
        <w:jc w:val="center"/>
        <w:rPr>
          <w:rFonts w:ascii="Times New Roman" w:hAnsi="Times New Roman"/>
          <w:b/>
          <w:iCs/>
          <w:sz w:val="24"/>
          <w:u w:val="none"/>
          <w:lang w:val="en-GB"/>
        </w:rPr>
      </w:pPr>
      <w:r w:rsidRPr="00235427">
        <w:rPr>
          <w:rFonts w:ascii="Times New Roman" w:hAnsi="Times New Roman"/>
          <w:b/>
          <w:iCs/>
          <w:sz w:val="24"/>
          <w:u w:val="none"/>
          <w:lang w:val="en-GB"/>
        </w:rPr>
        <w:t>TENDER CONDITIONS (English)</w:t>
      </w:r>
    </w:p>
    <w:p w14:paraId="187D7FE0" w14:textId="77777777" w:rsidR="003A6E94" w:rsidRPr="00235427" w:rsidRDefault="003A6E94" w:rsidP="003A6E94">
      <w:pPr>
        <w:pStyle w:val="Subtitle"/>
        <w:tabs>
          <w:tab w:val="left" w:pos="567"/>
        </w:tabs>
        <w:jc w:val="center"/>
        <w:rPr>
          <w:rFonts w:ascii="Times New Roman" w:hAnsi="Times New Roman"/>
          <w:b/>
          <w:bCs/>
          <w:sz w:val="24"/>
          <w:u w:val="none"/>
          <w:lang w:val="en-GB"/>
        </w:rPr>
      </w:pPr>
    </w:p>
    <w:p w14:paraId="02FAA5A6" w14:textId="2A493DEB" w:rsidR="003A6E94" w:rsidRPr="00235427" w:rsidRDefault="003A6E94" w:rsidP="00BB3798">
      <w:pPr>
        <w:pStyle w:val="Heading1"/>
        <w:numPr>
          <w:ilvl w:val="0"/>
          <w:numId w:val="3"/>
        </w:numPr>
        <w:tabs>
          <w:tab w:val="left" w:pos="567"/>
        </w:tabs>
        <w:spacing w:before="0"/>
        <w:rPr>
          <w:rFonts w:ascii="Times New Roman" w:hAnsi="Times New Roman"/>
          <w:sz w:val="24"/>
          <w:lang w:val="en-GB"/>
        </w:rPr>
      </w:pPr>
      <w:bookmarkStart w:id="0" w:name="_Toc147739116"/>
      <w:r w:rsidRPr="00235427">
        <w:rPr>
          <w:rFonts w:ascii="Times New Roman" w:hAnsi="Times New Roman"/>
          <w:sz w:val="24"/>
          <w:lang w:val="en-GB"/>
        </w:rPr>
        <w:t>GENERAL PROVISIONS</w:t>
      </w:r>
    </w:p>
    <w:p w14:paraId="12BB3150" w14:textId="0AFCC91F" w:rsidR="00D35C52" w:rsidRPr="00235427" w:rsidRDefault="003A6E94" w:rsidP="00517A2D">
      <w:pPr>
        <w:numPr>
          <w:ilvl w:val="1"/>
          <w:numId w:val="3"/>
        </w:numPr>
        <w:tabs>
          <w:tab w:val="clear" w:pos="792"/>
          <w:tab w:val="left" w:pos="567"/>
          <w:tab w:val="left" w:pos="840"/>
          <w:tab w:val="left" w:pos="1080"/>
        </w:tabs>
        <w:autoSpaceDE w:val="0"/>
        <w:autoSpaceDN w:val="0"/>
        <w:adjustRightInd w:val="0"/>
        <w:ind w:left="0" w:firstLine="0"/>
        <w:jc w:val="both"/>
        <w:rPr>
          <w:rFonts w:ascii="Times New Roman" w:hAnsi="Times New Roman"/>
          <w:sz w:val="24"/>
          <w:lang w:val="en-GB"/>
        </w:rPr>
      </w:pPr>
      <w:bookmarkStart w:id="1" w:name="_Toc335201955"/>
      <w:r w:rsidRPr="00235427">
        <w:rPr>
          <w:rFonts w:ascii="Times New Roman" w:hAnsi="Times New Roman"/>
          <w:i/>
          <w:sz w:val="24"/>
          <w:lang w:val="en-GB"/>
        </w:rPr>
        <w:t>JSC</w:t>
      </w:r>
      <w:r w:rsidR="00BB2F93" w:rsidRPr="00235427">
        <w:rPr>
          <w:rFonts w:ascii="Times New Roman" w:hAnsi="Times New Roman"/>
          <w:i/>
          <w:sz w:val="24"/>
          <w:lang w:val="en-GB"/>
        </w:rPr>
        <w:t xml:space="preserve"> </w:t>
      </w:r>
      <w:r w:rsidRPr="00235427">
        <w:rPr>
          <w:rFonts w:ascii="Times New Roman" w:hAnsi="Times New Roman"/>
          <w:i/>
          <w:sz w:val="24"/>
          <w:lang w:val="en-GB"/>
        </w:rPr>
        <w:t>“</w:t>
      </w:r>
      <w:r w:rsidR="00BB2F93" w:rsidRPr="00235427">
        <w:rPr>
          <w:rFonts w:ascii="Times New Roman" w:hAnsi="Times New Roman"/>
          <w:i/>
          <w:sz w:val="24"/>
          <w:lang w:val="en-GB"/>
        </w:rPr>
        <w:t>Sbetonas</w:t>
      </w:r>
      <w:r w:rsidRPr="00235427">
        <w:rPr>
          <w:rFonts w:ascii="Times New Roman" w:hAnsi="Times New Roman"/>
          <w:i/>
          <w:sz w:val="24"/>
          <w:lang w:val="en-GB"/>
        </w:rPr>
        <w:t>”</w:t>
      </w:r>
      <w:r w:rsidR="00D35C52" w:rsidRPr="00235427">
        <w:rPr>
          <w:rFonts w:ascii="Times New Roman" w:hAnsi="Times New Roman"/>
          <w:sz w:val="24"/>
          <w:lang w:val="en-GB"/>
        </w:rPr>
        <w:t xml:space="preserve"> (</w:t>
      </w:r>
      <w:r w:rsidRPr="00235427">
        <w:rPr>
          <w:rFonts w:ascii="Times New Roman" w:hAnsi="Times New Roman"/>
          <w:sz w:val="24"/>
          <w:lang w:val="en-GB"/>
        </w:rPr>
        <w:t>hereinafter – the Buyer</w:t>
      </w:r>
      <w:r w:rsidR="00D35C52" w:rsidRPr="00235427">
        <w:rPr>
          <w:rFonts w:ascii="Times New Roman" w:hAnsi="Times New Roman"/>
          <w:sz w:val="24"/>
          <w:lang w:val="en-GB"/>
        </w:rPr>
        <w:t>)</w:t>
      </w:r>
      <w:r w:rsidR="00280AF2" w:rsidRPr="00235427">
        <w:rPr>
          <w:rFonts w:ascii="Times New Roman" w:hAnsi="Times New Roman"/>
          <w:sz w:val="24"/>
          <w:lang w:val="en-GB"/>
        </w:rPr>
        <w:t xml:space="preserve"> </w:t>
      </w:r>
      <w:r w:rsidR="00BB3798" w:rsidRPr="00235427">
        <w:rPr>
          <w:rFonts w:ascii="Times New Roman" w:hAnsi="Times New Roman"/>
          <w:sz w:val="24"/>
          <w:lang w:val="en-GB"/>
        </w:rPr>
        <w:t xml:space="preserve">carries out procurement, implementing the project </w:t>
      </w:r>
      <w:r w:rsidR="00D35C52" w:rsidRPr="00235427">
        <w:rPr>
          <w:rFonts w:ascii="Times New Roman" w:hAnsi="Times New Roman"/>
          <w:sz w:val="24"/>
          <w:lang w:val="en-GB" w:eastAsia="lt-LT"/>
        </w:rPr>
        <w:t>"</w:t>
      </w:r>
      <w:r w:rsidR="00BB3798" w:rsidRPr="00235427">
        <w:rPr>
          <w:rFonts w:ascii="Times New Roman" w:hAnsi="Times New Roman"/>
          <w:i/>
          <w:sz w:val="24"/>
          <w:lang w:val="en-GB" w:eastAsia="lt-LT"/>
        </w:rPr>
        <w:t>Implementation of energy efficiency measures in concrete production</w:t>
      </w:r>
      <w:r w:rsidR="00D35C52" w:rsidRPr="00235427">
        <w:rPr>
          <w:rFonts w:ascii="Times New Roman" w:hAnsi="Times New Roman"/>
          <w:sz w:val="24"/>
          <w:lang w:val="en-GB" w:eastAsia="lt-LT"/>
        </w:rPr>
        <w:t>"</w:t>
      </w:r>
      <w:r w:rsidR="00BB3798" w:rsidRPr="00235427">
        <w:rPr>
          <w:rFonts w:ascii="Times New Roman" w:hAnsi="Times New Roman"/>
          <w:sz w:val="24"/>
          <w:lang w:val="en-GB" w:eastAsia="lt-LT"/>
        </w:rPr>
        <w:t xml:space="preserve"> </w:t>
      </w:r>
      <w:r w:rsidR="00D35C52" w:rsidRPr="00235427">
        <w:rPr>
          <w:rFonts w:ascii="Times New Roman" w:hAnsi="Times New Roman"/>
          <w:sz w:val="24"/>
          <w:lang w:val="en-GB" w:eastAsia="lt-LT"/>
        </w:rPr>
        <w:t>(N</w:t>
      </w:r>
      <w:r w:rsidR="00BB3798" w:rsidRPr="00235427">
        <w:rPr>
          <w:rFonts w:ascii="Times New Roman" w:hAnsi="Times New Roman"/>
          <w:sz w:val="24"/>
          <w:lang w:val="en-GB" w:eastAsia="lt-LT"/>
        </w:rPr>
        <w:t>o</w:t>
      </w:r>
      <w:r w:rsidR="00D35C52" w:rsidRPr="00235427">
        <w:rPr>
          <w:rFonts w:ascii="Times New Roman" w:hAnsi="Times New Roman"/>
          <w:sz w:val="24"/>
          <w:lang w:val="en-GB" w:eastAsia="lt-LT"/>
        </w:rPr>
        <w:t xml:space="preserve">. </w:t>
      </w:r>
      <w:r w:rsidR="008333B9" w:rsidRPr="00235427">
        <w:rPr>
          <w:rFonts w:ascii="Times New Roman" w:hAnsi="Times New Roman"/>
          <w:i/>
          <w:sz w:val="24"/>
          <w:lang w:val="en-GB" w:eastAsia="lt-LT"/>
        </w:rPr>
        <w:t xml:space="preserve">02-013-K-0011) </w:t>
      </w:r>
      <w:r w:rsidR="00BB3798" w:rsidRPr="00235427">
        <w:rPr>
          <w:rFonts w:ascii="Times New Roman" w:hAnsi="Times New Roman"/>
          <w:sz w:val="24"/>
          <w:lang w:val="en-GB" w:eastAsia="lt-LT"/>
        </w:rPr>
        <w:t>jointly financed by European Union funds and the Republic of Lithuania.</w:t>
      </w:r>
    </w:p>
    <w:p w14:paraId="1FAA60F1" w14:textId="16F06F88" w:rsidR="005B4B7F" w:rsidRPr="00235427" w:rsidRDefault="005B4B7F" w:rsidP="00517A2D">
      <w:pPr>
        <w:numPr>
          <w:ilvl w:val="1"/>
          <w:numId w:val="3"/>
        </w:numPr>
        <w:tabs>
          <w:tab w:val="clear" w:pos="792"/>
          <w:tab w:val="left" w:pos="567"/>
          <w:tab w:val="left" w:pos="840"/>
          <w:tab w:val="left" w:pos="1080"/>
        </w:tabs>
        <w:autoSpaceDE w:val="0"/>
        <w:autoSpaceDN w:val="0"/>
        <w:adjustRightInd w:val="0"/>
        <w:ind w:left="0" w:firstLine="0"/>
        <w:jc w:val="both"/>
        <w:rPr>
          <w:rFonts w:ascii="Times New Roman" w:hAnsi="Times New Roman"/>
          <w:sz w:val="24"/>
          <w:lang w:val="en-GB"/>
        </w:rPr>
      </w:pPr>
      <w:r w:rsidRPr="00235427">
        <w:rPr>
          <w:rFonts w:ascii="Times New Roman" w:hAnsi="Times New Roman"/>
          <w:sz w:val="24"/>
          <w:lang w:val="en-GB"/>
        </w:rPr>
        <w:t xml:space="preserve">The procurement is carried out in accordance with the principles of the Treaty on the Functioning of the European Union - the principles of free movement of goods, freedom of establishment, freedom to provide services, principles of equality, non-discrimination and equal treatment, transparency, proportionality and mutual recognition, </w:t>
      </w:r>
      <w:r w:rsidRPr="00235427">
        <w:rPr>
          <w:rFonts w:ascii="Times New Roman" w:hAnsi="Times New Roman"/>
          <w:b/>
          <w:bCs/>
          <w:sz w:val="24"/>
          <w:lang w:val="en-GB"/>
        </w:rPr>
        <w:t>Project financing and administration rules, approved by the Minister of Finance of the Republic of Lithuania in 2022 June 22 by order no. 1K-237</w:t>
      </w:r>
      <w:r w:rsidRPr="00235427">
        <w:rPr>
          <w:rFonts w:ascii="Times New Roman" w:hAnsi="Times New Roman"/>
          <w:sz w:val="24"/>
          <w:lang w:val="en-GB"/>
        </w:rPr>
        <w:t xml:space="preserve"> "On the implementation of the 2021-2027 European Union Funds Investment Program and the Economic Revitalization and Resilience Enhancement Plan "New Generation Lithuania", (including but not limited to Annex 7 "Procurement Rules") (hereinafter - the Rules), Civil Codex of the Republic of Lithuania (hereinafter - the Civil Code), other legal acts and these tender conditions (hereinafter - the </w:t>
      </w:r>
      <w:r w:rsidR="00332019" w:rsidRPr="00235427">
        <w:rPr>
          <w:rFonts w:ascii="Times New Roman" w:hAnsi="Times New Roman"/>
          <w:sz w:val="24"/>
          <w:lang w:val="en-GB"/>
        </w:rPr>
        <w:t>T</w:t>
      </w:r>
      <w:r w:rsidRPr="00235427">
        <w:rPr>
          <w:rFonts w:ascii="Times New Roman" w:hAnsi="Times New Roman"/>
          <w:sz w:val="24"/>
          <w:lang w:val="en-GB"/>
        </w:rPr>
        <w:t>ender</w:t>
      </w:r>
      <w:r w:rsidR="00332019" w:rsidRPr="00235427">
        <w:rPr>
          <w:rFonts w:ascii="Times New Roman" w:hAnsi="Times New Roman"/>
          <w:sz w:val="24"/>
          <w:lang w:val="en-GB"/>
        </w:rPr>
        <w:t xml:space="preserve"> Terms and C</w:t>
      </w:r>
      <w:r w:rsidRPr="00235427">
        <w:rPr>
          <w:rFonts w:ascii="Times New Roman" w:hAnsi="Times New Roman"/>
          <w:sz w:val="24"/>
          <w:lang w:val="en-GB"/>
        </w:rPr>
        <w:t>onditions).</w:t>
      </w:r>
    </w:p>
    <w:p w14:paraId="224CA979" w14:textId="77777777" w:rsidR="008E2381" w:rsidRPr="00235427" w:rsidRDefault="008E2381" w:rsidP="008E2381">
      <w:pPr>
        <w:tabs>
          <w:tab w:val="left" w:pos="567"/>
          <w:tab w:val="left" w:pos="840"/>
          <w:tab w:val="left" w:pos="1080"/>
        </w:tabs>
        <w:autoSpaceDE w:val="0"/>
        <w:autoSpaceDN w:val="0"/>
        <w:adjustRightInd w:val="0"/>
        <w:jc w:val="both"/>
        <w:rPr>
          <w:rFonts w:ascii="Times New Roman" w:hAnsi="Times New Roman"/>
          <w:sz w:val="24"/>
          <w:lang w:val="en-GB"/>
        </w:rPr>
      </w:pPr>
    </w:p>
    <w:bookmarkEnd w:id="1"/>
    <w:p w14:paraId="3E7D5B5E" w14:textId="341871B9" w:rsidR="00D35C52" w:rsidRPr="00235427" w:rsidRDefault="00BB3798" w:rsidP="00BB3798">
      <w:pPr>
        <w:pStyle w:val="Heading1"/>
        <w:numPr>
          <w:ilvl w:val="0"/>
          <w:numId w:val="3"/>
        </w:numPr>
        <w:tabs>
          <w:tab w:val="left" w:pos="567"/>
        </w:tabs>
        <w:spacing w:before="0"/>
        <w:rPr>
          <w:rFonts w:ascii="Times New Roman" w:hAnsi="Times New Roman"/>
          <w:sz w:val="24"/>
          <w:lang w:val="en-GB"/>
        </w:rPr>
      </w:pPr>
      <w:r w:rsidRPr="00235427">
        <w:rPr>
          <w:rFonts w:ascii="Times New Roman" w:hAnsi="Times New Roman"/>
          <w:sz w:val="24"/>
          <w:lang w:val="en-GB"/>
        </w:rPr>
        <w:t>OBJECT OF PROCUREMENT</w:t>
      </w:r>
    </w:p>
    <w:p w14:paraId="6A26FEAF" w14:textId="36F84E20" w:rsidR="00D35C52" w:rsidRPr="00235427" w:rsidRDefault="005B4B7F" w:rsidP="005B4B7F">
      <w:pPr>
        <w:pStyle w:val="ListParagraph"/>
        <w:numPr>
          <w:ilvl w:val="0"/>
          <w:numId w:val="0"/>
        </w:numPr>
        <w:spacing w:before="0" w:after="0"/>
        <w:rPr>
          <w:rFonts w:ascii="Times New Roman" w:hAnsi="Times New Roman" w:cs="Times New Roman"/>
          <w:sz w:val="24"/>
          <w:szCs w:val="24"/>
          <w:lang w:val="en-GB"/>
        </w:rPr>
      </w:pPr>
      <w:r w:rsidRPr="00235427">
        <w:rPr>
          <w:rFonts w:ascii="Times New Roman" w:hAnsi="Times New Roman" w:cs="Times New Roman"/>
          <w:sz w:val="24"/>
          <w:szCs w:val="24"/>
          <w:lang w:val="en-GB"/>
        </w:rPr>
        <w:t xml:space="preserve">2.1. </w:t>
      </w:r>
      <w:r w:rsidR="0053555C" w:rsidRPr="00235427">
        <w:rPr>
          <w:rFonts w:ascii="Times New Roman" w:hAnsi="Times New Roman" w:cs="Times New Roman"/>
          <w:sz w:val="24"/>
          <w:szCs w:val="24"/>
          <w:lang w:val="en-GB"/>
        </w:rPr>
        <w:t xml:space="preserve">The Object of the Procurement is </w:t>
      </w:r>
      <w:r w:rsidR="0053555C" w:rsidRPr="00235427">
        <w:rPr>
          <w:rFonts w:ascii="Times New Roman" w:hAnsi="Times New Roman" w:cs="Times New Roman"/>
          <w:b/>
          <w:bCs/>
          <w:sz w:val="24"/>
          <w:szCs w:val="24"/>
          <w:lang w:val="en-GB"/>
        </w:rPr>
        <w:t>one concrete production line</w:t>
      </w:r>
      <w:r w:rsidR="0053555C" w:rsidRPr="00235427">
        <w:rPr>
          <w:rFonts w:ascii="Times New Roman" w:hAnsi="Times New Roman" w:cs="Times New Roman"/>
          <w:sz w:val="24"/>
          <w:szCs w:val="24"/>
          <w:lang w:val="en-GB"/>
        </w:rPr>
        <w:t xml:space="preserve">, the quantities and characteristics of the equipment of the  concrete production line are determined in the Technical specification </w:t>
      </w:r>
      <w:r w:rsidRPr="00235427">
        <w:rPr>
          <w:rFonts w:ascii="Times New Roman" w:hAnsi="Times New Roman" w:cs="Times New Roman"/>
          <w:sz w:val="24"/>
          <w:szCs w:val="24"/>
          <w:lang w:val="en-GB"/>
        </w:rPr>
        <w:t>(Appendix No.</w:t>
      </w:r>
      <w:r w:rsidR="00841BEB" w:rsidRPr="00235427">
        <w:rPr>
          <w:rFonts w:ascii="Times New Roman" w:hAnsi="Times New Roman" w:cs="Times New Roman"/>
          <w:sz w:val="24"/>
          <w:szCs w:val="24"/>
          <w:lang w:val="en-GB"/>
        </w:rPr>
        <w:t xml:space="preserve"> 1</w:t>
      </w:r>
      <w:r w:rsidRPr="00235427">
        <w:rPr>
          <w:rFonts w:ascii="Times New Roman" w:hAnsi="Times New Roman" w:cs="Times New Roman"/>
          <w:sz w:val="24"/>
          <w:szCs w:val="24"/>
          <w:lang w:val="en-GB"/>
        </w:rPr>
        <w:t>).</w:t>
      </w:r>
    </w:p>
    <w:p w14:paraId="251FF7CA" w14:textId="75B6DE7D" w:rsidR="0053555C" w:rsidRPr="00235427" w:rsidRDefault="0053555C" w:rsidP="0053555C">
      <w:pPr>
        <w:pStyle w:val="ListParagraph"/>
        <w:numPr>
          <w:ilvl w:val="0"/>
          <w:numId w:val="0"/>
        </w:numPr>
        <w:spacing w:before="0" w:after="0"/>
        <w:rPr>
          <w:rFonts w:ascii="Times New Roman" w:hAnsi="Times New Roman" w:cs="Times New Roman"/>
          <w:sz w:val="24"/>
          <w:szCs w:val="24"/>
          <w:lang w:val="en-GB"/>
        </w:rPr>
      </w:pPr>
      <w:r w:rsidRPr="00235427">
        <w:rPr>
          <w:rFonts w:ascii="Times New Roman" w:hAnsi="Times New Roman" w:cs="Times New Roman"/>
          <w:sz w:val="24"/>
          <w:szCs w:val="24"/>
          <w:lang w:val="en-GB"/>
        </w:rPr>
        <w:t>2.2. In the case when the description of the Object of Procurement in the Technical Specification, refers to a specific model or a source, a particular process or a trademark, patent, types, specific origin, production or standard, it should be considered that equivalent objects in terms of their properties will be acceptable as well.</w:t>
      </w:r>
    </w:p>
    <w:p w14:paraId="1C2F719C" w14:textId="23C7872A" w:rsidR="0053555C" w:rsidRPr="00235427" w:rsidRDefault="0053555C" w:rsidP="00BF5D28">
      <w:pPr>
        <w:pStyle w:val="ListParagraph"/>
        <w:numPr>
          <w:ilvl w:val="0"/>
          <w:numId w:val="0"/>
        </w:numPr>
        <w:spacing w:before="0" w:after="0"/>
        <w:rPr>
          <w:rFonts w:ascii="Times New Roman" w:hAnsi="Times New Roman"/>
          <w:iCs/>
          <w:sz w:val="24"/>
          <w:lang w:val="en-GB"/>
        </w:rPr>
      </w:pPr>
      <w:r w:rsidRPr="00235427">
        <w:rPr>
          <w:rFonts w:ascii="Times New Roman" w:hAnsi="Times New Roman" w:cs="Times New Roman"/>
          <w:sz w:val="24"/>
          <w:szCs w:val="24"/>
          <w:lang w:val="en-GB"/>
        </w:rPr>
        <w:t xml:space="preserve">2.3. </w:t>
      </w:r>
      <w:r w:rsidRPr="00235427">
        <w:rPr>
          <w:rFonts w:ascii="Times New Roman" w:hAnsi="Times New Roman"/>
          <w:iCs/>
          <w:sz w:val="24"/>
          <w:lang w:val="en-GB"/>
        </w:rPr>
        <w:t>This Procurement is not divided into parts. Suppliers must submit their tenders for the entire scope of the Procurement.</w:t>
      </w:r>
    </w:p>
    <w:p w14:paraId="529B66DA" w14:textId="56CC357E" w:rsidR="00A83B0A" w:rsidRPr="00235427" w:rsidRDefault="00A83B0A" w:rsidP="00BF5D28">
      <w:pPr>
        <w:pStyle w:val="ListParagraph"/>
        <w:numPr>
          <w:ilvl w:val="0"/>
          <w:numId w:val="0"/>
        </w:numPr>
        <w:spacing w:before="0" w:after="0"/>
        <w:rPr>
          <w:rFonts w:ascii="Times New Roman" w:hAnsi="Times New Roman"/>
          <w:iCs/>
          <w:sz w:val="24"/>
          <w:lang w:val="en-GB"/>
        </w:rPr>
      </w:pPr>
      <w:r w:rsidRPr="00235427">
        <w:rPr>
          <w:rFonts w:ascii="Times New Roman" w:hAnsi="Times New Roman"/>
          <w:iCs/>
          <w:sz w:val="24"/>
          <w:lang w:val="en-GB"/>
        </w:rPr>
        <w:t xml:space="preserve">2.4. </w:t>
      </w:r>
      <w:r w:rsidR="00775214" w:rsidRPr="00235427">
        <w:rPr>
          <w:rFonts w:ascii="Times New Roman" w:hAnsi="Times New Roman"/>
          <w:iCs/>
          <w:sz w:val="24"/>
          <w:lang w:val="en-GB"/>
        </w:rPr>
        <w:t xml:space="preserve">The goods must be delivered within </w:t>
      </w:r>
      <w:r w:rsidR="00FD43DF" w:rsidRPr="00235427">
        <w:rPr>
          <w:rFonts w:ascii="Times New Roman" w:hAnsi="Times New Roman"/>
          <w:iCs/>
          <w:sz w:val="24"/>
          <w:lang w:val="en-GB"/>
        </w:rPr>
        <w:t>24</w:t>
      </w:r>
      <w:r w:rsidR="00775214" w:rsidRPr="00235427">
        <w:rPr>
          <w:rFonts w:ascii="Times New Roman" w:hAnsi="Times New Roman"/>
          <w:iCs/>
          <w:sz w:val="24"/>
          <w:lang w:val="en-GB"/>
        </w:rPr>
        <w:t xml:space="preserve"> </w:t>
      </w:r>
      <w:r w:rsidR="00FD43DF" w:rsidRPr="00235427">
        <w:rPr>
          <w:rFonts w:ascii="Times New Roman" w:hAnsi="Times New Roman"/>
          <w:iCs/>
          <w:sz w:val="24"/>
          <w:lang w:val="en-GB"/>
        </w:rPr>
        <w:t>weeks</w:t>
      </w:r>
      <w:r w:rsidR="00775214" w:rsidRPr="00235427">
        <w:rPr>
          <w:rFonts w:ascii="Times New Roman" w:hAnsi="Times New Roman"/>
          <w:iCs/>
          <w:sz w:val="24"/>
          <w:lang w:val="en-GB"/>
        </w:rPr>
        <w:t xml:space="preserve"> </w:t>
      </w:r>
      <w:r w:rsidR="00975DD2" w:rsidRPr="00235427">
        <w:rPr>
          <w:rFonts w:ascii="Times New Roman" w:hAnsi="Times New Roman"/>
          <w:iCs/>
          <w:sz w:val="24"/>
          <w:lang w:val="en-GB"/>
        </w:rPr>
        <w:t>from the date of signing the Procurement Contract</w:t>
      </w:r>
      <w:r w:rsidR="00775214" w:rsidRPr="00235427">
        <w:rPr>
          <w:rFonts w:ascii="Times New Roman" w:hAnsi="Times New Roman"/>
          <w:iCs/>
          <w:sz w:val="24"/>
          <w:lang w:val="en-GB"/>
        </w:rPr>
        <w:t xml:space="preserve">. This term can be extended by written agreement of the parties for an additional period not exceeding </w:t>
      </w:r>
      <w:r w:rsidR="00DC6AE5" w:rsidRPr="00235427">
        <w:rPr>
          <w:rFonts w:ascii="Times New Roman" w:hAnsi="Times New Roman"/>
          <w:iCs/>
          <w:sz w:val="24"/>
          <w:lang w:val="en-GB"/>
        </w:rPr>
        <w:t>4</w:t>
      </w:r>
      <w:r w:rsidR="00775214" w:rsidRPr="00235427">
        <w:rPr>
          <w:rFonts w:ascii="Times New Roman" w:hAnsi="Times New Roman"/>
          <w:iCs/>
          <w:sz w:val="24"/>
          <w:lang w:val="en-GB"/>
        </w:rPr>
        <w:t xml:space="preserve"> </w:t>
      </w:r>
      <w:r w:rsidR="00DC6AE5" w:rsidRPr="00235427">
        <w:rPr>
          <w:rFonts w:ascii="Times New Roman" w:hAnsi="Times New Roman"/>
          <w:iCs/>
          <w:sz w:val="24"/>
          <w:lang w:val="en-GB"/>
        </w:rPr>
        <w:t>weeks</w:t>
      </w:r>
      <w:r w:rsidR="00775214" w:rsidRPr="00512ABD">
        <w:rPr>
          <w:rFonts w:ascii="Times New Roman" w:hAnsi="Times New Roman"/>
          <w:iCs/>
          <w:sz w:val="24"/>
          <w:lang w:val="en-GB"/>
        </w:rPr>
        <w:t>.</w:t>
      </w:r>
      <w:r w:rsidR="00591FD9" w:rsidRPr="00512ABD">
        <w:rPr>
          <w:rFonts w:ascii="Times New Roman" w:hAnsi="Times New Roman"/>
          <w:iCs/>
          <w:sz w:val="24"/>
          <w:lang w:val="en-GB"/>
        </w:rPr>
        <w:t xml:space="preserve"> After the delivery of the Goods (Equipment), the Supplier undertakes to provide consultations for 1 year on the installation, </w:t>
      </w:r>
      <w:r w:rsidR="00D502E7" w:rsidRPr="00512ABD">
        <w:rPr>
          <w:rFonts w:ascii="Times New Roman" w:hAnsi="Times New Roman"/>
          <w:iCs/>
          <w:sz w:val="24"/>
          <w:lang w:val="en-GB"/>
        </w:rPr>
        <w:t>adjustment</w:t>
      </w:r>
      <w:r w:rsidR="000B53AA" w:rsidRPr="00512ABD">
        <w:rPr>
          <w:rFonts w:ascii="Times New Roman" w:hAnsi="Times New Roman"/>
          <w:iCs/>
          <w:sz w:val="24"/>
          <w:lang w:val="en-GB"/>
        </w:rPr>
        <w:t>,</w:t>
      </w:r>
      <w:r w:rsidR="00591FD9" w:rsidRPr="00512ABD">
        <w:rPr>
          <w:rFonts w:ascii="Times New Roman" w:hAnsi="Times New Roman"/>
          <w:iCs/>
          <w:sz w:val="24"/>
          <w:lang w:val="en-GB"/>
        </w:rPr>
        <w:t xml:space="preserve"> and commissioning of the Equipment, as well as consultations for employee training and technical support.</w:t>
      </w:r>
    </w:p>
    <w:p w14:paraId="0C49B8DF" w14:textId="439DDF9D" w:rsidR="005B6D79" w:rsidRPr="00235427" w:rsidRDefault="00393B32" w:rsidP="00393B32">
      <w:pPr>
        <w:rPr>
          <w:rFonts w:ascii="Times New Roman" w:hAnsi="Times New Roman"/>
          <w:sz w:val="24"/>
          <w:lang w:val="en-GB"/>
        </w:rPr>
      </w:pPr>
      <w:r w:rsidRPr="00235427">
        <w:rPr>
          <w:rFonts w:ascii="Times New Roman" w:hAnsi="Times New Roman"/>
          <w:sz w:val="24"/>
          <w:lang w:val="en-GB"/>
        </w:rPr>
        <w:t xml:space="preserve">2.5. </w:t>
      </w:r>
      <w:r w:rsidR="0053555C" w:rsidRPr="00235427">
        <w:rPr>
          <w:rFonts w:ascii="Times New Roman" w:hAnsi="Times New Roman"/>
          <w:sz w:val="24"/>
          <w:lang w:val="en-GB"/>
        </w:rPr>
        <w:t xml:space="preserve">The place for delivery </w:t>
      </w:r>
      <w:r w:rsidR="00C35901" w:rsidRPr="00235427">
        <w:rPr>
          <w:rFonts w:ascii="Times New Roman" w:hAnsi="Times New Roman"/>
          <w:sz w:val="24"/>
          <w:lang w:val="en-GB"/>
        </w:rPr>
        <w:t xml:space="preserve">– </w:t>
      </w:r>
      <w:r w:rsidR="008333B9" w:rsidRPr="00235427">
        <w:rPr>
          <w:rFonts w:ascii="Times New Roman" w:hAnsi="Times New Roman"/>
          <w:sz w:val="24"/>
          <w:lang w:val="en-GB"/>
        </w:rPr>
        <w:t xml:space="preserve">Skarulių g. 58, LT-55198, Jonava, </w:t>
      </w:r>
      <w:r w:rsidR="0014652B" w:rsidRPr="00235427">
        <w:rPr>
          <w:rFonts w:ascii="Times New Roman" w:hAnsi="Times New Roman"/>
          <w:sz w:val="24"/>
          <w:lang w:val="en-GB"/>
        </w:rPr>
        <w:t>Lithuania</w:t>
      </w:r>
      <w:r w:rsidR="00C35901" w:rsidRPr="00235427">
        <w:rPr>
          <w:rFonts w:ascii="Times New Roman" w:hAnsi="Times New Roman"/>
          <w:sz w:val="24"/>
          <w:lang w:val="en-GB"/>
        </w:rPr>
        <w:t>.</w:t>
      </w:r>
      <w:bookmarkEnd w:id="0"/>
      <w:r w:rsidRPr="00235427">
        <w:rPr>
          <w:lang w:val="en-GB"/>
        </w:rPr>
        <w:t xml:space="preserve"> </w:t>
      </w:r>
      <w:r w:rsidRPr="00235427">
        <w:rPr>
          <w:rFonts w:ascii="Times New Roman" w:hAnsi="Times New Roman"/>
          <w:sz w:val="24"/>
          <w:lang w:val="en-GB"/>
        </w:rPr>
        <w:t>The goods must be delivered to the Buyer in accordance with the rules of the International Chamber of Commerce "Incoterms". Delivery terms - CIP (carriage and insurance paid to the place of delivery).</w:t>
      </w:r>
    </w:p>
    <w:p w14:paraId="111DB7E1" w14:textId="77777777" w:rsidR="00C244A6" w:rsidRPr="0061585D" w:rsidRDefault="006A4525" w:rsidP="00C244A6">
      <w:pPr>
        <w:rPr>
          <w:rFonts w:ascii="Times New Roman" w:hAnsi="Times New Roman"/>
          <w:iCs/>
          <w:sz w:val="24"/>
          <w:lang w:val="en-GB"/>
        </w:rPr>
      </w:pPr>
      <w:r w:rsidRPr="00235427">
        <w:rPr>
          <w:rFonts w:ascii="Times New Roman" w:hAnsi="Times New Roman"/>
          <w:iCs/>
          <w:sz w:val="24"/>
          <w:lang w:val="en-GB"/>
        </w:rPr>
        <w:t>2.6. The Procurement is subject to the environmental protection requirements established for green</w:t>
      </w:r>
      <w:r w:rsidRPr="00235427">
        <w:rPr>
          <w:rFonts w:ascii="Times New Roman" w:hAnsi="Times New Roman"/>
          <w:iCs/>
          <w:sz w:val="24"/>
          <w:vertAlign w:val="superscript"/>
          <w:lang w:val="en-GB"/>
        </w:rPr>
        <w:footnoteReference w:id="1"/>
      </w:r>
      <w:r w:rsidRPr="00235427">
        <w:rPr>
          <w:rFonts w:ascii="Times New Roman" w:hAnsi="Times New Roman"/>
          <w:iCs/>
          <w:sz w:val="24"/>
          <w:lang w:val="en-GB"/>
        </w:rPr>
        <w:t xml:space="preserve"> purchases, which are specified in the Technical </w:t>
      </w:r>
      <w:r w:rsidRPr="0061585D">
        <w:rPr>
          <w:rFonts w:ascii="Times New Roman" w:hAnsi="Times New Roman"/>
          <w:iCs/>
          <w:sz w:val="24"/>
          <w:lang w:val="en-GB"/>
        </w:rPr>
        <w:t>specification.</w:t>
      </w:r>
      <w:r w:rsidR="00C244A6" w:rsidRPr="0061585D">
        <w:rPr>
          <w:rFonts w:ascii="Times New Roman" w:hAnsi="Times New Roman"/>
          <w:iCs/>
          <w:sz w:val="24"/>
          <w:lang w:val="en-GB"/>
        </w:rPr>
        <w:t xml:space="preserve"> The concrete production line must meet the following conditions:</w:t>
      </w:r>
    </w:p>
    <w:p w14:paraId="3C23DB6D" w14:textId="6DD23C13" w:rsidR="00C244A6" w:rsidRPr="0061585D" w:rsidRDefault="0099676A" w:rsidP="00C244A6">
      <w:pPr>
        <w:rPr>
          <w:rFonts w:ascii="Times New Roman" w:hAnsi="Times New Roman"/>
          <w:iCs/>
          <w:sz w:val="24"/>
          <w:lang w:val="en-GB"/>
        </w:rPr>
      </w:pPr>
      <w:r w:rsidRPr="0061585D">
        <w:rPr>
          <w:rFonts w:ascii="Times New Roman" w:hAnsi="Times New Roman"/>
          <w:iCs/>
          <w:sz w:val="24"/>
          <w:lang w:val="en-GB"/>
        </w:rPr>
        <w:t xml:space="preserve">2.6.1. </w:t>
      </w:r>
      <w:r w:rsidR="00C244A6" w:rsidRPr="0061585D">
        <w:rPr>
          <w:rFonts w:ascii="Times New Roman" w:hAnsi="Times New Roman"/>
          <w:iCs/>
          <w:sz w:val="24"/>
          <w:lang w:val="en-GB"/>
        </w:rPr>
        <w:t>The concrete production line is strong, long-lasting, functional, it or its components are suitable for multiple use and/or easily repair</w:t>
      </w:r>
      <w:r w:rsidR="00B52F56" w:rsidRPr="0061585D">
        <w:rPr>
          <w:rFonts w:ascii="Times New Roman" w:hAnsi="Times New Roman"/>
          <w:iCs/>
          <w:sz w:val="24"/>
          <w:lang w:val="en-GB"/>
        </w:rPr>
        <w:t>able</w:t>
      </w:r>
      <w:r w:rsidR="00C244A6" w:rsidRPr="0061585D">
        <w:rPr>
          <w:rFonts w:ascii="Times New Roman" w:hAnsi="Times New Roman"/>
          <w:iCs/>
          <w:sz w:val="24"/>
          <w:lang w:val="en-GB"/>
        </w:rPr>
        <w:t xml:space="preserve"> and/or replac</w:t>
      </w:r>
      <w:r w:rsidR="000248A8" w:rsidRPr="0061585D">
        <w:rPr>
          <w:rFonts w:ascii="Times New Roman" w:hAnsi="Times New Roman"/>
          <w:iCs/>
          <w:sz w:val="24"/>
          <w:lang w:val="en-GB"/>
        </w:rPr>
        <w:t>eable</w:t>
      </w:r>
      <w:r w:rsidR="00C244A6" w:rsidRPr="0061585D">
        <w:rPr>
          <w:rFonts w:ascii="Times New Roman" w:hAnsi="Times New Roman"/>
          <w:iCs/>
          <w:sz w:val="24"/>
          <w:lang w:val="en-GB"/>
        </w:rPr>
        <w:t xml:space="preserve"> </w:t>
      </w:r>
      <w:r w:rsidR="00523D36" w:rsidRPr="0061585D">
        <w:rPr>
          <w:rFonts w:ascii="Times New Roman" w:hAnsi="Times New Roman"/>
          <w:iCs/>
          <w:sz w:val="24"/>
          <w:lang w:val="en-GB"/>
        </w:rPr>
        <w:t>(Technical requirements for concrete production line equipment 1.5, 1.6, 2.9, 3.3, 4.2, 6.6</w:t>
      </w:r>
      <w:r w:rsidR="00596F72" w:rsidRPr="0061585D">
        <w:rPr>
          <w:rFonts w:ascii="Times New Roman" w:hAnsi="Times New Roman"/>
          <w:iCs/>
          <w:sz w:val="24"/>
          <w:lang w:val="en-GB"/>
        </w:rPr>
        <w:t xml:space="preserve"> </w:t>
      </w:r>
      <w:r w:rsidR="0061585D" w:rsidRPr="0061585D">
        <w:rPr>
          <w:rFonts w:ascii="Times New Roman" w:hAnsi="Times New Roman"/>
          <w:iCs/>
          <w:sz w:val="24"/>
          <w:lang w:val="en-GB"/>
        </w:rPr>
        <w:t xml:space="preserve">and </w:t>
      </w:r>
      <w:r w:rsidR="00596F72" w:rsidRPr="0061585D">
        <w:rPr>
          <w:rFonts w:ascii="Times New Roman" w:hAnsi="Times New Roman"/>
          <w:iCs/>
          <w:sz w:val="24"/>
          <w:lang w:val="en-GB"/>
        </w:rPr>
        <w:t>etc.</w:t>
      </w:r>
      <w:r w:rsidR="00523D36" w:rsidRPr="0061585D">
        <w:rPr>
          <w:rFonts w:ascii="Times New Roman" w:hAnsi="Times New Roman"/>
          <w:iCs/>
          <w:sz w:val="24"/>
          <w:lang w:val="en-GB"/>
        </w:rPr>
        <w:t>);</w:t>
      </w:r>
    </w:p>
    <w:p w14:paraId="1C5B31EE" w14:textId="1DD1E063" w:rsidR="006A4525" w:rsidRPr="00235427" w:rsidRDefault="00C244A6" w:rsidP="00C244A6">
      <w:pPr>
        <w:rPr>
          <w:rFonts w:ascii="Times New Roman" w:hAnsi="Times New Roman"/>
          <w:iCs/>
          <w:sz w:val="24"/>
          <w:lang w:val="en-GB"/>
        </w:rPr>
      </w:pPr>
      <w:r w:rsidRPr="0061585D">
        <w:rPr>
          <w:rFonts w:ascii="Times New Roman" w:hAnsi="Times New Roman"/>
          <w:iCs/>
          <w:sz w:val="24"/>
          <w:lang w:val="en-GB"/>
        </w:rPr>
        <w:t>2.6.2.</w:t>
      </w:r>
      <w:r w:rsidR="007261C0" w:rsidRPr="0061585D">
        <w:rPr>
          <w:rFonts w:ascii="Times New Roman" w:hAnsi="Times New Roman"/>
          <w:iCs/>
          <w:sz w:val="24"/>
          <w:lang w:val="en-GB"/>
        </w:rPr>
        <w:t xml:space="preserve"> </w:t>
      </w:r>
      <w:r w:rsidR="005A20BF" w:rsidRPr="0061585D">
        <w:rPr>
          <w:rFonts w:ascii="Times New Roman" w:hAnsi="Times New Roman"/>
          <w:iCs/>
          <w:sz w:val="24"/>
          <w:lang w:val="en-GB"/>
        </w:rPr>
        <w:t>When the concrete production line becomes waste, it is suitable for preparation for reuse or recycling (Technical requirements for concrete production line equipment 1.6, 2.9</w:t>
      </w:r>
      <w:r w:rsidR="00596F72" w:rsidRPr="0061585D">
        <w:rPr>
          <w:rFonts w:ascii="Times New Roman" w:hAnsi="Times New Roman"/>
          <w:iCs/>
          <w:sz w:val="24"/>
          <w:lang w:val="en-GB"/>
        </w:rPr>
        <w:t xml:space="preserve"> </w:t>
      </w:r>
      <w:r w:rsidR="0061585D" w:rsidRPr="0061585D">
        <w:rPr>
          <w:rFonts w:ascii="Times New Roman" w:hAnsi="Times New Roman"/>
          <w:iCs/>
          <w:sz w:val="24"/>
          <w:lang w:val="en-GB"/>
        </w:rPr>
        <w:t xml:space="preserve">and </w:t>
      </w:r>
      <w:r w:rsidR="00596F72" w:rsidRPr="0061585D">
        <w:rPr>
          <w:rFonts w:ascii="Times New Roman" w:hAnsi="Times New Roman"/>
          <w:iCs/>
          <w:sz w:val="24"/>
          <w:lang w:val="en-GB"/>
        </w:rPr>
        <w:t>etc.</w:t>
      </w:r>
      <w:r w:rsidR="005A20BF" w:rsidRPr="0061585D">
        <w:rPr>
          <w:rFonts w:ascii="Times New Roman" w:hAnsi="Times New Roman"/>
          <w:iCs/>
          <w:sz w:val="24"/>
          <w:lang w:val="en-GB"/>
        </w:rPr>
        <w:t>)."</w:t>
      </w:r>
    </w:p>
    <w:p w14:paraId="5AF9EF24" w14:textId="77777777" w:rsidR="00B469B6" w:rsidRPr="00235427" w:rsidRDefault="00B469B6" w:rsidP="006A4525">
      <w:pPr>
        <w:rPr>
          <w:rFonts w:ascii="Times New Roman" w:hAnsi="Times New Roman"/>
          <w:iCs/>
          <w:sz w:val="24"/>
          <w:lang w:val="en-GB"/>
        </w:rPr>
      </w:pPr>
    </w:p>
    <w:p w14:paraId="5380386D" w14:textId="6F641A83" w:rsidR="00D35C52" w:rsidRPr="00235427" w:rsidRDefault="006A4525" w:rsidP="002C63CF">
      <w:pPr>
        <w:pStyle w:val="Heading1"/>
        <w:numPr>
          <w:ilvl w:val="0"/>
          <w:numId w:val="3"/>
        </w:numPr>
        <w:tabs>
          <w:tab w:val="left" w:pos="567"/>
        </w:tabs>
        <w:spacing w:before="0"/>
        <w:rPr>
          <w:rFonts w:ascii="Times New Roman" w:hAnsi="Times New Roman"/>
          <w:sz w:val="24"/>
          <w:lang w:val="en-GB"/>
        </w:rPr>
      </w:pPr>
      <w:r w:rsidRPr="00235427">
        <w:rPr>
          <w:rFonts w:ascii="Times New Roman" w:hAnsi="Times New Roman"/>
          <w:sz w:val="24"/>
          <w:lang w:val="en-GB"/>
        </w:rPr>
        <w:lastRenderedPageBreak/>
        <w:t>SUPPLIER QUALIFICATION REQUIREMENTS</w:t>
      </w:r>
      <w:r w:rsidRPr="00235427">
        <w:rPr>
          <w:rStyle w:val="FootnoteReference"/>
          <w:rFonts w:ascii="Times New Roman" w:hAnsi="Times New Roman"/>
          <w:sz w:val="24"/>
          <w:vertAlign w:val="baseline"/>
          <w:lang w:val="en-GB"/>
        </w:rPr>
        <w:t xml:space="preserve"> </w:t>
      </w:r>
      <w:r w:rsidR="0095218E" w:rsidRPr="00235427">
        <w:rPr>
          <w:rStyle w:val="FootnoteReference"/>
          <w:b w:val="0"/>
          <w:lang w:val="en-GB"/>
        </w:rPr>
        <w:footnoteReference w:id="2"/>
      </w:r>
    </w:p>
    <w:p w14:paraId="146DF483" w14:textId="7BFFBC2B" w:rsidR="006A4525" w:rsidRPr="00235427" w:rsidRDefault="006A4525" w:rsidP="006A4525">
      <w:pPr>
        <w:rPr>
          <w:rFonts w:ascii="Times New Roman" w:hAnsi="Times New Roman"/>
          <w:iCs/>
          <w:sz w:val="24"/>
          <w:lang w:val="en-GB"/>
        </w:rPr>
      </w:pPr>
      <w:r w:rsidRPr="00235427">
        <w:rPr>
          <w:rFonts w:ascii="Times New Roman" w:hAnsi="Times New Roman"/>
          <w:iCs/>
          <w:sz w:val="24"/>
          <w:lang w:val="en-GB"/>
        </w:rPr>
        <w:t>3.1. The Supplier participating in the Tendering Process must comply with the following minimum requirements for qualification:</w:t>
      </w:r>
    </w:p>
    <w:p w14:paraId="6D6686B7" w14:textId="77777777" w:rsidR="00EC20C2" w:rsidRPr="00235427" w:rsidRDefault="00EC20C2" w:rsidP="00EC20C2">
      <w:pPr>
        <w:pStyle w:val="ListParagraph"/>
        <w:numPr>
          <w:ilvl w:val="0"/>
          <w:numId w:val="0"/>
        </w:numPr>
        <w:spacing w:before="0" w:after="0"/>
        <w:rPr>
          <w:rFonts w:ascii="Times New Roman" w:hAnsi="Times New Roman" w:cs="Times New Roman"/>
          <w:sz w:val="24"/>
          <w:szCs w:val="24"/>
          <w:highlight w:val="lightGray"/>
          <w:lang w:val="en-GB"/>
        </w:rPr>
      </w:pPr>
    </w:p>
    <w:p w14:paraId="106D534C" w14:textId="16CEB50B" w:rsidR="007C7756" w:rsidRPr="00235427" w:rsidRDefault="00431458" w:rsidP="00431458">
      <w:pPr>
        <w:pStyle w:val="ListParagraph"/>
        <w:numPr>
          <w:ilvl w:val="2"/>
          <w:numId w:val="19"/>
        </w:numPr>
        <w:rPr>
          <w:rFonts w:ascii="Times New Roman" w:hAnsi="Times New Roman"/>
          <w:sz w:val="24"/>
          <w:lang w:val="en-GB"/>
        </w:rPr>
      </w:pPr>
      <w:r w:rsidRPr="00235427">
        <w:rPr>
          <w:rFonts w:ascii="Times New Roman" w:hAnsi="Times New Roman"/>
          <w:sz w:val="24"/>
          <w:lang w:val="en-GB"/>
        </w:rPr>
        <w:t>Qualification requirements of suppliers and their proof documents</w:t>
      </w:r>
      <w:r w:rsidR="007C7756" w:rsidRPr="00235427">
        <w:rPr>
          <w:rFonts w:ascii="Times New Roman" w:hAnsi="Times New Roman"/>
          <w:sz w:val="24"/>
          <w:lang w:val="en-GB"/>
        </w:rPr>
        <w:t>:</w:t>
      </w:r>
      <w:r w:rsidR="008C2F1D" w:rsidRPr="00235427">
        <w:rPr>
          <w:rFonts w:ascii="Times New Roman" w:hAnsi="Times New Roman"/>
          <w:sz w:val="24"/>
          <w:lang w:val="en-GB"/>
        </w:rPr>
        <w:t xml:space="preserve"> </w:t>
      </w:r>
    </w:p>
    <w:tbl>
      <w:tblPr>
        <w:tblW w:w="0" w:type="auto"/>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67"/>
        <w:gridCol w:w="2606"/>
        <w:gridCol w:w="2552"/>
        <w:gridCol w:w="3537"/>
      </w:tblGrid>
      <w:tr w:rsidR="007C7756" w:rsidRPr="00235427" w14:paraId="0F6291DC" w14:textId="77777777" w:rsidTr="001762DD">
        <w:trPr>
          <w:cantSplit/>
          <w:tblHeader/>
        </w:trPr>
        <w:tc>
          <w:tcPr>
            <w:tcW w:w="967" w:type="dxa"/>
            <w:tcBorders>
              <w:top w:val="single" w:sz="4" w:space="0" w:color="000000"/>
              <w:left w:val="single" w:sz="4" w:space="0" w:color="000000"/>
              <w:bottom w:val="single" w:sz="4" w:space="0" w:color="000000"/>
              <w:right w:val="single" w:sz="4" w:space="0" w:color="000000"/>
            </w:tcBorders>
            <w:shd w:val="clear" w:color="auto" w:fill="auto"/>
          </w:tcPr>
          <w:p w14:paraId="0778BA2F" w14:textId="447BE91F" w:rsidR="007C7756" w:rsidRPr="00235427" w:rsidRDefault="00431458" w:rsidP="00517A2D">
            <w:pPr>
              <w:tabs>
                <w:tab w:val="left" w:pos="567"/>
              </w:tabs>
              <w:ind w:left="-959" w:firstLine="851"/>
              <w:jc w:val="center"/>
              <w:rPr>
                <w:rFonts w:ascii="Times New Roman" w:hAnsi="Times New Roman"/>
                <w:b/>
                <w:sz w:val="24"/>
                <w:lang w:val="en-GB"/>
              </w:rPr>
            </w:pPr>
            <w:r w:rsidRPr="00235427">
              <w:rPr>
                <w:rFonts w:ascii="Times New Roman" w:hAnsi="Times New Roman"/>
                <w:b/>
                <w:sz w:val="24"/>
                <w:lang w:val="en-GB"/>
              </w:rPr>
              <w:t>Seq. No.</w:t>
            </w:r>
          </w:p>
        </w:tc>
        <w:tc>
          <w:tcPr>
            <w:tcW w:w="2606" w:type="dxa"/>
            <w:tcBorders>
              <w:top w:val="single" w:sz="4" w:space="0" w:color="000000"/>
              <w:left w:val="single" w:sz="4" w:space="0" w:color="000000"/>
              <w:bottom w:val="single" w:sz="4" w:space="0" w:color="000000"/>
              <w:right w:val="single" w:sz="4" w:space="0" w:color="000000"/>
            </w:tcBorders>
            <w:shd w:val="clear" w:color="auto" w:fill="auto"/>
          </w:tcPr>
          <w:p w14:paraId="3D8B4310" w14:textId="17560493" w:rsidR="007C7756" w:rsidRPr="00235427" w:rsidRDefault="00431458" w:rsidP="00517A2D">
            <w:pPr>
              <w:tabs>
                <w:tab w:val="left" w:pos="567"/>
              </w:tabs>
              <w:jc w:val="center"/>
              <w:rPr>
                <w:rFonts w:ascii="Times New Roman" w:hAnsi="Times New Roman"/>
                <w:b/>
                <w:sz w:val="24"/>
                <w:lang w:val="en-GB"/>
              </w:rPr>
            </w:pPr>
            <w:r w:rsidRPr="00235427">
              <w:rPr>
                <w:rFonts w:ascii="Times New Roman" w:hAnsi="Times New Roman"/>
                <w:b/>
                <w:sz w:val="24"/>
                <w:lang w:val="en-GB"/>
              </w:rPr>
              <w:t>Qualification requirements</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22989A2D" w14:textId="6972CA7E" w:rsidR="007C7756" w:rsidRPr="00235427" w:rsidRDefault="00431458" w:rsidP="00517A2D">
            <w:pPr>
              <w:tabs>
                <w:tab w:val="left" w:pos="567"/>
              </w:tabs>
              <w:jc w:val="center"/>
              <w:rPr>
                <w:rFonts w:ascii="Times New Roman" w:hAnsi="Times New Roman"/>
                <w:b/>
                <w:sz w:val="24"/>
                <w:lang w:val="en-GB"/>
              </w:rPr>
            </w:pPr>
            <w:r w:rsidRPr="00235427">
              <w:rPr>
                <w:rFonts w:ascii="Times New Roman" w:hAnsi="Times New Roman"/>
                <w:b/>
                <w:sz w:val="24"/>
                <w:lang w:val="en-GB"/>
              </w:rPr>
              <w:t>Requirements for the business entity group and (or) sub-suppliers</w:t>
            </w:r>
          </w:p>
        </w:tc>
        <w:tc>
          <w:tcPr>
            <w:tcW w:w="3537" w:type="dxa"/>
            <w:tcBorders>
              <w:top w:val="single" w:sz="4" w:space="0" w:color="000000"/>
              <w:left w:val="single" w:sz="4" w:space="0" w:color="000000"/>
              <w:bottom w:val="single" w:sz="4" w:space="0" w:color="000000"/>
              <w:right w:val="single" w:sz="4" w:space="0" w:color="000000"/>
            </w:tcBorders>
            <w:shd w:val="clear" w:color="auto" w:fill="auto"/>
          </w:tcPr>
          <w:p w14:paraId="535F7043" w14:textId="4CFE26AA" w:rsidR="007C7756" w:rsidRPr="00235427" w:rsidRDefault="00431458" w:rsidP="00517A2D">
            <w:pPr>
              <w:tabs>
                <w:tab w:val="left" w:pos="567"/>
              </w:tabs>
              <w:ind w:right="-108"/>
              <w:jc w:val="center"/>
              <w:rPr>
                <w:rFonts w:ascii="Times New Roman" w:hAnsi="Times New Roman"/>
                <w:b/>
                <w:sz w:val="24"/>
                <w:lang w:val="en-GB"/>
              </w:rPr>
            </w:pPr>
            <w:r w:rsidRPr="00235427">
              <w:rPr>
                <w:rFonts w:ascii="Times New Roman" w:hAnsi="Times New Roman"/>
                <w:b/>
                <w:sz w:val="24"/>
                <w:lang w:val="en-GB"/>
              </w:rPr>
              <w:t>Documents proving qualification requirements</w:t>
            </w:r>
          </w:p>
        </w:tc>
      </w:tr>
      <w:tr w:rsidR="007C7756" w:rsidRPr="00235427" w14:paraId="652A9818" w14:textId="77777777" w:rsidTr="001762DD">
        <w:trPr>
          <w:cantSplit/>
        </w:trPr>
        <w:tc>
          <w:tcPr>
            <w:tcW w:w="967" w:type="dxa"/>
            <w:tcBorders>
              <w:top w:val="single" w:sz="4" w:space="0" w:color="000000"/>
              <w:left w:val="single" w:sz="4" w:space="0" w:color="000000"/>
              <w:bottom w:val="single" w:sz="4" w:space="0" w:color="000000"/>
              <w:right w:val="single" w:sz="4" w:space="0" w:color="000000"/>
            </w:tcBorders>
            <w:shd w:val="clear" w:color="auto" w:fill="auto"/>
          </w:tcPr>
          <w:p w14:paraId="53825E64" w14:textId="3E1CB07E" w:rsidR="007C7756" w:rsidRPr="00235427" w:rsidRDefault="007C7756" w:rsidP="00517A2D">
            <w:pPr>
              <w:tabs>
                <w:tab w:val="left" w:pos="567"/>
              </w:tabs>
              <w:jc w:val="both"/>
              <w:rPr>
                <w:rFonts w:ascii="Times New Roman" w:hAnsi="Times New Roman"/>
                <w:sz w:val="24"/>
                <w:lang w:val="en-GB"/>
              </w:rPr>
            </w:pPr>
            <w:r w:rsidRPr="00235427">
              <w:rPr>
                <w:rFonts w:ascii="Times New Roman" w:hAnsi="Times New Roman"/>
                <w:sz w:val="24"/>
                <w:lang w:val="en-GB"/>
              </w:rPr>
              <w:t>3.1.</w:t>
            </w:r>
            <w:r w:rsidR="00F52A79" w:rsidRPr="00235427">
              <w:rPr>
                <w:rFonts w:ascii="Times New Roman" w:hAnsi="Times New Roman"/>
                <w:sz w:val="24"/>
                <w:lang w:val="en-GB"/>
              </w:rPr>
              <w:t>1</w:t>
            </w:r>
            <w:r w:rsidRPr="00235427">
              <w:rPr>
                <w:rFonts w:ascii="Times New Roman" w:hAnsi="Times New Roman"/>
                <w:sz w:val="24"/>
                <w:lang w:val="en-GB"/>
              </w:rPr>
              <w:t>.1</w:t>
            </w:r>
          </w:p>
        </w:tc>
        <w:tc>
          <w:tcPr>
            <w:tcW w:w="2606" w:type="dxa"/>
            <w:tcBorders>
              <w:top w:val="single" w:sz="4" w:space="0" w:color="000000"/>
              <w:left w:val="single" w:sz="4" w:space="0" w:color="000000"/>
              <w:bottom w:val="single" w:sz="4" w:space="0" w:color="000000"/>
              <w:right w:val="single" w:sz="4" w:space="0" w:color="000000"/>
            </w:tcBorders>
            <w:shd w:val="clear" w:color="auto" w:fill="auto"/>
          </w:tcPr>
          <w:p w14:paraId="4B6C0861" w14:textId="583692CF" w:rsidR="0033252C" w:rsidRPr="00235427" w:rsidRDefault="00431458" w:rsidP="00517A2D">
            <w:pPr>
              <w:tabs>
                <w:tab w:val="left" w:pos="567"/>
              </w:tabs>
              <w:jc w:val="both"/>
              <w:rPr>
                <w:rFonts w:ascii="Times New Roman" w:hAnsi="Times New Roman"/>
                <w:i/>
                <w:iCs/>
                <w:color w:val="FF0000"/>
                <w:sz w:val="24"/>
                <w:lang w:val="en-GB"/>
              </w:rPr>
            </w:pPr>
            <w:r w:rsidRPr="00235427">
              <w:rPr>
                <w:rFonts w:ascii="Times New Roman" w:hAnsi="Times New Roman"/>
                <w:sz w:val="24"/>
                <w:lang w:val="en-GB"/>
              </w:rPr>
              <w:t>The Supplier is not bankrupt, liquidated, entered into a settlement with the creditors, suspended or restricted its activity, or its position is not the same or similar under the laws of the country where it is registered. It is not subject to restructuring, bankruptcy proceedings or out-of-court proceedings, no compulsory winding-up proceedings or arrangement with creditors or analogous proceedings under the law of the country, in which it is registered</w:t>
            </w:r>
            <w:r w:rsidR="00FF5BB7" w:rsidRPr="00235427">
              <w:rPr>
                <w:rFonts w:ascii="Times New Roman" w:hAnsi="Times New Roman"/>
                <w:sz w:val="24"/>
                <w:lang w:val="en-GB"/>
              </w:rPr>
              <w:t>.</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0A8A5A37" w14:textId="40AAEC56" w:rsidR="007C7756" w:rsidRPr="00235427" w:rsidRDefault="00431458" w:rsidP="00517A2D">
            <w:pPr>
              <w:tabs>
                <w:tab w:val="left" w:pos="567"/>
              </w:tabs>
              <w:jc w:val="both"/>
              <w:rPr>
                <w:rFonts w:ascii="Times New Roman" w:hAnsi="Times New Roman"/>
                <w:color w:val="FF0000"/>
                <w:sz w:val="24"/>
                <w:lang w:val="en-GB"/>
              </w:rPr>
            </w:pPr>
            <w:r w:rsidRPr="00235427">
              <w:rPr>
                <w:rFonts w:ascii="Times New Roman" w:hAnsi="Times New Roman"/>
                <w:sz w:val="24"/>
                <w:lang w:val="en-GB"/>
              </w:rPr>
              <w:t>If the proposal is submitted by a group of economic entities or the supplier uses sub-suppliers, the requirement must be met by all members of the economic entity group</w:t>
            </w:r>
            <w:r w:rsidR="00FF5BB7" w:rsidRPr="00235427">
              <w:rPr>
                <w:rFonts w:ascii="Times New Roman" w:hAnsi="Times New Roman"/>
                <w:sz w:val="24"/>
                <w:lang w:val="en-GB"/>
              </w:rPr>
              <w:t>.</w:t>
            </w:r>
          </w:p>
        </w:tc>
        <w:tc>
          <w:tcPr>
            <w:tcW w:w="3537" w:type="dxa"/>
            <w:tcBorders>
              <w:top w:val="single" w:sz="4" w:space="0" w:color="000000"/>
              <w:left w:val="single" w:sz="4" w:space="0" w:color="000000"/>
              <w:bottom w:val="single" w:sz="4" w:space="0" w:color="000000"/>
              <w:right w:val="single" w:sz="4" w:space="0" w:color="000000"/>
            </w:tcBorders>
            <w:shd w:val="clear" w:color="auto" w:fill="auto"/>
          </w:tcPr>
          <w:p w14:paraId="23649811" w14:textId="0434A013" w:rsidR="007C7756" w:rsidRPr="00235427" w:rsidRDefault="007C5E2C" w:rsidP="007C5E2C">
            <w:pPr>
              <w:tabs>
                <w:tab w:val="left" w:pos="567"/>
              </w:tabs>
              <w:jc w:val="both"/>
              <w:rPr>
                <w:rFonts w:ascii="Times New Roman" w:hAnsi="Times New Roman"/>
                <w:color w:val="FF0000"/>
                <w:sz w:val="24"/>
                <w:lang w:val="en-GB"/>
              </w:rPr>
            </w:pPr>
            <w:r w:rsidRPr="00235427">
              <w:rPr>
                <w:rFonts w:ascii="Times New Roman" w:hAnsi="Times New Roman"/>
                <w:sz w:val="24"/>
                <w:lang w:val="en-GB"/>
              </w:rPr>
              <w:t>A document issued by the State Enterprise  Centre of Registers or by an analogous institution from a foreign country, confirming that the Supplier is not bankrupted, liquidated, it is not subject to restructuring, bankruptcy proceedings or out-of-court proceedings of bankrupt, no compulsory winding-up proceedings or arrangement with creditors, or an extract from court decision has been issued not earlier than  60 days before the final Tender Submission Date. If the document has been issued earlier but its validity term is longer than the final Tender Submission Date, such document shall be acceptable. A duly certified* copy of the document or a declaration (Annex No. 3) stating that it complies with the qualification requirement indicated in this item shall be submitted.</w:t>
            </w:r>
          </w:p>
        </w:tc>
      </w:tr>
      <w:tr w:rsidR="007C7756" w:rsidRPr="00235427" w14:paraId="7A0C6A81" w14:textId="77777777" w:rsidTr="001762DD">
        <w:tc>
          <w:tcPr>
            <w:tcW w:w="967" w:type="dxa"/>
            <w:tcBorders>
              <w:top w:val="single" w:sz="4" w:space="0" w:color="000000"/>
              <w:left w:val="single" w:sz="4" w:space="0" w:color="000000"/>
              <w:bottom w:val="single" w:sz="4" w:space="0" w:color="000000"/>
              <w:right w:val="single" w:sz="4" w:space="0" w:color="000000"/>
            </w:tcBorders>
            <w:shd w:val="clear" w:color="auto" w:fill="auto"/>
          </w:tcPr>
          <w:p w14:paraId="2E19BB58" w14:textId="6EACAEA7" w:rsidR="007C7756" w:rsidRPr="00235427" w:rsidRDefault="007C7756" w:rsidP="00517A2D">
            <w:pPr>
              <w:tabs>
                <w:tab w:val="left" w:pos="426"/>
                <w:tab w:val="left" w:pos="567"/>
              </w:tabs>
              <w:snapToGrid w:val="0"/>
              <w:jc w:val="both"/>
              <w:rPr>
                <w:rFonts w:ascii="Times New Roman" w:hAnsi="Times New Roman"/>
                <w:sz w:val="24"/>
                <w:lang w:val="en-GB"/>
              </w:rPr>
            </w:pPr>
            <w:r w:rsidRPr="00235427">
              <w:rPr>
                <w:rFonts w:ascii="Times New Roman" w:hAnsi="Times New Roman"/>
                <w:sz w:val="24"/>
                <w:lang w:val="en-GB"/>
              </w:rPr>
              <w:t>3.1.</w:t>
            </w:r>
            <w:r w:rsidR="00F52A79" w:rsidRPr="00235427">
              <w:rPr>
                <w:rFonts w:ascii="Times New Roman" w:hAnsi="Times New Roman"/>
                <w:sz w:val="24"/>
                <w:lang w:val="en-GB"/>
              </w:rPr>
              <w:t>1</w:t>
            </w:r>
            <w:r w:rsidRPr="00235427">
              <w:rPr>
                <w:rFonts w:ascii="Times New Roman" w:hAnsi="Times New Roman"/>
                <w:sz w:val="24"/>
                <w:lang w:val="en-GB"/>
              </w:rPr>
              <w:t>.2</w:t>
            </w:r>
          </w:p>
          <w:p w14:paraId="2C34E4A7" w14:textId="77777777" w:rsidR="007C7756" w:rsidRPr="00235427" w:rsidRDefault="007C7756" w:rsidP="00517A2D">
            <w:pPr>
              <w:tabs>
                <w:tab w:val="left" w:pos="567"/>
              </w:tabs>
              <w:ind w:left="851"/>
              <w:jc w:val="both"/>
              <w:rPr>
                <w:rFonts w:ascii="Times New Roman" w:hAnsi="Times New Roman"/>
                <w:sz w:val="24"/>
                <w:lang w:val="en-GB"/>
              </w:rPr>
            </w:pPr>
          </w:p>
        </w:tc>
        <w:tc>
          <w:tcPr>
            <w:tcW w:w="2606" w:type="dxa"/>
            <w:tcBorders>
              <w:top w:val="single" w:sz="4" w:space="0" w:color="000000"/>
              <w:left w:val="single" w:sz="4" w:space="0" w:color="000000"/>
              <w:bottom w:val="single" w:sz="4" w:space="0" w:color="000000"/>
              <w:right w:val="single" w:sz="4" w:space="0" w:color="000000"/>
            </w:tcBorders>
            <w:shd w:val="clear" w:color="auto" w:fill="auto"/>
          </w:tcPr>
          <w:p w14:paraId="0434B1AA" w14:textId="33322018" w:rsidR="007C7756" w:rsidRPr="00235427" w:rsidRDefault="00550314" w:rsidP="00F4774D">
            <w:pPr>
              <w:tabs>
                <w:tab w:val="left" w:pos="567"/>
              </w:tabs>
              <w:jc w:val="both"/>
              <w:rPr>
                <w:rFonts w:ascii="Times New Roman" w:hAnsi="Times New Roman"/>
                <w:sz w:val="24"/>
                <w:lang w:val="en-GB"/>
              </w:rPr>
            </w:pPr>
            <w:r w:rsidRPr="00235427">
              <w:rPr>
                <w:rFonts w:ascii="Times New Roman" w:hAnsi="Times New Roman"/>
                <w:sz w:val="24"/>
                <w:lang w:val="en-GB"/>
              </w:rPr>
              <w:t xml:space="preserve">Over the last 3 financial years or from the date of its registration (if the Supplier is in business for less than 3 years), the Supplier has executed or is currently executing at least 1 (one) similar contract, the value of which is not less than 70 percent. of the value of </w:t>
            </w:r>
            <w:r w:rsidRPr="00235427">
              <w:rPr>
                <w:rFonts w:ascii="Times New Roman" w:hAnsi="Times New Roman"/>
                <w:sz w:val="24"/>
                <w:lang w:val="en-GB"/>
              </w:rPr>
              <w:lastRenderedPageBreak/>
              <w:t>the Tender excluding VAT.</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749075CF" w14:textId="30C67E21" w:rsidR="007C7756" w:rsidRPr="00235427" w:rsidRDefault="007C5E2C" w:rsidP="0040775B">
            <w:pPr>
              <w:tabs>
                <w:tab w:val="left" w:pos="567"/>
              </w:tabs>
              <w:jc w:val="both"/>
              <w:rPr>
                <w:rFonts w:ascii="Times New Roman" w:hAnsi="Times New Roman"/>
                <w:sz w:val="24"/>
                <w:lang w:val="en-GB"/>
              </w:rPr>
            </w:pPr>
            <w:r w:rsidRPr="00235427">
              <w:rPr>
                <w:rFonts w:ascii="Times New Roman" w:hAnsi="Times New Roman"/>
                <w:sz w:val="24"/>
                <w:lang w:val="en-GB"/>
              </w:rPr>
              <w:lastRenderedPageBreak/>
              <w:t xml:space="preserve">If the </w:t>
            </w:r>
            <w:r w:rsidR="0049784D" w:rsidRPr="00235427">
              <w:rPr>
                <w:rFonts w:ascii="Times New Roman" w:hAnsi="Times New Roman"/>
                <w:sz w:val="24"/>
                <w:lang w:val="en-GB"/>
              </w:rPr>
              <w:t>Tender</w:t>
            </w:r>
            <w:r w:rsidRPr="00235427">
              <w:rPr>
                <w:rFonts w:ascii="Times New Roman" w:hAnsi="Times New Roman"/>
                <w:sz w:val="24"/>
                <w:lang w:val="en-GB"/>
              </w:rPr>
              <w:t xml:space="preserve"> is submitted by a group of economic entities or the supplier uses sub-suppliers, the requirement must be met by the supplier and the sub-suppliers together (the experience of the members of the group of economic entities or the supplier </w:t>
            </w:r>
            <w:r w:rsidRPr="00235427">
              <w:rPr>
                <w:rFonts w:ascii="Times New Roman" w:hAnsi="Times New Roman"/>
                <w:sz w:val="24"/>
                <w:lang w:val="en-GB"/>
              </w:rPr>
              <w:lastRenderedPageBreak/>
              <w:t>and sub-suppliers is combined), taking into account the obligations assumed by them.</w:t>
            </w:r>
          </w:p>
        </w:tc>
        <w:tc>
          <w:tcPr>
            <w:tcW w:w="3537" w:type="dxa"/>
            <w:tcBorders>
              <w:top w:val="single" w:sz="4" w:space="0" w:color="000000"/>
              <w:left w:val="single" w:sz="4" w:space="0" w:color="000000"/>
              <w:bottom w:val="single" w:sz="4" w:space="0" w:color="000000"/>
              <w:right w:val="single" w:sz="4" w:space="0" w:color="000000"/>
            </w:tcBorders>
            <w:shd w:val="clear" w:color="auto" w:fill="auto"/>
          </w:tcPr>
          <w:p w14:paraId="65048919" w14:textId="49307680" w:rsidR="007D69CD" w:rsidRPr="00235427" w:rsidRDefault="001762DD" w:rsidP="001762DD">
            <w:pPr>
              <w:tabs>
                <w:tab w:val="left" w:pos="567"/>
              </w:tabs>
              <w:jc w:val="both"/>
              <w:rPr>
                <w:rFonts w:ascii="Times New Roman" w:hAnsi="Times New Roman"/>
                <w:sz w:val="24"/>
                <w:lang w:val="en-GB"/>
              </w:rPr>
            </w:pPr>
            <w:r w:rsidRPr="00235427">
              <w:rPr>
                <w:rFonts w:ascii="Times New Roman" w:hAnsi="Times New Roman"/>
                <w:sz w:val="24"/>
                <w:lang w:val="en-GB"/>
              </w:rPr>
              <w:lastRenderedPageBreak/>
              <w:t>Filled and signed by the Supplier or an authorized person l</w:t>
            </w:r>
            <w:r w:rsidR="007D69CD" w:rsidRPr="00235427">
              <w:rPr>
                <w:rFonts w:ascii="Times New Roman" w:hAnsi="Times New Roman"/>
                <w:sz w:val="24"/>
                <w:lang w:val="en-GB"/>
              </w:rPr>
              <w:t>ist</w:t>
            </w:r>
            <w:r w:rsidRPr="00235427">
              <w:rPr>
                <w:rFonts w:ascii="Times New Roman" w:hAnsi="Times New Roman"/>
                <w:sz w:val="24"/>
                <w:lang w:val="en-GB"/>
              </w:rPr>
              <w:t xml:space="preserve"> (declaration)</w:t>
            </w:r>
            <w:r w:rsidR="007D69CD" w:rsidRPr="00235427">
              <w:rPr>
                <w:rFonts w:ascii="Times New Roman" w:hAnsi="Times New Roman"/>
                <w:sz w:val="24"/>
                <w:lang w:val="en-GB"/>
              </w:rPr>
              <w:t xml:space="preserve"> of contract(s) indicating customer, object, value, dates of conclusion and/or completion, contact person </w:t>
            </w:r>
            <w:r w:rsidR="007551AE" w:rsidRPr="00235427">
              <w:rPr>
                <w:rFonts w:ascii="Times New Roman" w:hAnsi="Times New Roman"/>
                <w:sz w:val="24"/>
                <w:lang w:val="en-GB"/>
              </w:rPr>
              <w:t xml:space="preserve">or </w:t>
            </w:r>
            <w:r w:rsidR="00B62284" w:rsidRPr="00235427">
              <w:rPr>
                <w:rFonts w:ascii="Times New Roman" w:hAnsi="Times New Roman"/>
                <w:sz w:val="24"/>
                <w:lang w:val="en-GB"/>
              </w:rPr>
              <w:t>a declaration (Annex No. 4) stating that it complies with the qualification requirement indicated in this item shall be submitted.</w:t>
            </w:r>
          </w:p>
        </w:tc>
      </w:tr>
    </w:tbl>
    <w:p w14:paraId="3AE7D3C5" w14:textId="77777777" w:rsidR="001762DD" w:rsidRPr="00235427" w:rsidRDefault="001762DD" w:rsidP="001762DD">
      <w:pPr>
        <w:widowControl w:val="0"/>
        <w:pBdr>
          <w:top w:val="nil"/>
          <w:left w:val="nil"/>
          <w:bottom w:val="nil"/>
          <w:right w:val="nil"/>
          <w:between w:val="nil"/>
        </w:pBdr>
        <w:ind w:firstLine="142"/>
        <w:rPr>
          <w:color w:val="000000"/>
          <w:sz w:val="18"/>
          <w:szCs w:val="18"/>
          <w:lang w:val="en-GB"/>
        </w:rPr>
      </w:pPr>
      <w:bookmarkStart w:id="2" w:name="_Hlk148876234"/>
      <w:r w:rsidRPr="00235427">
        <w:rPr>
          <w:b/>
          <w:color w:val="000000"/>
          <w:sz w:val="18"/>
          <w:szCs w:val="18"/>
          <w:lang w:val="en-GB"/>
        </w:rPr>
        <w:t>* Notes:</w:t>
      </w:r>
    </w:p>
    <w:p w14:paraId="6AB40D4C" w14:textId="77777777" w:rsidR="001762DD" w:rsidRPr="00235427" w:rsidRDefault="001762DD" w:rsidP="001762DD">
      <w:pPr>
        <w:widowControl w:val="0"/>
        <w:pBdr>
          <w:top w:val="nil"/>
          <w:left w:val="nil"/>
          <w:bottom w:val="nil"/>
          <w:right w:val="nil"/>
          <w:between w:val="nil"/>
        </w:pBdr>
        <w:ind w:left="142"/>
        <w:rPr>
          <w:color w:val="000000"/>
          <w:sz w:val="18"/>
          <w:szCs w:val="18"/>
          <w:lang w:val="en-GB"/>
        </w:rPr>
      </w:pPr>
      <w:r w:rsidRPr="00235427">
        <w:rPr>
          <w:color w:val="000000"/>
          <w:sz w:val="18"/>
          <w:szCs w:val="18"/>
          <w:lang w:val="en-GB"/>
        </w:rPr>
        <w:t>document copies shall be certified by the signature of the Supplier or the person authorized by him/her and shall include the words “True copy” and the position, name (first letter of the name), surname and a seal (if any)</w:t>
      </w:r>
    </w:p>
    <w:bookmarkEnd w:id="2"/>
    <w:p w14:paraId="7DCA0E74" w14:textId="77777777" w:rsidR="001762DD" w:rsidRPr="00235427" w:rsidRDefault="001762DD" w:rsidP="001762DD">
      <w:pPr>
        <w:tabs>
          <w:tab w:val="left" w:pos="426"/>
        </w:tabs>
        <w:ind w:left="360"/>
        <w:rPr>
          <w:rFonts w:ascii="Times New Roman" w:hAnsi="Times New Roman"/>
          <w:sz w:val="24"/>
          <w:lang w:val="en-GB"/>
        </w:rPr>
      </w:pPr>
    </w:p>
    <w:p w14:paraId="594BBE0F" w14:textId="77777777" w:rsidR="001762DD" w:rsidRPr="00235427" w:rsidRDefault="001762DD" w:rsidP="001762DD">
      <w:pPr>
        <w:tabs>
          <w:tab w:val="left" w:pos="426"/>
        </w:tabs>
        <w:ind w:left="360"/>
        <w:rPr>
          <w:rFonts w:ascii="Times New Roman" w:hAnsi="Times New Roman"/>
          <w:sz w:val="24"/>
          <w:lang w:val="en-GB"/>
        </w:rPr>
      </w:pPr>
    </w:p>
    <w:p w14:paraId="6D25945C" w14:textId="3649D048" w:rsidR="00FF6938" w:rsidRPr="00235427" w:rsidRDefault="00FF6938" w:rsidP="00FF6938">
      <w:pPr>
        <w:pStyle w:val="ListParagraph"/>
        <w:numPr>
          <w:ilvl w:val="0"/>
          <w:numId w:val="0"/>
        </w:numPr>
        <w:spacing w:before="0" w:after="0"/>
        <w:rPr>
          <w:rFonts w:ascii="Times New Roman" w:hAnsi="Times New Roman" w:cs="Times New Roman"/>
          <w:sz w:val="24"/>
          <w:szCs w:val="24"/>
          <w:lang w:val="en-GB"/>
        </w:rPr>
      </w:pPr>
      <w:r w:rsidRPr="00235427">
        <w:rPr>
          <w:rFonts w:ascii="Times New Roman" w:hAnsi="Times New Roman" w:cs="Times New Roman"/>
          <w:sz w:val="24"/>
          <w:szCs w:val="24"/>
          <w:lang w:val="en-GB"/>
        </w:rPr>
        <w:t>3.2. Documents confirming compliance with established qualification requirements will be requested only from the potential winner. The Supplier confirms in the proposal form that he meets the specified qualification requirements.</w:t>
      </w:r>
    </w:p>
    <w:p w14:paraId="5DEDF6E6" w14:textId="3BE7D3E4" w:rsidR="008B3913" w:rsidRPr="00235427" w:rsidRDefault="008B3913" w:rsidP="003F359A">
      <w:pPr>
        <w:pStyle w:val="ListParagraph"/>
        <w:numPr>
          <w:ilvl w:val="0"/>
          <w:numId w:val="0"/>
        </w:numPr>
        <w:spacing w:before="0" w:after="0"/>
        <w:rPr>
          <w:rFonts w:ascii="Times New Roman" w:hAnsi="Times New Roman" w:cs="Times New Roman"/>
          <w:sz w:val="24"/>
          <w:szCs w:val="24"/>
          <w:lang w:val="en-GB"/>
        </w:rPr>
      </w:pPr>
      <w:r w:rsidRPr="00235427">
        <w:rPr>
          <w:rFonts w:ascii="Times New Roman" w:hAnsi="Times New Roman" w:cs="Times New Roman"/>
          <w:sz w:val="24"/>
          <w:szCs w:val="24"/>
          <w:lang w:val="en-GB"/>
        </w:rPr>
        <w:t xml:space="preserve">3.3. </w:t>
      </w:r>
      <w:r w:rsidR="003F359A" w:rsidRPr="00235427">
        <w:rPr>
          <w:rFonts w:ascii="Times New Roman" w:hAnsi="Times New Roman" w:cs="Times New Roman"/>
          <w:sz w:val="24"/>
          <w:szCs w:val="24"/>
          <w:lang w:val="en-GB"/>
        </w:rPr>
        <w:t>In order to prove its compliance with the qualification requirements, Supplier can rely only on the capacities of other economic entities</w:t>
      </w:r>
      <w:r w:rsidRPr="00235427">
        <w:rPr>
          <w:rFonts w:ascii="Times New Roman" w:hAnsi="Times New Roman" w:cs="Times New Roman"/>
          <w:sz w:val="24"/>
          <w:szCs w:val="24"/>
          <w:lang w:val="en-GB"/>
        </w:rPr>
        <w:t xml:space="preserve"> (sub-</w:t>
      </w:r>
      <w:r w:rsidRPr="00235427">
        <w:rPr>
          <w:rFonts w:ascii="Times New Roman" w:hAnsi="Times New Roman"/>
          <w:sz w:val="24"/>
          <w:lang w:val="en-GB"/>
        </w:rPr>
        <w:t>supplier</w:t>
      </w:r>
      <w:r w:rsidRPr="00235427">
        <w:rPr>
          <w:rFonts w:ascii="Times New Roman" w:hAnsi="Times New Roman" w:cs="Times New Roman"/>
          <w:sz w:val="24"/>
          <w:szCs w:val="24"/>
          <w:lang w:val="en-GB"/>
        </w:rPr>
        <w:t>s)</w:t>
      </w:r>
      <w:r w:rsidR="003F359A" w:rsidRPr="00235427">
        <w:rPr>
          <w:rFonts w:ascii="Times New Roman" w:hAnsi="Times New Roman" w:cs="Times New Roman"/>
          <w:sz w:val="24"/>
          <w:szCs w:val="24"/>
          <w:lang w:val="en-GB"/>
        </w:rPr>
        <w:t>, that it can realistically dispose of in the execution of the procurement agreement.</w:t>
      </w:r>
      <w:r w:rsidRPr="00235427">
        <w:rPr>
          <w:rFonts w:ascii="Times New Roman" w:hAnsi="Times New Roman" w:cs="Times New Roman"/>
          <w:sz w:val="24"/>
          <w:szCs w:val="24"/>
          <w:lang w:val="en-GB"/>
        </w:rPr>
        <w:t xml:space="preserve"> The Supplier has the obligation to ensure in the </w:t>
      </w:r>
      <w:r w:rsidR="0049784D" w:rsidRPr="00235427">
        <w:rPr>
          <w:rFonts w:ascii="Times New Roman" w:hAnsi="Times New Roman" w:cs="Times New Roman"/>
          <w:sz w:val="24"/>
          <w:szCs w:val="24"/>
          <w:lang w:val="en-GB"/>
        </w:rPr>
        <w:t>Tender</w:t>
      </w:r>
      <w:r w:rsidRPr="00235427">
        <w:rPr>
          <w:rFonts w:ascii="Times New Roman" w:hAnsi="Times New Roman" w:cs="Times New Roman"/>
          <w:sz w:val="24"/>
          <w:szCs w:val="24"/>
          <w:lang w:val="en-GB"/>
        </w:rPr>
        <w:t xml:space="preserve"> to the Buyer that during the entire period of performance of the procurement contract, the resources of other economic entities, whose capacity was relied upon, will be available to the Supplier.</w:t>
      </w:r>
      <w:r w:rsidR="00536F4B" w:rsidRPr="00235427">
        <w:rPr>
          <w:rFonts w:ascii="Times New Roman" w:hAnsi="Times New Roman" w:cs="Times New Roman"/>
          <w:sz w:val="24"/>
          <w:szCs w:val="24"/>
          <w:lang w:val="en-GB"/>
        </w:rPr>
        <w:t xml:space="preserve"> When the Buyer checks whether the resources of other economic entities, whose capabilities the Supplier relies on to meet the qualification requirements, will be available to the Supplier, the Buyer accepts any measures confirming this from the Supplier.</w:t>
      </w:r>
    </w:p>
    <w:p w14:paraId="45EC4F88" w14:textId="27130FED" w:rsidR="00536F4B" w:rsidRPr="00235427" w:rsidRDefault="005E4213" w:rsidP="003F359A">
      <w:pPr>
        <w:pStyle w:val="ListParagraph"/>
        <w:numPr>
          <w:ilvl w:val="0"/>
          <w:numId w:val="0"/>
        </w:numPr>
        <w:spacing w:before="0" w:after="0"/>
        <w:rPr>
          <w:rFonts w:ascii="Times New Roman" w:hAnsi="Times New Roman" w:cs="Times New Roman"/>
          <w:sz w:val="24"/>
          <w:szCs w:val="24"/>
          <w:lang w:val="en-GB"/>
        </w:rPr>
      </w:pPr>
      <w:r w:rsidRPr="00235427">
        <w:rPr>
          <w:rFonts w:ascii="Times New Roman" w:hAnsi="Times New Roman" w:cs="Times New Roman"/>
          <w:sz w:val="24"/>
          <w:szCs w:val="24"/>
          <w:lang w:val="en-GB"/>
        </w:rPr>
        <w:t>3.4. If the Supplier cannot provide the specified documents, because such documents are not issued in the relevant country or the documents issued in that country do not cover all the issues raised - an official declaration of the Supplier or an equivalent document is submitted.</w:t>
      </w:r>
    </w:p>
    <w:p w14:paraId="57E3BFBB" w14:textId="573F5D85" w:rsidR="0049784D" w:rsidRPr="00235427" w:rsidRDefault="005E4213" w:rsidP="0049784D">
      <w:pPr>
        <w:pStyle w:val="ListParagraph"/>
        <w:numPr>
          <w:ilvl w:val="0"/>
          <w:numId w:val="0"/>
        </w:numPr>
        <w:spacing w:before="0" w:after="0"/>
        <w:rPr>
          <w:rFonts w:ascii="Times New Roman" w:hAnsi="Times New Roman" w:cs="Times New Roman"/>
          <w:sz w:val="24"/>
          <w:szCs w:val="24"/>
          <w:lang w:val="en-GB"/>
        </w:rPr>
      </w:pPr>
      <w:r w:rsidRPr="00235427">
        <w:rPr>
          <w:rFonts w:ascii="Times New Roman" w:hAnsi="Times New Roman" w:cs="Times New Roman"/>
          <w:sz w:val="24"/>
          <w:szCs w:val="24"/>
          <w:lang w:val="en-GB"/>
        </w:rPr>
        <w:t>3.5. The Tender of the Supplier shall be rejected if it provides false information on compliance with the requirements laid down, the fact that could be proved by the Buyer using any legitimate means.</w:t>
      </w:r>
    </w:p>
    <w:p w14:paraId="31876D09" w14:textId="72AB3BDE" w:rsidR="00AA138E" w:rsidRPr="00235427" w:rsidRDefault="0049784D" w:rsidP="00517A2D">
      <w:pPr>
        <w:pStyle w:val="ListParagraph"/>
        <w:numPr>
          <w:ilvl w:val="0"/>
          <w:numId w:val="0"/>
        </w:numPr>
        <w:spacing w:before="0" w:after="0"/>
        <w:rPr>
          <w:rFonts w:ascii="Times New Roman" w:hAnsi="Times New Roman" w:cs="Times New Roman"/>
          <w:sz w:val="24"/>
          <w:szCs w:val="24"/>
          <w:lang w:val="en-GB"/>
        </w:rPr>
      </w:pPr>
      <w:r w:rsidRPr="00235427">
        <w:rPr>
          <w:rFonts w:ascii="Times New Roman" w:hAnsi="Times New Roman" w:cs="Times New Roman"/>
          <w:sz w:val="24"/>
          <w:szCs w:val="24"/>
          <w:lang w:val="en-GB"/>
        </w:rPr>
        <w:t>3.6. If a group of economic entities participates in the Procurement procedures, it shall submit a joint activity agreement or a duly certified copy thereof. In the joint activity agreement, liabilities of each party to this agreement shall be indicated related to fulfilling the future Procurement Contract with the Buyer, as well as the part of these liabilities value shall have to be included into the total value of the Procurement Contract. The joint activity agreement must provide for that all parties to this agreement are jointly and severally liable for non-fulfilment of obligations towards the Buyer. In addition, the joint activity agreement must contain information indicating which person represents the group of economic entities (with whom the Buyer shall communicate on the issues arising during Tender evaluation and to whom the Buyer will submit the information related to the evaluation of the Tender, which partner is granted the power to submit and sign the Tender and to conclude the Contract.</w:t>
      </w:r>
    </w:p>
    <w:p w14:paraId="4E2EE54F" w14:textId="77777777" w:rsidR="0049784D" w:rsidRPr="00235427" w:rsidRDefault="0049784D" w:rsidP="00517A2D">
      <w:pPr>
        <w:pStyle w:val="ListParagraph"/>
        <w:numPr>
          <w:ilvl w:val="0"/>
          <w:numId w:val="0"/>
        </w:numPr>
        <w:spacing w:before="0" w:after="0"/>
        <w:rPr>
          <w:rFonts w:ascii="Times New Roman" w:hAnsi="Times New Roman" w:cs="Times New Roman"/>
          <w:sz w:val="24"/>
          <w:szCs w:val="24"/>
          <w:lang w:val="en-GB"/>
        </w:rPr>
      </w:pPr>
    </w:p>
    <w:p w14:paraId="37DD1137" w14:textId="70531EA7" w:rsidR="0049784D" w:rsidRPr="00235427" w:rsidRDefault="0049784D" w:rsidP="0049784D">
      <w:pPr>
        <w:pStyle w:val="ListParagraph"/>
        <w:numPr>
          <w:ilvl w:val="0"/>
          <w:numId w:val="4"/>
        </w:numPr>
        <w:jc w:val="center"/>
        <w:rPr>
          <w:rFonts w:ascii="Times New Roman" w:hAnsi="Times New Roman" w:cs="Times New Roman"/>
          <w:b/>
          <w:color w:val="auto"/>
          <w:kern w:val="0"/>
          <w:sz w:val="24"/>
          <w:szCs w:val="24"/>
          <w:lang w:val="en-GB"/>
        </w:rPr>
      </w:pPr>
      <w:r w:rsidRPr="00235427">
        <w:rPr>
          <w:rFonts w:ascii="Times New Roman" w:hAnsi="Times New Roman" w:cs="Times New Roman"/>
          <w:b/>
          <w:color w:val="auto"/>
          <w:kern w:val="0"/>
          <w:sz w:val="24"/>
          <w:szCs w:val="24"/>
          <w:lang w:val="en-GB"/>
        </w:rPr>
        <w:t>PREPARATION, SUBMISSION AND MODIFICATION OF TENDER</w:t>
      </w:r>
    </w:p>
    <w:p w14:paraId="7140D488" w14:textId="78B99761" w:rsidR="005C576B" w:rsidRPr="00235427" w:rsidRDefault="005C576B" w:rsidP="005C576B">
      <w:pPr>
        <w:jc w:val="both"/>
        <w:rPr>
          <w:rFonts w:ascii="Times New Roman" w:eastAsia="Arial Unicode MS" w:hAnsi="Times New Roman"/>
          <w:iCs/>
          <w:color w:val="000000"/>
          <w:sz w:val="24"/>
          <w:lang w:val="en-GB"/>
        </w:rPr>
      </w:pPr>
      <w:r w:rsidRPr="00235427">
        <w:rPr>
          <w:rFonts w:ascii="Times New Roman" w:eastAsia="Arial Unicode MS" w:hAnsi="Times New Roman"/>
          <w:iCs/>
          <w:color w:val="000000"/>
          <w:sz w:val="24"/>
          <w:lang w:val="en-GB"/>
        </w:rPr>
        <w:t>4.1. Upon submitting the Tender, the Supplier agrees with these Tendering Terms and Conditions and confirms that information provided in its Tender is true and covers everything needed for proper fulfilment of the Procurement Contract.</w:t>
      </w:r>
    </w:p>
    <w:p w14:paraId="587BEED7" w14:textId="77777777" w:rsidR="005C576B" w:rsidRPr="00235427" w:rsidRDefault="005C576B" w:rsidP="005C576B">
      <w:pPr>
        <w:tabs>
          <w:tab w:val="left" w:pos="567"/>
          <w:tab w:val="num" w:pos="709"/>
        </w:tabs>
        <w:jc w:val="both"/>
        <w:rPr>
          <w:rFonts w:ascii="Times New Roman" w:eastAsia="Arial Unicode MS" w:hAnsi="Times New Roman"/>
          <w:iCs/>
          <w:color w:val="000000"/>
          <w:sz w:val="24"/>
          <w:lang w:val="en-GB"/>
        </w:rPr>
      </w:pPr>
      <w:r w:rsidRPr="00235427">
        <w:rPr>
          <w:rFonts w:ascii="Times New Roman" w:eastAsia="Arial Unicode MS" w:hAnsi="Times New Roman"/>
          <w:iCs/>
          <w:color w:val="000000"/>
          <w:sz w:val="24"/>
          <w:lang w:val="en-GB"/>
        </w:rPr>
        <w:t>4.2. The Tender and other correspondence shall be submitted in the Lithuanian or English language.</w:t>
      </w:r>
    </w:p>
    <w:p w14:paraId="39A3C286" w14:textId="599B4762" w:rsidR="00321304" w:rsidRPr="00235427" w:rsidRDefault="00321304" w:rsidP="005C576B">
      <w:pPr>
        <w:tabs>
          <w:tab w:val="left" w:pos="567"/>
          <w:tab w:val="num" w:pos="709"/>
        </w:tabs>
        <w:jc w:val="both"/>
        <w:rPr>
          <w:rFonts w:ascii="Times New Roman" w:hAnsi="Times New Roman"/>
          <w:b/>
          <w:bCs/>
          <w:sz w:val="24"/>
          <w:lang w:val="en-GB"/>
        </w:rPr>
      </w:pPr>
      <w:r w:rsidRPr="00235427">
        <w:rPr>
          <w:rFonts w:ascii="Times New Roman" w:eastAsia="Arial Unicode MS" w:hAnsi="Times New Roman"/>
          <w:iCs/>
          <w:color w:val="000000"/>
          <w:sz w:val="24"/>
          <w:lang w:val="en-GB"/>
        </w:rPr>
        <w:t>4.3. The Tender is submitted by e</w:t>
      </w:r>
      <w:r w:rsidR="00F32463" w:rsidRPr="00235427">
        <w:rPr>
          <w:rFonts w:ascii="Times New Roman" w:eastAsia="Arial Unicode MS" w:hAnsi="Times New Roman"/>
          <w:iCs/>
          <w:color w:val="000000"/>
          <w:sz w:val="24"/>
          <w:lang w:val="en-GB"/>
        </w:rPr>
        <w:t>-</w:t>
      </w:r>
      <w:r w:rsidRPr="00235427">
        <w:rPr>
          <w:rFonts w:ascii="Times New Roman" w:eastAsia="Arial Unicode MS" w:hAnsi="Times New Roman"/>
          <w:iCs/>
          <w:color w:val="000000"/>
          <w:sz w:val="24"/>
          <w:lang w:val="en-GB"/>
        </w:rPr>
        <w:t xml:space="preserve">mail </w:t>
      </w:r>
      <w:hyperlink r:id="rId8" w:history="1">
        <w:r w:rsidR="005C576B" w:rsidRPr="00235427">
          <w:rPr>
            <w:rStyle w:val="Hyperlink"/>
            <w:rFonts w:ascii="Times New Roman" w:hAnsi="Times New Roman"/>
            <w:i/>
            <w:sz w:val="24"/>
            <w:lang w:val="en-GB"/>
          </w:rPr>
          <w:t>info@sbetonas.lt</w:t>
        </w:r>
      </w:hyperlink>
      <w:r w:rsidR="003023C0" w:rsidRPr="00235427">
        <w:rPr>
          <w:rFonts w:ascii="Times New Roman" w:hAnsi="Times New Roman"/>
          <w:i/>
          <w:sz w:val="24"/>
          <w:lang w:val="en-GB"/>
        </w:rPr>
        <w:t>.</w:t>
      </w:r>
      <w:r w:rsidR="003023C0" w:rsidRPr="00235427">
        <w:rPr>
          <w:rFonts w:ascii="Times New Roman" w:hAnsi="Times New Roman"/>
          <w:sz w:val="24"/>
          <w:lang w:val="en-GB"/>
        </w:rPr>
        <w:t xml:space="preserve"> </w:t>
      </w:r>
      <w:r w:rsidRPr="00235427">
        <w:rPr>
          <w:rFonts w:ascii="Times New Roman" w:hAnsi="Times New Roman"/>
          <w:b/>
          <w:bCs/>
          <w:sz w:val="24"/>
          <w:lang w:val="en-GB"/>
        </w:rPr>
        <w:t>The Tender consists of a set of documents submitted by the Supplier in writing:</w:t>
      </w:r>
    </w:p>
    <w:p w14:paraId="74F9CBAF" w14:textId="4A35E49D" w:rsidR="003023C0" w:rsidRPr="00235427" w:rsidRDefault="00321304" w:rsidP="00321304">
      <w:pPr>
        <w:pStyle w:val="ListParagraph"/>
        <w:numPr>
          <w:ilvl w:val="2"/>
          <w:numId w:val="20"/>
        </w:numPr>
        <w:rPr>
          <w:rFonts w:ascii="Times New Roman" w:hAnsi="Times New Roman"/>
          <w:i/>
          <w:spacing w:val="-4"/>
          <w:sz w:val="24"/>
          <w:lang w:val="en-GB"/>
        </w:rPr>
      </w:pPr>
      <w:r w:rsidRPr="00235427">
        <w:rPr>
          <w:rFonts w:ascii="Times New Roman" w:hAnsi="Times New Roman"/>
          <w:b/>
          <w:sz w:val="24"/>
          <w:lang w:val="en-GB" w:eastAsia="lt-LT"/>
        </w:rPr>
        <w:t xml:space="preserve">Completed Tender form prepared in accordance with the </w:t>
      </w:r>
      <w:r w:rsidR="00684D97" w:rsidRPr="00235427">
        <w:rPr>
          <w:rFonts w:ascii="Times New Roman" w:hAnsi="Times New Roman"/>
          <w:b/>
          <w:sz w:val="24"/>
          <w:lang w:val="en-GB" w:eastAsia="lt-LT"/>
        </w:rPr>
        <w:t>Terms and C</w:t>
      </w:r>
      <w:r w:rsidRPr="00235427">
        <w:rPr>
          <w:rFonts w:ascii="Times New Roman" w:hAnsi="Times New Roman"/>
          <w:b/>
          <w:sz w:val="24"/>
          <w:lang w:val="en-GB" w:eastAsia="lt-LT"/>
        </w:rPr>
        <w:t>onditions of this procurement, Appendix 2, and the documents specified in the Tender form</w:t>
      </w:r>
      <w:r w:rsidR="00684D97" w:rsidRPr="00235427">
        <w:rPr>
          <w:rFonts w:ascii="Times New Roman" w:hAnsi="Times New Roman"/>
          <w:b/>
          <w:sz w:val="24"/>
          <w:lang w:val="en-GB" w:eastAsia="lt-LT"/>
        </w:rPr>
        <w:t>.</w:t>
      </w:r>
    </w:p>
    <w:p w14:paraId="6F9B7FE1" w14:textId="6B608304" w:rsidR="00635A8C" w:rsidRPr="00235427" w:rsidRDefault="00321304" w:rsidP="00321304">
      <w:pPr>
        <w:numPr>
          <w:ilvl w:val="2"/>
          <w:numId w:val="20"/>
        </w:numPr>
        <w:tabs>
          <w:tab w:val="left" w:pos="567"/>
        </w:tabs>
        <w:jc w:val="both"/>
        <w:rPr>
          <w:rFonts w:ascii="Times New Roman" w:hAnsi="Times New Roman"/>
          <w:i/>
          <w:spacing w:val="-4"/>
          <w:sz w:val="24"/>
          <w:lang w:val="en-GB"/>
        </w:rPr>
      </w:pPr>
      <w:r w:rsidRPr="00235427">
        <w:rPr>
          <w:rFonts w:ascii="Times New Roman" w:hAnsi="Times New Roman"/>
          <w:b/>
          <w:sz w:val="24"/>
          <w:lang w:val="en-GB" w:eastAsia="lt-LT"/>
        </w:rPr>
        <w:lastRenderedPageBreak/>
        <w:t>The joint-activity agreement or a duly certified copy thereof, if a joint Tender is submitted by a group of economic entities</w:t>
      </w:r>
      <w:r w:rsidR="00635A8C" w:rsidRPr="00235427">
        <w:rPr>
          <w:rFonts w:ascii="Times New Roman" w:hAnsi="Times New Roman"/>
          <w:b/>
          <w:sz w:val="24"/>
          <w:lang w:val="en-GB" w:eastAsia="lt-LT"/>
        </w:rPr>
        <w:t>.</w:t>
      </w:r>
    </w:p>
    <w:p w14:paraId="00F85364" w14:textId="3B8297C3" w:rsidR="00321304" w:rsidRPr="00235427" w:rsidRDefault="00321304" w:rsidP="001E385A">
      <w:pPr>
        <w:numPr>
          <w:ilvl w:val="2"/>
          <w:numId w:val="20"/>
        </w:numPr>
        <w:tabs>
          <w:tab w:val="left" w:pos="567"/>
        </w:tabs>
        <w:jc w:val="both"/>
        <w:rPr>
          <w:rFonts w:ascii="Times New Roman" w:hAnsi="Times New Roman"/>
          <w:b/>
          <w:sz w:val="24"/>
          <w:lang w:val="en-GB" w:eastAsia="lt-LT"/>
        </w:rPr>
      </w:pPr>
      <w:r w:rsidRPr="00235427">
        <w:rPr>
          <w:rFonts w:ascii="Times New Roman" w:hAnsi="Times New Roman"/>
          <w:b/>
          <w:sz w:val="24"/>
          <w:lang w:val="en-GB" w:eastAsia="lt-LT"/>
        </w:rPr>
        <w:t>Other information and / or documents requested in the tender specifications.</w:t>
      </w:r>
    </w:p>
    <w:p w14:paraId="59A9E12C" w14:textId="57764BDD" w:rsidR="001E385A" w:rsidRPr="00235427" w:rsidRDefault="001E385A" w:rsidP="001D3EAF">
      <w:pPr>
        <w:numPr>
          <w:ilvl w:val="1"/>
          <w:numId w:val="20"/>
        </w:numPr>
        <w:tabs>
          <w:tab w:val="left" w:pos="567"/>
          <w:tab w:val="num" w:pos="709"/>
          <w:tab w:val="num" w:pos="1000"/>
        </w:tabs>
        <w:ind w:left="0" w:firstLine="0"/>
        <w:jc w:val="both"/>
        <w:rPr>
          <w:rFonts w:ascii="Times New Roman" w:hAnsi="Times New Roman"/>
          <w:sz w:val="24"/>
          <w:lang w:val="en-GB"/>
        </w:rPr>
      </w:pPr>
      <w:r w:rsidRPr="00235427">
        <w:rPr>
          <w:rFonts w:ascii="Times New Roman" w:eastAsia="Arial Unicode MS" w:hAnsi="Times New Roman"/>
          <w:iCs/>
          <w:sz w:val="24"/>
          <w:lang w:val="en-GB"/>
        </w:rPr>
        <w:t>The Supplier may submit only one Tender, either individually or as a member of a group of economic entities. If a Supplier submits more than one tender or a member of a group of economic entities is presenting several tenders, all such tenders will be rejected.</w:t>
      </w:r>
      <w:r w:rsidRPr="00235427">
        <w:rPr>
          <w:rFonts w:ascii="Times New Roman" w:hAnsi="Times New Roman"/>
          <w:sz w:val="24"/>
          <w:lang w:val="en-GB"/>
        </w:rPr>
        <w:t xml:space="preserve"> </w:t>
      </w:r>
    </w:p>
    <w:p w14:paraId="5FB48019" w14:textId="77777777" w:rsidR="001E385A" w:rsidRPr="00235427" w:rsidRDefault="001E385A" w:rsidP="00321304">
      <w:pPr>
        <w:numPr>
          <w:ilvl w:val="1"/>
          <w:numId w:val="20"/>
        </w:numPr>
        <w:tabs>
          <w:tab w:val="left" w:pos="567"/>
          <w:tab w:val="num" w:pos="709"/>
        </w:tabs>
        <w:ind w:left="0" w:firstLine="0"/>
        <w:jc w:val="both"/>
        <w:rPr>
          <w:rFonts w:ascii="Times New Roman" w:hAnsi="Times New Roman"/>
          <w:sz w:val="24"/>
          <w:lang w:val="en-GB"/>
        </w:rPr>
      </w:pPr>
      <w:r w:rsidRPr="00235427">
        <w:rPr>
          <w:rFonts w:ascii="Times New Roman" w:hAnsi="Times New Roman"/>
          <w:sz w:val="24"/>
          <w:lang w:val="en-GB"/>
        </w:rPr>
        <w:t>The Suppliers shall not be permitted to submit alternative tenders. In the event, when a Supplier submits an alternative tender, his Tender and alternative tender (alternative tenders) shall be rejected.</w:t>
      </w:r>
    </w:p>
    <w:p w14:paraId="514DE8EE" w14:textId="77777777" w:rsidR="001E385A" w:rsidRPr="00235427" w:rsidRDefault="001E385A" w:rsidP="00321304">
      <w:pPr>
        <w:numPr>
          <w:ilvl w:val="1"/>
          <w:numId w:val="20"/>
        </w:numPr>
        <w:tabs>
          <w:tab w:val="left" w:pos="567"/>
          <w:tab w:val="num" w:pos="709"/>
        </w:tabs>
        <w:ind w:left="0" w:firstLine="0"/>
        <w:jc w:val="both"/>
        <w:rPr>
          <w:rFonts w:ascii="Times New Roman" w:hAnsi="Times New Roman"/>
          <w:sz w:val="24"/>
          <w:lang w:val="en-GB"/>
        </w:rPr>
      </w:pPr>
      <w:r w:rsidRPr="00235427">
        <w:rPr>
          <w:rFonts w:ascii="Times New Roman" w:hAnsi="Times New Roman"/>
          <w:sz w:val="24"/>
          <w:lang w:val="en-GB"/>
        </w:rPr>
        <w:t>The deadline for submitting the Tender is indicated in the announcement about the procurement, which is published on the website esinvesticijos.lt.</w:t>
      </w:r>
    </w:p>
    <w:p w14:paraId="31EB539A" w14:textId="4DDF949C" w:rsidR="00EB3860" w:rsidRPr="00235427" w:rsidRDefault="00EB3860" w:rsidP="00EB3860">
      <w:pPr>
        <w:tabs>
          <w:tab w:val="left" w:pos="567"/>
          <w:tab w:val="num" w:pos="709"/>
        </w:tabs>
        <w:jc w:val="both"/>
        <w:rPr>
          <w:rFonts w:ascii="Times New Roman" w:hAnsi="Times New Roman"/>
          <w:sz w:val="24"/>
          <w:lang w:val="en-GB"/>
        </w:rPr>
      </w:pPr>
      <w:r w:rsidRPr="00235427">
        <w:rPr>
          <w:rFonts w:ascii="Times New Roman" w:hAnsi="Times New Roman"/>
          <w:sz w:val="24"/>
          <w:lang w:val="en-GB"/>
        </w:rPr>
        <w:t xml:space="preserve">4.7. The Tender Price of Goods shall be submitted in EUR without VAT and with VAT.  The Tender Price of Goods shall be calculated and expressed in a manner specified in Annex 2 to these Tendering Terms and Conditions. </w:t>
      </w:r>
      <w:r w:rsidR="006F2825" w:rsidRPr="00235427">
        <w:rPr>
          <w:rFonts w:ascii="Times New Roman" w:hAnsi="Times New Roman"/>
          <w:sz w:val="24"/>
          <w:lang w:val="en-GB"/>
        </w:rPr>
        <w:t xml:space="preserve">The Price must include the entire quantity of Goods specified in Appendix 1 of the Tender Conditions, as well as the price of components by Technical Specification requirements, etc. </w:t>
      </w:r>
      <w:r w:rsidRPr="00235427">
        <w:rPr>
          <w:rFonts w:ascii="Times New Roman" w:hAnsi="Times New Roman"/>
          <w:sz w:val="24"/>
          <w:lang w:val="en-GB"/>
        </w:rPr>
        <w:t>All taxes and all Supplier’s expenses shall have to be included into the Price</w:t>
      </w:r>
    </w:p>
    <w:p w14:paraId="70AA9377" w14:textId="3980258B" w:rsidR="00EB3860" w:rsidRPr="00235427" w:rsidRDefault="00EB3860" w:rsidP="00EB3860">
      <w:pPr>
        <w:pStyle w:val="ListParagraph"/>
        <w:numPr>
          <w:ilvl w:val="1"/>
          <w:numId w:val="21"/>
        </w:numPr>
        <w:rPr>
          <w:rFonts w:ascii="Times New Roman" w:hAnsi="Times New Roman"/>
          <w:i/>
          <w:sz w:val="24"/>
          <w:lang w:val="en-GB"/>
        </w:rPr>
      </w:pPr>
      <w:r w:rsidRPr="00235427">
        <w:rPr>
          <w:rFonts w:ascii="Times New Roman" w:hAnsi="Times New Roman"/>
          <w:sz w:val="24"/>
          <w:lang w:val="en-GB"/>
        </w:rPr>
        <w:t xml:space="preserve"> The price of the Tender is evaluated in euros without VAT.</w:t>
      </w:r>
    </w:p>
    <w:p w14:paraId="39E7E28F" w14:textId="634FCEB6" w:rsidR="00B5508B" w:rsidRPr="00235427" w:rsidRDefault="00EB3860" w:rsidP="00517A2D">
      <w:pPr>
        <w:tabs>
          <w:tab w:val="left" w:pos="567"/>
          <w:tab w:val="num" w:pos="1000"/>
        </w:tabs>
        <w:jc w:val="both"/>
        <w:rPr>
          <w:rFonts w:ascii="Times New Roman" w:hAnsi="Times New Roman"/>
          <w:sz w:val="24"/>
          <w:lang w:val="en-GB"/>
        </w:rPr>
      </w:pPr>
      <w:r w:rsidRPr="00235427">
        <w:rPr>
          <w:rFonts w:ascii="Times New Roman" w:hAnsi="Times New Roman"/>
          <w:sz w:val="24"/>
          <w:lang w:val="en-GB"/>
        </w:rPr>
        <w:t>4.9. The Tender shall have to be valid for no less than 90 days calculating from the end of Tender Submission Term. If in the Tender, no validity term of it has been indicated, it shall be considered that the Tender is valid until the data provided in the Procurement Documents.</w:t>
      </w:r>
    </w:p>
    <w:p w14:paraId="381E6A21" w14:textId="77777777" w:rsidR="00EB3860" w:rsidRPr="00235427" w:rsidRDefault="00EB3860" w:rsidP="00517A2D">
      <w:pPr>
        <w:tabs>
          <w:tab w:val="left" w:pos="567"/>
          <w:tab w:val="num" w:pos="1000"/>
        </w:tabs>
        <w:jc w:val="both"/>
        <w:rPr>
          <w:rFonts w:ascii="Times New Roman" w:hAnsi="Times New Roman"/>
          <w:sz w:val="24"/>
          <w:lang w:val="en-GB"/>
        </w:rPr>
      </w:pPr>
    </w:p>
    <w:p w14:paraId="6E4BB806" w14:textId="5DF95C73" w:rsidR="00EB3860" w:rsidRPr="00235427" w:rsidRDefault="00EB3860" w:rsidP="00E03C5E">
      <w:pPr>
        <w:pStyle w:val="ListParagraph"/>
        <w:numPr>
          <w:ilvl w:val="0"/>
          <w:numId w:val="21"/>
        </w:numPr>
        <w:ind w:left="142" w:firstLine="0"/>
        <w:jc w:val="center"/>
        <w:rPr>
          <w:rFonts w:ascii="Times New Roman" w:hAnsi="Times New Roman"/>
          <w:b/>
          <w:sz w:val="24"/>
          <w:lang w:val="en-GB"/>
        </w:rPr>
      </w:pPr>
      <w:r w:rsidRPr="00235427">
        <w:rPr>
          <w:rFonts w:ascii="Times New Roman" w:hAnsi="Times New Roman"/>
          <w:b/>
          <w:sz w:val="24"/>
          <w:lang w:val="en-GB"/>
        </w:rPr>
        <w:t>EXPLANATION AND CLARIFICATION OF TERMS AND CONDITIONS OF THE TENDER</w:t>
      </w:r>
    </w:p>
    <w:p w14:paraId="3B8367B2" w14:textId="16527FE7" w:rsidR="0036275D" w:rsidRPr="00235427" w:rsidRDefault="0036275D" w:rsidP="000743D5">
      <w:pPr>
        <w:jc w:val="both"/>
        <w:rPr>
          <w:rFonts w:ascii="Times New Roman" w:hAnsi="Times New Roman"/>
          <w:sz w:val="24"/>
          <w:lang w:val="en-GB"/>
        </w:rPr>
      </w:pPr>
      <w:r w:rsidRPr="00235427">
        <w:rPr>
          <w:rFonts w:ascii="Times New Roman" w:hAnsi="Times New Roman"/>
          <w:sz w:val="24"/>
          <w:lang w:val="en-GB"/>
        </w:rPr>
        <w:t>5.1. The Buyer shall answer each request sent via e-mail by the Supplier concerning explanation of the Procurement Terms and Conditions if the request has been received no later than 3 business days before the end of Procurement proposal submission term. The Buyer shall respond to each request from the Supplier received on time asking to explain Tendering Terms and Conditions no later than within 2 business days from the day of request receipt and no later than 2 business days before the end of Tender Submission Term. The Buyer, answering the Supplier, shall send explanations to all other Suppliers that have turned to him, still the Buyer shall not indicate which Supplier has submitted the request concerning explanation of the Tendering Terms and Conditions.</w:t>
      </w:r>
    </w:p>
    <w:p w14:paraId="0BACB70A" w14:textId="77777777" w:rsidR="0036275D" w:rsidRPr="00235427" w:rsidRDefault="0036275D" w:rsidP="000743D5">
      <w:pPr>
        <w:jc w:val="both"/>
        <w:rPr>
          <w:rFonts w:ascii="Times New Roman" w:hAnsi="Times New Roman"/>
          <w:sz w:val="24"/>
          <w:lang w:val="en-GB"/>
        </w:rPr>
      </w:pPr>
      <w:bookmarkStart w:id="3" w:name="_Hlk127783565"/>
      <w:r w:rsidRPr="00235427">
        <w:rPr>
          <w:rFonts w:ascii="Times New Roman" w:hAnsi="Times New Roman"/>
          <w:sz w:val="24"/>
          <w:lang w:val="en-GB"/>
        </w:rPr>
        <w:t>5.2. If the Tender Submission Term has not expired, still no later than 2 business days before the deadline for submission of Tenders, the Buyer shall have the right on his own initiative to explain and specify Tendering Terms and Conditions.</w:t>
      </w:r>
    </w:p>
    <w:p w14:paraId="2B638FAE" w14:textId="07C1CC35" w:rsidR="0036275D" w:rsidRPr="00235427" w:rsidRDefault="0036275D" w:rsidP="000743D5">
      <w:pPr>
        <w:jc w:val="both"/>
        <w:rPr>
          <w:rFonts w:ascii="Times New Roman" w:hAnsi="Times New Roman"/>
          <w:sz w:val="24"/>
          <w:lang w:val="en-GB"/>
        </w:rPr>
      </w:pPr>
      <w:r w:rsidRPr="00235427">
        <w:rPr>
          <w:rFonts w:ascii="Times New Roman" w:hAnsi="Times New Roman"/>
          <w:sz w:val="24"/>
          <w:lang w:val="en-GB"/>
        </w:rPr>
        <w:t>5.3. If, after the publication of the invitation to participate in the procurement, the essential information necessary for the preparation of offers is changed, as well as when explanations related to the procurement are provided to the supplier(s) and (or) the qualification requirements are changed and/or revised, the Buyer publishes the changed invitation to participate in the procurement on the website esinvesticijos.lt, by resetting a deadline of at least 5 working days for the submission of proposals.</w:t>
      </w:r>
    </w:p>
    <w:bookmarkEnd w:id="3"/>
    <w:p w14:paraId="685B3FBF" w14:textId="2FA55EDE" w:rsidR="00F32463" w:rsidRPr="00235427" w:rsidRDefault="00F32463" w:rsidP="000743D5">
      <w:pPr>
        <w:jc w:val="both"/>
        <w:rPr>
          <w:rFonts w:ascii="Times New Roman" w:hAnsi="Times New Roman"/>
          <w:sz w:val="24"/>
          <w:lang w:val="en-GB" w:eastAsia="lt-LT"/>
        </w:rPr>
      </w:pPr>
      <w:r w:rsidRPr="00235427">
        <w:rPr>
          <w:rFonts w:ascii="Times New Roman" w:hAnsi="Times New Roman"/>
          <w:sz w:val="24"/>
          <w:lang w:val="en-GB" w:eastAsia="lt-LT"/>
        </w:rPr>
        <w:t>5.4. The Buyer shall not hold meetings with the Suppliers in order to explain Procurement Documents.</w:t>
      </w:r>
    </w:p>
    <w:p w14:paraId="68BEEE0A" w14:textId="73CEA4F5" w:rsidR="00F32463" w:rsidRPr="00235427" w:rsidRDefault="00F32463" w:rsidP="000743D5">
      <w:pPr>
        <w:tabs>
          <w:tab w:val="left" w:pos="567"/>
        </w:tabs>
        <w:jc w:val="both"/>
        <w:rPr>
          <w:rFonts w:ascii="Times New Roman" w:hAnsi="Times New Roman"/>
          <w:sz w:val="24"/>
          <w:lang w:val="en-GB" w:eastAsia="lt-LT"/>
        </w:rPr>
      </w:pPr>
      <w:r w:rsidRPr="00235427">
        <w:rPr>
          <w:rFonts w:ascii="Times New Roman" w:hAnsi="Times New Roman"/>
          <w:sz w:val="24"/>
          <w:lang w:val="en-GB" w:eastAsia="lt-LT"/>
        </w:rPr>
        <w:t>5.5. Any information, explanation of Tendering Terms and Conditions, notices or any other correspondence between the Buyer and the Supplier shall be performed by e-mail specified in this point. Authorized to maintain direct contact with suppliers is Production Manager Mr. Egidijus Savickas, e-mail: info@sbetonas.lt</w:t>
      </w:r>
    </w:p>
    <w:p w14:paraId="59FB7AA8" w14:textId="77777777" w:rsidR="00F32463" w:rsidRPr="00235427" w:rsidRDefault="00F32463" w:rsidP="00F32463">
      <w:pPr>
        <w:tabs>
          <w:tab w:val="left" w:pos="567"/>
        </w:tabs>
        <w:jc w:val="both"/>
        <w:rPr>
          <w:rFonts w:ascii="Times New Roman" w:hAnsi="Times New Roman"/>
          <w:sz w:val="24"/>
          <w:lang w:val="en-GB" w:eastAsia="lt-LT"/>
        </w:rPr>
      </w:pPr>
    </w:p>
    <w:p w14:paraId="51F39FBD" w14:textId="14AFB16B" w:rsidR="00F32463" w:rsidRPr="00235427" w:rsidRDefault="00F32463" w:rsidP="00357730">
      <w:pPr>
        <w:pStyle w:val="ListParagraph"/>
        <w:numPr>
          <w:ilvl w:val="0"/>
          <w:numId w:val="21"/>
        </w:numPr>
        <w:spacing w:before="0" w:after="0"/>
        <w:ind w:left="3119" w:hanging="3054"/>
        <w:jc w:val="center"/>
        <w:rPr>
          <w:rFonts w:ascii="Times New Roman" w:hAnsi="Times New Roman" w:cs="Times New Roman"/>
          <w:sz w:val="24"/>
          <w:szCs w:val="24"/>
          <w:lang w:val="en-GB"/>
        </w:rPr>
      </w:pPr>
      <w:bookmarkStart w:id="4" w:name="_Toc329439533"/>
      <w:r w:rsidRPr="00235427">
        <w:rPr>
          <w:rFonts w:ascii="Times New Roman" w:hAnsi="Times New Roman" w:cs="Times New Roman"/>
          <w:b/>
          <w:color w:val="auto"/>
          <w:kern w:val="0"/>
          <w:sz w:val="24"/>
          <w:szCs w:val="24"/>
          <w:lang w:val="en-GB"/>
        </w:rPr>
        <w:t>NEGOTIATION REQUIREMENTS</w:t>
      </w:r>
    </w:p>
    <w:p w14:paraId="544A1D77" w14:textId="3B117A23" w:rsidR="00F32463" w:rsidRPr="00235427" w:rsidRDefault="003F672E" w:rsidP="003F672E">
      <w:pPr>
        <w:pStyle w:val="ListParagraph"/>
        <w:numPr>
          <w:ilvl w:val="0"/>
          <w:numId w:val="0"/>
        </w:numPr>
        <w:spacing w:before="0" w:after="0"/>
        <w:rPr>
          <w:rFonts w:ascii="Times New Roman" w:hAnsi="Times New Roman" w:cs="Times New Roman"/>
          <w:sz w:val="24"/>
          <w:szCs w:val="24"/>
          <w:lang w:val="en-GB"/>
        </w:rPr>
      </w:pPr>
      <w:r w:rsidRPr="00235427">
        <w:rPr>
          <w:rFonts w:ascii="Times New Roman" w:hAnsi="Times New Roman" w:cs="Times New Roman"/>
          <w:sz w:val="24"/>
          <w:szCs w:val="24"/>
          <w:lang w:val="en-GB"/>
        </w:rPr>
        <w:t xml:space="preserve">6.1. </w:t>
      </w:r>
      <w:r w:rsidR="00F32463" w:rsidRPr="00235427">
        <w:rPr>
          <w:rFonts w:ascii="Times New Roman" w:hAnsi="Times New Roman" w:cs="Times New Roman"/>
          <w:sz w:val="24"/>
          <w:szCs w:val="24"/>
          <w:lang w:val="en-GB"/>
        </w:rPr>
        <w:t>Negotiations may be conducted at the time of this Procurement.</w:t>
      </w:r>
    </w:p>
    <w:p w14:paraId="281156D5" w14:textId="6AB9527A" w:rsidR="003F672E" w:rsidRPr="00235427" w:rsidRDefault="003F672E" w:rsidP="003F672E">
      <w:pPr>
        <w:pStyle w:val="ListParagraph"/>
        <w:numPr>
          <w:ilvl w:val="0"/>
          <w:numId w:val="0"/>
        </w:numPr>
        <w:spacing w:before="0" w:after="0"/>
        <w:rPr>
          <w:rFonts w:ascii="Times New Roman" w:hAnsi="Times New Roman" w:cs="Times New Roman"/>
          <w:sz w:val="24"/>
          <w:szCs w:val="24"/>
          <w:lang w:val="en-GB"/>
        </w:rPr>
      </w:pPr>
      <w:r w:rsidRPr="00235427">
        <w:rPr>
          <w:rFonts w:ascii="Times New Roman" w:hAnsi="Times New Roman" w:cs="Times New Roman"/>
          <w:sz w:val="24"/>
          <w:szCs w:val="24"/>
          <w:lang w:val="en-GB"/>
        </w:rPr>
        <w:lastRenderedPageBreak/>
        <w:t>6.2. Negotiations are conducted with all Suppliers who meet the established minimum qualification requirements and requirements for submission of Procurement. Each supplier is met separately. During negotiations, all suppliers are provided with the same (identical) information. The results of the negotiations are formalized in a protocol, which is prepared for each Supplier separately.</w:t>
      </w:r>
    </w:p>
    <w:p w14:paraId="70E7D8A9" w14:textId="77777777" w:rsidR="003F672E" w:rsidRPr="00235427" w:rsidRDefault="003F672E" w:rsidP="003F672E">
      <w:pPr>
        <w:pStyle w:val="ListParagraph"/>
        <w:numPr>
          <w:ilvl w:val="0"/>
          <w:numId w:val="0"/>
        </w:numPr>
        <w:spacing w:before="0" w:after="0"/>
        <w:rPr>
          <w:rFonts w:ascii="Times New Roman" w:hAnsi="Times New Roman" w:cs="Times New Roman"/>
          <w:sz w:val="24"/>
          <w:szCs w:val="24"/>
          <w:lang w:val="en-GB"/>
        </w:rPr>
      </w:pPr>
      <w:r w:rsidRPr="00235427">
        <w:rPr>
          <w:rFonts w:ascii="Times New Roman" w:hAnsi="Times New Roman" w:cs="Times New Roman"/>
          <w:sz w:val="24"/>
          <w:szCs w:val="24"/>
          <w:lang w:val="en-GB"/>
        </w:rPr>
        <w:t>6.3. Negotiations may be conducted on all characteristics of the works, goods or services to be procured, including quality, commercial terms and social, environmental and innovation aspects.</w:t>
      </w:r>
    </w:p>
    <w:p w14:paraId="594FE87B" w14:textId="426460E7" w:rsidR="00CF1358" w:rsidRPr="00235427" w:rsidRDefault="00CF1358" w:rsidP="003F672E">
      <w:pPr>
        <w:pStyle w:val="ListParagraph"/>
        <w:numPr>
          <w:ilvl w:val="0"/>
          <w:numId w:val="0"/>
        </w:numPr>
        <w:spacing w:before="0" w:after="0"/>
        <w:rPr>
          <w:rFonts w:ascii="Times New Roman" w:hAnsi="Times New Roman" w:cs="Times New Roman"/>
          <w:sz w:val="24"/>
          <w:szCs w:val="24"/>
          <w:lang w:val="en-GB"/>
        </w:rPr>
      </w:pPr>
      <w:r w:rsidRPr="00235427">
        <w:rPr>
          <w:rFonts w:ascii="Times New Roman" w:hAnsi="Times New Roman" w:cs="Times New Roman"/>
          <w:sz w:val="24"/>
          <w:szCs w:val="24"/>
          <w:lang w:val="en-GB"/>
        </w:rPr>
        <w:t xml:space="preserve">6.4 There is no negotiation regarding the minimum requirements applied to the Procurement Object, qualifications of Suppliers, Suppliers Tenders, evaluation criteria for these Tenders and essential conditions of the Procurement Contract, except for the improvement of the essential conditions of the Contract in </w:t>
      </w:r>
      <w:r w:rsidR="006073F3" w:rsidRPr="00235427">
        <w:rPr>
          <w:rFonts w:ascii="Times New Roman" w:hAnsi="Times New Roman" w:cs="Times New Roman"/>
          <w:sz w:val="24"/>
          <w:szCs w:val="24"/>
          <w:lang w:val="en-GB"/>
        </w:rPr>
        <w:t>favour</w:t>
      </w:r>
      <w:r w:rsidRPr="00235427">
        <w:rPr>
          <w:rFonts w:ascii="Times New Roman" w:hAnsi="Times New Roman" w:cs="Times New Roman"/>
          <w:sz w:val="24"/>
          <w:szCs w:val="24"/>
          <w:lang w:val="en-GB"/>
        </w:rPr>
        <w:t xml:space="preserve"> of the Buyer.</w:t>
      </w:r>
    </w:p>
    <w:p w14:paraId="10DB71E5" w14:textId="77777777" w:rsidR="0002655C" w:rsidRPr="00235427" w:rsidRDefault="0002655C" w:rsidP="0002655C">
      <w:pPr>
        <w:pStyle w:val="ListParagraph"/>
        <w:numPr>
          <w:ilvl w:val="0"/>
          <w:numId w:val="0"/>
        </w:numPr>
        <w:spacing w:before="0" w:after="0"/>
        <w:rPr>
          <w:rFonts w:ascii="Times New Roman" w:hAnsi="Times New Roman" w:cs="Times New Roman"/>
          <w:sz w:val="24"/>
          <w:szCs w:val="24"/>
          <w:lang w:val="en-GB"/>
        </w:rPr>
      </w:pPr>
      <w:r w:rsidRPr="00235427">
        <w:rPr>
          <w:rFonts w:ascii="Times New Roman" w:hAnsi="Times New Roman" w:cs="Times New Roman"/>
          <w:sz w:val="24"/>
          <w:szCs w:val="24"/>
          <w:lang w:val="en-GB"/>
        </w:rPr>
        <w:t>6.5. A result of the final negotiations is considered  to be final Tender, which recorded in the negotiation protocol.</w:t>
      </w:r>
    </w:p>
    <w:p w14:paraId="25189C84" w14:textId="78B67433" w:rsidR="0002655C" w:rsidRPr="00235427" w:rsidRDefault="0002655C" w:rsidP="0002655C">
      <w:pPr>
        <w:pStyle w:val="ListParagraph"/>
        <w:numPr>
          <w:ilvl w:val="0"/>
          <w:numId w:val="0"/>
        </w:numPr>
        <w:spacing w:before="0" w:after="0"/>
        <w:rPr>
          <w:rFonts w:ascii="Times New Roman" w:hAnsi="Times New Roman" w:cs="Times New Roman"/>
          <w:sz w:val="24"/>
          <w:szCs w:val="24"/>
          <w:lang w:val="en-GB"/>
        </w:rPr>
      </w:pPr>
      <w:r w:rsidRPr="00235427">
        <w:rPr>
          <w:rFonts w:ascii="Times New Roman" w:hAnsi="Times New Roman" w:cs="Times New Roman"/>
          <w:sz w:val="24"/>
          <w:szCs w:val="24"/>
          <w:lang w:val="en-GB"/>
        </w:rPr>
        <w:t>6.6. If the Supplier does not come (attend) to the negotiations, his original offer is considered final.</w:t>
      </w:r>
    </w:p>
    <w:p w14:paraId="3E58171E" w14:textId="53B0B131" w:rsidR="00EF7411" w:rsidRPr="00235427" w:rsidRDefault="009D5E85" w:rsidP="009D5E85">
      <w:pPr>
        <w:pStyle w:val="ListParagraph"/>
        <w:numPr>
          <w:ilvl w:val="0"/>
          <w:numId w:val="0"/>
        </w:numPr>
        <w:spacing w:before="0" w:after="0"/>
        <w:rPr>
          <w:rFonts w:ascii="Times New Roman" w:hAnsi="Times New Roman" w:cs="Times New Roman"/>
          <w:sz w:val="24"/>
          <w:szCs w:val="24"/>
          <w:lang w:val="en-GB"/>
        </w:rPr>
      </w:pPr>
      <w:r w:rsidRPr="00235427">
        <w:rPr>
          <w:rFonts w:ascii="Times New Roman" w:hAnsi="Times New Roman" w:cs="Times New Roman"/>
          <w:sz w:val="24"/>
          <w:szCs w:val="24"/>
          <w:lang w:val="en-GB"/>
        </w:rPr>
        <w:t>6.7. The final Tenders of the Suppliers are evaluated according to the specified evaluation criteria.</w:t>
      </w:r>
    </w:p>
    <w:p w14:paraId="6355AE90" w14:textId="77777777" w:rsidR="003A4C91" w:rsidRPr="00235427" w:rsidRDefault="003A4C91" w:rsidP="00AA776B">
      <w:pPr>
        <w:pStyle w:val="ListParagraph"/>
        <w:numPr>
          <w:ilvl w:val="0"/>
          <w:numId w:val="0"/>
        </w:numPr>
        <w:spacing w:before="0" w:after="0"/>
        <w:rPr>
          <w:rFonts w:ascii="Times New Roman" w:hAnsi="Times New Roman" w:cs="Times New Roman"/>
          <w:sz w:val="24"/>
          <w:szCs w:val="24"/>
          <w:lang w:val="en-GB"/>
        </w:rPr>
      </w:pPr>
    </w:p>
    <w:p w14:paraId="53872CBC" w14:textId="5C04A8AF" w:rsidR="009D5E85" w:rsidRPr="00235427" w:rsidRDefault="009D5E85" w:rsidP="009D5E85">
      <w:pPr>
        <w:pStyle w:val="ListParagraph"/>
        <w:numPr>
          <w:ilvl w:val="0"/>
          <w:numId w:val="21"/>
        </w:numPr>
        <w:rPr>
          <w:rFonts w:ascii="Times New Roman" w:hAnsi="Times New Roman"/>
          <w:b/>
          <w:sz w:val="24"/>
          <w:lang w:val="en-GB"/>
        </w:rPr>
      </w:pPr>
      <w:r w:rsidRPr="00235427">
        <w:rPr>
          <w:rFonts w:ascii="Times New Roman" w:hAnsi="Times New Roman"/>
          <w:b/>
          <w:sz w:val="24"/>
          <w:lang w:val="en-GB"/>
        </w:rPr>
        <w:t>EXAMINATION AND EVALUATION OF TENDERS</w:t>
      </w:r>
    </w:p>
    <w:p w14:paraId="3CDF1FA8" w14:textId="3AB87C26" w:rsidR="005E17B8" w:rsidRPr="00235427" w:rsidRDefault="005E17B8" w:rsidP="005E17B8">
      <w:pPr>
        <w:jc w:val="both"/>
        <w:rPr>
          <w:rFonts w:ascii="Times New Roman" w:hAnsi="Times New Roman"/>
          <w:sz w:val="24"/>
          <w:lang w:val="en-GB"/>
        </w:rPr>
      </w:pPr>
      <w:r w:rsidRPr="00235427">
        <w:rPr>
          <w:rFonts w:ascii="Times New Roman" w:hAnsi="Times New Roman"/>
          <w:sz w:val="24"/>
          <w:lang w:val="en-GB"/>
        </w:rPr>
        <w:t xml:space="preserve">7.1 </w:t>
      </w:r>
      <w:r w:rsidR="00F033E9" w:rsidRPr="00235427">
        <w:rPr>
          <w:rFonts w:ascii="Times New Roman" w:hAnsi="Times New Roman"/>
          <w:sz w:val="24"/>
          <w:lang w:val="en-GB"/>
        </w:rPr>
        <w:t>The Buyer evaluate whether the Suppliers Tenders (if negotiations were carried out - the final Tenders) meet the requirements set out in the Tender Terms and Conditions.</w:t>
      </w:r>
    </w:p>
    <w:p w14:paraId="70EBA1CD" w14:textId="35D02A89" w:rsidR="00F033E9" w:rsidRPr="00235427" w:rsidRDefault="00F033E9" w:rsidP="00F033E9">
      <w:pPr>
        <w:jc w:val="both"/>
        <w:rPr>
          <w:rFonts w:ascii="Times New Roman" w:hAnsi="Times New Roman"/>
          <w:sz w:val="24"/>
          <w:lang w:val="en-GB"/>
        </w:rPr>
      </w:pPr>
      <w:r w:rsidRPr="00235427">
        <w:rPr>
          <w:rFonts w:ascii="Times New Roman" w:hAnsi="Times New Roman"/>
          <w:sz w:val="24"/>
          <w:lang w:val="en-GB"/>
        </w:rPr>
        <w:t>7.</w:t>
      </w:r>
      <w:r w:rsidR="006F2825" w:rsidRPr="00235427">
        <w:rPr>
          <w:rFonts w:ascii="Times New Roman" w:hAnsi="Times New Roman"/>
          <w:sz w:val="24"/>
          <w:lang w:val="en-GB"/>
        </w:rPr>
        <w:t>2</w:t>
      </w:r>
      <w:r w:rsidRPr="00235427">
        <w:rPr>
          <w:rFonts w:ascii="Times New Roman" w:hAnsi="Times New Roman"/>
          <w:sz w:val="24"/>
          <w:lang w:val="en-GB"/>
        </w:rPr>
        <w:t xml:space="preserve">. If the Supplier provided inaccurate, incomplete, false documents or data on compliance with the requirements set out in the Tender </w:t>
      </w:r>
      <w:r w:rsidR="0029099C" w:rsidRPr="00235427">
        <w:rPr>
          <w:rFonts w:ascii="Times New Roman" w:hAnsi="Times New Roman"/>
          <w:sz w:val="24"/>
          <w:lang w:val="en-GB"/>
        </w:rPr>
        <w:t>Terms and C</w:t>
      </w:r>
      <w:r w:rsidRPr="00235427">
        <w:rPr>
          <w:rFonts w:ascii="Times New Roman" w:hAnsi="Times New Roman"/>
          <w:sz w:val="24"/>
          <w:lang w:val="en-GB"/>
        </w:rPr>
        <w:t>onditions or these documents or data are missing, the Buyer can ask the candidate or participant to clarify, supplement or explain these documents or data within the deadline set by Buyer.</w:t>
      </w:r>
    </w:p>
    <w:p w14:paraId="1A13446E" w14:textId="162261F5" w:rsidR="00F033E9" w:rsidRPr="00235427" w:rsidRDefault="006073F3" w:rsidP="00F033E9">
      <w:pPr>
        <w:jc w:val="both"/>
        <w:rPr>
          <w:rFonts w:ascii="Times New Roman" w:hAnsi="Times New Roman"/>
          <w:sz w:val="24"/>
          <w:lang w:val="en-GB"/>
        </w:rPr>
      </w:pPr>
      <w:r w:rsidRPr="00235427">
        <w:rPr>
          <w:rFonts w:ascii="Times New Roman" w:hAnsi="Times New Roman"/>
          <w:sz w:val="24"/>
          <w:lang w:val="en-GB"/>
        </w:rPr>
        <w:t>7.</w:t>
      </w:r>
      <w:r w:rsidR="006F2825" w:rsidRPr="00235427">
        <w:rPr>
          <w:rFonts w:ascii="Times New Roman" w:hAnsi="Times New Roman"/>
          <w:sz w:val="24"/>
          <w:lang w:val="en-GB"/>
        </w:rPr>
        <w:t>3</w:t>
      </w:r>
      <w:r w:rsidRPr="00235427">
        <w:rPr>
          <w:rFonts w:ascii="Times New Roman" w:hAnsi="Times New Roman"/>
          <w:sz w:val="24"/>
          <w:lang w:val="en-GB"/>
        </w:rPr>
        <w:t>. The Buyer has the right to demand that the Supplier substantiates the price specified in the Tender or its components, if it seem unusually low, specifying the specific documents and data that the Supplier must provide.</w:t>
      </w:r>
    </w:p>
    <w:p w14:paraId="481BB8B9" w14:textId="746C9FB7" w:rsidR="006073F3" w:rsidRPr="00235427" w:rsidRDefault="006073F3" w:rsidP="00F033E9">
      <w:pPr>
        <w:jc w:val="both"/>
        <w:rPr>
          <w:rFonts w:ascii="Times New Roman" w:hAnsi="Times New Roman"/>
          <w:sz w:val="24"/>
          <w:lang w:val="en-GB"/>
        </w:rPr>
      </w:pPr>
      <w:r w:rsidRPr="00235427">
        <w:rPr>
          <w:rFonts w:ascii="Times New Roman" w:hAnsi="Times New Roman"/>
          <w:sz w:val="24"/>
          <w:lang w:val="en-GB"/>
        </w:rPr>
        <w:t>7.</w:t>
      </w:r>
      <w:r w:rsidR="006F2825" w:rsidRPr="00235427">
        <w:rPr>
          <w:rFonts w:ascii="Times New Roman" w:hAnsi="Times New Roman"/>
          <w:sz w:val="24"/>
          <w:lang w:val="en-GB"/>
        </w:rPr>
        <w:t>4</w:t>
      </w:r>
      <w:r w:rsidRPr="00235427">
        <w:rPr>
          <w:rFonts w:ascii="Times New Roman" w:hAnsi="Times New Roman"/>
          <w:sz w:val="24"/>
          <w:lang w:val="en-GB"/>
        </w:rPr>
        <w:t>. The Buyer requests the potential winner to submit documents that prove compliance with the qualification requirements set out in the procurement documents.</w:t>
      </w:r>
    </w:p>
    <w:p w14:paraId="35E38C8E" w14:textId="4E4D4558" w:rsidR="006073F3" w:rsidRPr="00235427" w:rsidRDefault="00246D90" w:rsidP="006073F3">
      <w:pPr>
        <w:pStyle w:val="ListParagraph"/>
        <w:numPr>
          <w:ilvl w:val="0"/>
          <w:numId w:val="0"/>
        </w:numPr>
        <w:tabs>
          <w:tab w:val="clear" w:pos="567"/>
        </w:tabs>
        <w:spacing w:before="0" w:after="0"/>
        <w:rPr>
          <w:rFonts w:ascii="Times New Roman" w:hAnsi="Times New Roman" w:cs="Times New Roman"/>
          <w:bCs/>
          <w:color w:val="auto"/>
          <w:spacing w:val="-4"/>
          <w:kern w:val="0"/>
          <w:sz w:val="24"/>
          <w:szCs w:val="24"/>
          <w:lang w:val="en-GB"/>
        </w:rPr>
      </w:pPr>
      <w:r w:rsidRPr="00235427">
        <w:rPr>
          <w:rFonts w:ascii="Times New Roman" w:hAnsi="Times New Roman" w:cs="Times New Roman"/>
          <w:bCs/>
          <w:color w:val="auto"/>
          <w:spacing w:val="-4"/>
          <w:kern w:val="0"/>
          <w:sz w:val="24"/>
          <w:szCs w:val="24"/>
          <w:lang w:val="en-GB"/>
        </w:rPr>
        <w:t>7.</w:t>
      </w:r>
      <w:r w:rsidR="006F2825" w:rsidRPr="00235427">
        <w:rPr>
          <w:rFonts w:ascii="Times New Roman" w:hAnsi="Times New Roman" w:cs="Times New Roman"/>
          <w:bCs/>
          <w:color w:val="auto"/>
          <w:spacing w:val="-4"/>
          <w:kern w:val="0"/>
          <w:sz w:val="24"/>
          <w:szCs w:val="24"/>
          <w:lang w:val="en-GB"/>
        </w:rPr>
        <w:t>5</w:t>
      </w:r>
      <w:r w:rsidRPr="00235427">
        <w:rPr>
          <w:rFonts w:ascii="Times New Roman" w:hAnsi="Times New Roman" w:cs="Times New Roman"/>
          <w:bCs/>
          <w:color w:val="auto"/>
          <w:spacing w:val="-4"/>
          <w:kern w:val="0"/>
          <w:sz w:val="24"/>
          <w:szCs w:val="24"/>
          <w:lang w:val="en-GB"/>
        </w:rPr>
        <w:t>.  Clause 7.</w:t>
      </w:r>
      <w:r w:rsidR="006F2825" w:rsidRPr="00235427">
        <w:rPr>
          <w:rFonts w:ascii="Times New Roman" w:hAnsi="Times New Roman" w:cs="Times New Roman"/>
          <w:bCs/>
          <w:color w:val="auto"/>
          <w:spacing w:val="-4"/>
          <w:kern w:val="0"/>
          <w:sz w:val="24"/>
          <w:szCs w:val="24"/>
          <w:lang w:val="en-GB"/>
        </w:rPr>
        <w:t>6</w:t>
      </w:r>
      <w:r w:rsidRPr="00235427">
        <w:rPr>
          <w:rFonts w:ascii="Times New Roman" w:hAnsi="Times New Roman" w:cs="Times New Roman"/>
          <w:bCs/>
          <w:color w:val="auto"/>
          <w:spacing w:val="-4"/>
          <w:kern w:val="0"/>
          <w:sz w:val="24"/>
          <w:szCs w:val="24"/>
          <w:lang w:val="en-GB"/>
        </w:rPr>
        <w:t xml:space="preserve"> of the Tender Terms and Conditions in established cases, the Tender is rejected. The Supplier is informed about the rejection of the Tender before the conclusion procurement contract.</w:t>
      </w:r>
    </w:p>
    <w:p w14:paraId="26F0AAE8" w14:textId="0388C6AE" w:rsidR="00246D90" w:rsidRPr="00235427" w:rsidRDefault="00246D90" w:rsidP="00246D90">
      <w:pPr>
        <w:pStyle w:val="ListParagraph"/>
        <w:numPr>
          <w:ilvl w:val="0"/>
          <w:numId w:val="0"/>
        </w:numPr>
        <w:tabs>
          <w:tab w:val="clear" w:pos="567"/>
        </w:tabs>
        <w:spacing w:before="0" w:after="0"/>
        <w:rPr>
          <w:rFonts w:ascii="Times New Roman" w:hAnsi="Times New Roman" w:cs="Times New Roman"/>
          <w:bCs/>
          <w:color w:val="auto"/>
          <w:spacing w:val="-4"/>
          <w:kern w:val="0"/>
          <w:sz w:val="24"/>
          <w:szCs w:val="24"/>
          <w:lang w:val="en-GB"/>
        </w:rPr>
      </w:pPr>
      <w:r w:rsidRPr="00235427">
        <w:rPr>
          <w:rFonts w:ascii="Times New Roman" w:hAnsi="Times New Roman"/>
          <w:sz w:val="24"/>
          <w:lang w:val="en-GB"/>
        </w:rPr>
        <w:t>7.</w:t>
      </w:r>
      <w:r w:rsidR="006F2825" w:rsidRPr="00235427">
        <w:rPr>
          <w:rFonts w:ascii="Times New Roman" w:hAnsi="Times New Roman"/>
          <w:sz w:val="24"/>
          <w:lang w:val="en-GB"/>
        </w:rPr>
        <w:t>6</w:t>
      </w:r>
      <w:r w:rsidRPr="00235427">
        <w:rPr>
          <w:rFonts w:ascii="Times New Roman" w:hAnsi="Times New Roman"/>
          <w:sz w:val="24"/>
          <w:lang w:val="en-GB"/>
        </w:rPr>
        <w:t>. The Tender is rejected if:</w:t>
      </w:r>
    </w:p>
    <w:p w14:paraId="3FC36411" w14:textId="3435757B" w:rsidR="00246D90" w:rsidRPr="00235427" w:rsidRDefault="00246D90" w:rsidP="00246D90">
      <w:pPr>
        <w:pStyle w:val="ListParagraph"/>
        <w:numPr>
          <w:ilvl w:val="0"/>
          <w:numId w:val="0"/>
        </w:numPr>
        <w:tabs>
          <w:tab w:val="clear" w:pos="567"/>
        </w:tabs>
        <w:spacing w:before="0" w:after="0"/>
        <w:rPr>
          <w:rFonts w:ascii="Times New Roman" w:hAnsi="Times New Roman" w:cs="Times New Roman"/>
          <w:bCs/>
          <w:color w:val="auto"/>
          <w:spacing w:val="-4"/>
          <w:kern w:val="0"/>
          <w:sz w:val="24"/>
          <w:szCs w:val="24"/>
          <w:lang w:val="en-GB"/>
        </w:rPr>
      </w:pPr>
      <w:r w:rsidRPr="00235427">
        <w:rPr>
          <w:rFonts w:ascii="Times New Roman" w:hAnsi="Times New Roman" w:cs="Times New Roman"/>
          <w:bCs/>
          <w:color w:val="auto"/>
          <w:spacing w:val="-4"/>
          <w:kern w:val="0"/>
          <w:sz w:val="24"/>
          <w:szCs w:val="24"/>
          <w:lang w:val="en-GB"/>
        </w:rPr>
        <w:t>7.</w:t>
      </w:r>
      <w:r w:rsidR="006F2825" w:rsidRPr="00235427">
        <w:rPr>
          <w:rFonts w:ascii="Times New Roman" w:hAnsi="Times New Roman" w:cs="Times New Roman"/>
          <w:bCs/>
          <w:color w:val="auto"/>
          <w:spacing w:val="-4"/>
          <w:kern w:val="0"/>
          <w:sz w:val="24"/>
          <w:szCs w:val="24"/>
          <w:lang w:val="en-GB"/>
        </w:rPr>
        <w:t>6</w:t>
      </w:r>
      <w:r w:rsidRPr="00235427">
        <w:rPr>
          <w:rFonts w:ascii="Times New Roman" w:hAnsi="Times New Roman" w:cs="Times New Roman"/>
          <w:bCs/>
          <w:color w:val="auto"/>
          <w:spacing w:val="-4"/>
          <w:kern w:val="0"/>
          <w:sz w:val="24"/>
          <w:szCs w:val="24"/>
          <w:lang w:val="en-GB"/>
        </w:rPr>
        <w:t>.1. The Supplier</w:t>
      </w:r>
      <w:r w:rsidR="00B0181B" w:rsidRPr="00235427">
        <w:rPr>
          <w:rFonts w:ascii="Times New Roman" w:hAnsi="Times New Roman" w:cs="Times New Roman"/>
          <w:bCs/>
          <w:color w:val="auto"/>
          <w:spacing w:val="-4"/>
          <w:kern w:val="0"/>
          <w:sz w:val="24"/>
          <w:szCs w:val="24"/>
          <w:lang w:val="en-GB"/>
        </w:rPr>
        <w:t xml:space="preserve"> has</w:t>
      </w:r>
      <w:r w:rsidRPr="00235427">
        <w:rPr>
          <w:rFonts w:ascii="Times New Roman" w:hAnsi="Times New Roman" w:cs="Times New Roman"/>
          <w:bCs/>
          <w:color w:val="auto"/>
          <w:spacing w:val="-4"/>
          <w:kern w:val="0"/>
          <w:sz w:val="24"/>
          <w:szCs w:val="24"/>
          <w:lang w:val="en-GB"/>
        </w:rPr>
        <w:t xml:space="preserve"> submitted more than one Tender </w:t>
      </w:r>
      <w:r w:rsidR="00B0181B" w:rsidRPr="00235427">
        <w:rPr>
          <w:rFonts w:ascii="Times New Roman" w:hAnsi="Times New Roman" w:cs="Times New Roman"/>
          <w:bCs/>
          <w:color w:val="auto"/>
          <w:spacing w:val="-4"/>
          <w:kern w:val="0"/>
          <w:sz w:val="24"/>
          <w:szCs w:val="24"/>
          <w:lang w:val="en-GB"/>
        </w:rPr>
        <w:t>(all Supplier’s Tenders shall be rejected);</w:t>
      </w:r>
    </w:p>
    <w:p w14:paraId="188B7CE9" w14:textId="59D8933D" w:rsidR="00B0181B" w:rsidRPr="00235427" w:rsidRDefault="00246D90" w:rsidP="00246D90">
      <w:pPr>
        <w:pStyle w:val="ListParagraph"/>
        <w:numPr>
          <w:ilvl w:val="0"/>
          <w:numId w:val="0"/>
        </w:numPr>
        <w:tabs>
          <w:tab w:val="clear" w:pos="567"/>
        </w:tabs>
        <w:spacing w:before="0" w:after="0"/>
        <w:rPr>
          <w:rFonts w:ascii="Times New Roman" w:hAnsi="Times New Roman" w:cs="Times New Roman"/>
          <w:bCs/>
          <w:color w:val="auto"/>
          <w:spacing w:val="-4"/>
          <w:kern w:val="0"/>
          <w:sz w:val="24"/>
          <w:szCs w:val="24"/>
          <w:lang w:val="en-GB"/>
        </w:rPr>
      </w:pPr>
      <w:r w:rsidRPr="00235427">
        <w:rPr>
          <w:rFonts w:ascii="Times New Roman" w:hAnsi="Times New Roman" w:cs="Times New Roman"/>
          <w:bCs/>
          <w:color w:val="auto"/>
          <w:spacing w:val="-4"/>
          <w:kern w:val="0"/>
          <w:sz w:val="24"/>
          <w:szCs w:val="24"/>
          <w:lang w:val="en-GB"/>
        </w:rPr>
        <w:t>7.</w:t>
      </w:r>
      <w:r w:rsidR="006F2825" w:rsidRPr="00235427">
        <w:rPr>
          <w:rFonts w:ascii="Times New Roman" w:hAnsi="Times New Roman" w:cs="Times New Roman"/>
          <w:bCs/>
          <w:color w:val="auto"/>
          <w:spacing w:val="-4"/>
          <w:kern w:val="0"/>
          <w:sz w:val="24"/>
          <w:szCs w:val="24"/>
          <w:lang w:val="en-GB"/>
        </w:rPr>
        <w:t>6</w:t>
      </w:r>
      <w:r w:rsidRPr="00235427">
        <w:rPr>
          <w:rFonts w:ascii="Times New Roman" w:hAnsi="Times New Roman" w:cs="Times New Roman"/>
          <w:bCs/>
          <w:color w:val="auto"/>
          <w:spacing w:val="-4"/>
          <w:kern w:val="0"/>
          <w:sz w:val="24"/>
          <w:szCs w:val="24"/>
          <w:lang w:val="en-GB"/>
        </w:rPr>
        <w:t xml:space="preserve">.2. </w:t>
      </w:r>
      <w:r w:rsidR="00B0181B" w:rsidRPr="00235427">
        <w:rPr>
          <w:rFonts w:ascii="Times New Roman" w:hAnsi="Times New Roman" w:cs="Times New Roman"/>
          <w:bCs/>
          <w:color w:val="auto"/>
          <w:spacing w:val="-4"/>
          <w:kern w:val="0"/>
          <w:sz w:val="24"/>
          <w:szCs w:val="24"/>
          <w:lang w:val="en-GB"/>
        </w:rPr>
        <w:t>The Tender (in the case of participation in the negotiations – the Final Tender) has not complied with the requirements laid down in the Tendering Terms and Conditions (the Object of Procurement indicated in the Tender does not comply with the requirements laid down in the Technical Specification, etc.) or a Tenderer, upon request from the Buyer, without changing the essence of the Tender, has not explained or clarified his own Tender);</w:t>
      </w:r>
    </w:p>
    <w:p w14:paraId="6CB854F1" w14:textId="556CD5DA" w:rsidR="00B0181B" w:rsidRPr="00235427" w:rsidRDefault="00B0181B" w:rsidP="00246D90">
      <w:pPr>
        <w:pStyle w:val="ListParagraph"/>
        <w:numPr>
          <w:ilvl w:val="0"/>
          <w:numId w:val="0"/>
        </w:numPr>
        <w:tabs>
          <w:tab w:val="clear" w:pos="567"/>
        </w:tabs>
        <w:spacing w:before="0" w:after="0"/>
        <w:rPr>
          <w:rFonts w:ascii="Times New Roman" w:hAnsi="Times New Roman" w:cs="Times New Roman"/>
          <w:bCs/>
          <w:color w:val="auto"/>
          <w:spacing w:val="-4"/>
          <w:kern w:val="0"/>
          <w:sz w:val="24"/>
          <w:szCs w:val="24"/>
          <w:lang w:val="en-GB"/>
        </w:rPr>
      </w:pPr>
      <w:r w:rsidRPr="00235427">
        <w:rPr>
          <w:rFonts w:ascii="Times New Roman" w:hAnsi="Times New Roman" w:cs="Times New Roman"/>
          <w:bCs/>
          <w:color w:val="auto"/>
          <w:spacing w:val="-4"/>
          <w:kern w:val="0"/>
          <w:sz w:val="24"/>
          <w:szCs w:val="24"/>
          <w:lang w:val="en-GB"/>
        </w:rPr>
        <w:t>7.</w:t>
      </w:r>
      <w:r w:rsidR="006F2825" w:rsidRPr="00235427">
        <w:rPr>
          <w:rFonts w:ascii="Times New Roman" w:hAnsi="Times New Roman" w:cs="Times New Roman"/>
          <w:bCs/>
          <w:color w:val="auto"/>
          <w:spacing w:val="-4"/>
          <w:kern w:val="0"/>
          <w:sz w:val="24"/>
          <w:szCs w:val="24"/>
          <w:lang w:val="en-GB"/>
        </w:rPr>
        <w:t>6</w:t>
      </w:r>
      <w:r w:rsidRPr="00235427">
        <w:rPr>
          <w:rFonts w:ascii="Times New Roman" w:hAnsi="Times New Roman" w:cs="Times New Roman"/>
          <w:bCs/>
          <w:color w:val="auto"/>
          <w:spacing w:val="-4"/>
          <w:kern w:val="0"/>
          <w:sz w:val="24"/>
          <w:szCs w:val="24"/>
          <w:lang w:val="en-GB"/>
        </w:rPr>
        <w:t>.3. The Supplier has not corrected arithmetic errors and / or has not explained the Tender within a period specified by the Buyer;</w:t>
      </w:r>
    </w:p>
    <w:p w14:paraId="2E005912" w14:textId="1303F934" w:rsidR="0020760D" w:rsidRPr="00235427" w:rsidRDefault="0020760D" w:rsidP="00246D90">
      <w:pPr>
        <w:pStyle w:val="ListParagraph"/>
        <w:numPr>
          <w:ilvl w:val="0"/>
          <w:numId w:val="0"/>
        </w:numPr>
        <w:tabs>
          <w:tab w:val="clear" w:pos="567"/>
        </w:tabs>
        <w:spacing w:before="0" w:after="0"/>
        <w:rPr>
          <w:rFonts w:ascii="Times New Roman" w:hAnsi="Times New Roman" w:cs="Times New Roman"/>
          <w:bCs/>
          <w:color w:val="auto"/>
          <w:spacing w:val="-4"/>
          <w:kern w:val="0"/>
          <w:sz w:val="24"/>
          <w:szCs w:val="24"/>
          <w:lang w:val="en-GB"/>
        </w:rPr>
      </w:pPr>
      <w:r w:rsidRPr="00235427">
        <w:rPr>
          <w:rFonts w:ascii="Times New Roman" w:hAnsi="Times New Roman" w:cs="Times New Roman"/>
          <w:bCs/>
          <w:color w:val="auto"/>
          <w:spacing w:val="-4"/>
          <w:kern w:val="0"/>
          <w:sz w:val="24"/>
          <w:szCs w:val="24"/>
          <w:lang w:val="en-GB"/>
        </w:rPr>
        <w:t>7.</w:t>
      </w:r>
      <w:r w:rsidR="006F2825" w:rsidRPr="00235427">
        <w:rPr>
          <w:rFonts w:ascii="Times New Roman" w:hAnsi="Times New Roman" w:cs="Times New Roman"/>
          <w:bCs/>
          <w:color w:val="auto"/>
          <w:spacing w:val="-4"/>
          <w:kern w:val="0"/>
          <w:sz w:val="24"/>
          <w:szCs w:val="24"/>
          <w:lang w:val="en-GB"/>
        </w:rPr>
        <w:t>6</w:t>
      </w:r>
      <w:r w:rsidRPr="00235427">
        <w:rPr>
          <w:rFonts w:ascii="Times New Roman" w:hAnsi="Times New Roman" w:cs="Times New Roman"/>
          <w:bCs/>
          <w:color w:val="auto"/>
          <w:spacing w:val="-4"/>
          <w:kern w:val="0"/>
          <w:sz w:val="24"/>
          <w:szCs w:val="24"/>
          <w:lang w:val="en-GB"/>
        </w:rPr>
        <w:t>.4. An abnormally low price has been submitted and the Supplier, upon request from the Buyer, has not submitted written justification of price breakdown or in any other way has not justified abnormally low price;</w:t>
      </w:r>
    </w:p>
    <w:p w14:paraId="6CAEE06B" w14:textId="215F215F" w:rsidR="00B0181B" w:rsidRPr="00235427" w:rsidRDefault="0020760D" w:rsidP="00246D90">
      <w:pPr>
        <w:pStyle w:val="ListParagraph"/>
        <w:numPr>
          <w:ilvl w:val="0"/>
          <w:numId w:val="0"/>
        </w:numPr>
        <w:tabs>
          <w:tab w:val="clear" w:pos="567"/>
        </w:tabs>
        <w:spacing w:before="0" w:after="0"/>
        <w:rPr>
          <w:rFonts w:ascii="Times New Roman" w:hAnsi="Times New Roman" w:cs="Times New Roman"/>
          <w:bCs/>
          <w:color w:val="auto"/>
          <w:spacing w:val="-4"/>
          <w:kern w:val="0"/>
          <w:sz w:val="24"/>
          <w:szCs w:val="24"/>
          <w:lang w:val="en-GB"/>
        </w:rPr>
      </w:pPr>
      <w:r w:rsidRPr="00235427">
        <w:rPr>
          <w:rFonts w:ascii="Times New Roman" w:hAnsi="Times New Roman" w:cs="Times New Roman"/>
          <w:bCs/>
          <w:color w:val="auto"/>
          <w:spacing w:val="-4"/>
          <w:kern w:val="0"/>
          <w:sz w:val="24"/>
          <w:szCs w:val="24"/>
          <w:lang w:val="en-GB"/>
        </w:rPr>
        <w:t>7.</w:t>
      </w:r>
      <w:r w:rsidR="006F2825" w:rsidRPr="00235427">
        <w:rPr>
          <w:rFonts w:ascii="Times New Roman" w:hAnsi="Times New Roman" w:cs="Times New Roman"/>
          <w:bCs/>
          <w:color w:val="auto"/>
          <w:spacing w:val="-4"/>
          <w:kern w:val="0"/>
          <w:sz w:val="24"/>
          <w:szCs w:val="24"/>
          <w:lang w:val="en-GB"/>
        </w:rPr>
        <w:t>6</w:t>
      </w:r>
      <w:r w:rsidRPr="00235427">
        <w:rPr>
          <w:rFonts w:ascii="Times New Roman" w:hAnsi="Times New Roman" w:cs="Times New Roman"/>
          <w:bCs/>
          <w:color w:val="auto"/>
          <w:spacing w:val="-4"/>
          <w:kern w:val="0"/>
          <w:sz w:val="24"/>
          <w:szCs w:val="24"/>
          <w:lang w:val="en-GB"/>
        </w:rPr>
        <w:t>.5. The Supplier submitted false information, which the Buyer is able to prove using any legitimate means;</w:t>
      </w:r>
    </w:p>
    <w:p w14:paraId="68F3E72F" w14:textId="06350187" w:rsidR="0020760D" w:rsidRPr="00235427" w:rsidRDefault="0020760D" w:rsidP="00246D90">
      <w:pPr>
        <w:pStyle w:val="ListParagraph"/>
        <w:numPr>
          <w:ilvl w:val="0"/>
          <w:numId w:val="0"/>
        </w:numPr>
        <w:tabs>
          <w:tab w:val="clear" w:pos="567"/>
        </w:tabs>
        <w:spacing w:before="0" w:after="0"/>
        <w:rPr>
          <w:rFonts w:ascii="Times New Roman" w:hAnsi="Times New Roman" w:cs="Times New Roman"/>
          <w:bCs/>
          <w:color w:val="auto"/>
          <w:spacing w:val="-4"/>
          <w:kern w:val="0"/>
          <w:sz w:val="24"/>
          <w:szCs w:val="24"/>
          <w:lang w:val="en-GB"/>
        </w:rPr>
      </w:pPr>
      <w:r w:rsidRPr="00235427">
        <w:rPr>
          <w:rFonts w:ascii="Times New Roman" w:hAnsi="Times New Roman" w:cs="Times New Roman"/>
          <w:bCs/>
          <w:color w:val="auto"/>
          <w:spacing w:val="-4"/>
          <w:kern w:val="0"/>
          <w:sz w:val="24"/>
          <w:szCs w:val="24"/>
          <w:lang w:val="en-GB"/>
        </w:rPr>
        <w:t>7.</w:t>
      </w:r>
      <w:r w:rsidR="006F2825" w:rsidRPr="00235427">
        <w:rPr>
          <w:rFonts w:ascii="Times New Roman" w:hAnsi="Times New Roman" w:cs="Times New Roman"/>
          <w:bCs/>
          <w:color w:val="auto"/>
          <w:spacing w:val="-4"/>
          <w:kern w:val="0"/>
          <w:sz w:val="24"/>
          <w:szCs w:val="24"/>
          <w:lang w:val="en-GB"/>
        </w:rPr>
        <w:t>6</w:t>
      </w:r>
      <w:r w:rsidRPr="00235427">
        <w:rPr>
          <w:rFonts w:ascii="Times New Roman" w:hAnsi="Times New Roman" w:cs="Times New Roman"/>
          <w:bCs/>
          <w:color w:val="auto"/>
          <w:spacing w:val="-4"/>
          <w:kern w:val="0"/>
          <w:sz w:val="24"/>
          <w:szCs w:val="24"/>
          <w:lang w:val="en-GB"/>
        </w:rPr>
        <w:t xml:space="preserve">.6. The Price, offered by the Supplier, </w:t>
      </w:r>
      <w:r w:rsidR="00792064" w:rsidRPr="00235427">
        <w:rPr>
          <w:rFonts w:ascii="Times New Roman" w:hAnsi="Times New Roman" w:cs="Times New Roman"/>
          <w:bCs/>
          <w:color w:val="auto"/>
          <w:spacing w:val="-4"/>
          <w:kern w:val="0"/>
          <w:sz w:val="24"/>
          <w:szCs w:val="24"/>
          <w:lang w:val="en-GB"/>
        </w:rPr>
        <w:t xml:space="preserve">of </w:t>
      </w:r>
      <w:r w:rsidRPr="00235427">
        <w:rPr>
          <w:rFonts w:ascii="Times New Roman" w:hAnsi="Times New Roman" w:cs="Times New Roman"/>
          <w:bCs/>
          <w:color w:val="auto"/>
          <w:spacing w:val="-4"/>
          <w:kern w:val="0"/>
          <w:sz w:val="24"/>
          <w:szCs w:val="24"/>
          <w:lang w:val="en-GB"/>
        </w:rPr>
        <w:t>the Tender of whom has not been rejected due to other reasons, has been too high, unacceptable to the Buyer.</w:t>
      </w:r>
    </w:p>
    <w:p w14:paraId="022985CF" w14:textId="1A44794D" w:rsidR="0020760D" w:rsidRPr="00235427" w:rsidRDefault="00792064" w:rsidP="00246D90">
      <w:pPr>
        <w:pStyle w:val="ListParagraph"/>
        <w:numPr>
          <w:ilvl w:val="0"/>
          <w:numId w:val="0"/>
        </w:numPr>
        <w:tabs>
          <w:tab w:val="clear" w:pos="567"/>
        </w:tabs>
        <w:spacing w:before="0" w:after="0"/>
        <w:rPr>
          <w:rFonts w:ascii="Times New Roman" w:hAnsi="Times New Roman" w:cs="Times New Roman"/>
          <w:bCs/>
          <w:color w:val="auto"/>
          <w:spacing w:val="-4"/>
          <w:kern w:val="0"/>
          <w:sz w:val="24"/>
          <w:szCs w:val="24"/>
          <w:lang w:val="en-GB"/>
        </w:rPr>
      </w:pPr>
      <w:r w:rsidRPr="00235427">
        <w:rPr>
          <w:rFonts w:ascii="Times New Roman" w:hAnsi="Times New Roman" w:cs="Times New Roman"/>
          <w:bCs/>
          <w:color w:val="auto"/>
          <w:spacing w:val="-4"/>
          <w:kern w:val="0"/>
          <w:sz w:val="24"/>
          <w:szCs w:val="24"/>
          <w:lang w:val="en-GB"/>
        </w:rPr>
        <w:t>7.</w:t>
      </w:r>
      <w:r w:rsidR="006F2825" w:rsidRPr="00235427">
        <w:rPr>
          <w:rFonts w:ascii="Times New Roman" w:hAnsi="Times New Roman" w:cs="Times New Roman"/>
          <w:bCs/>
          <w:color w:val="auto"/>
          <w:spacing w:val="-4"/>
          <w:kern w:val="0"/>
          <w:sz w:val="24"/>
          <w:szCs w:val="24"/>
          <w:lang w:val="en-GB"/>
        </w:rPr>
        <w:t>7</w:t>
      </w:r>
      <w:r w:rsidRPr="00235427">
        <w:rPr>
          <w:rFonts w:ascii="Times New Roman" w:hAnsi="Times New Roman" w:cs="Times New Roman"/>
          <w:bCs/>
          <w:color w:val="auto"/>
          <w:spacing w:val="-4"/>
          <w:kern w:val="0"/>
          <w:sz w:val="24"/>
          <w:szCs w:val="24"/>
          <w:lang w:val="en-GB"/>
        </w:rPr>
        <w:t>. Unrejected Tenders shall be evaluated by the Buyer in accordance with a principle of “</w:t>
      </w:r>
      <w:r w:rsidRPr="00235427">
        <w:rPr>
          <w:rFonts w:ascii="Times New Roman" w:hAnsi="Times New Roman" w:cs="Times New Roman"/>
          <w:b/>
          <w:color w:val="auto"/>
          <w:spacing w:val="-4"/>
          <w:kern w:val="0"/>
          <w:sz w:val="24"/>
          <w:szCs w:val="24"/>
          <w:lang w:val="en-GB"/>
        </w:rPr>
        <w:t>the lowest price tender</w:t>
      </w:r>
      <w:r w:rsidRPr="00235427">
        <w:rPr>
          <w:rFonts w:ascii="Times New Roman" w:hAnsi="Times New Roman" w:cs="Times New Roman"/>
          <w:bCs/>
          <w:color w:val="auto"/>
          <w:spacing w:val="-4"/>
          <w:kern w:val="0"/>
          <w:sz w:val="24"/>
          <w:szCs w:val="24"/>
          <w:lang w:val="en-GB"/>
        </w:rPr>
        <w:t>”.</w:t>
      </w:r>
    </w:p>
    <w:p w14:paraId="0E22AC81" w14:textId="55160EB1" w:rsidR="0020760D" w:rsidRPr="00235427" w:rsidRDefault="00792064" w:rsidP="00246D90">
      <w:pPr>
        <w:pStyle w:val="ListParagraph"/>
        <w:numPr>
          <w:ilvl w:val="0"/>
          <w:numId w:val="0"/>
        </w:numPr>
        <w:tabs>
          <w:tab w:val="clear" w:pos="567"/>
        </w:tabs>
        <w:spacing w:before="0" w:after="0"/>
        <w:rPr>
          <w:rFonts w:ascii="Times New Roman" w:hAnsi="Times New Roman" w:cs="Times New Roman"/>
          <w:bCs/>
          <w:color w:val="auto"/>
          <w:spacing w:val="-4"/>
          <w:kern w:val="0"/>
          <w:sz w:val="24"/>
          <w:szCs w:val="24"/>
          <w:lang w:val="en-GB"/>
        </w:rPr>
      </w:pPr>
      <w:r w:rsidRPr="00235427">
        <w:rPr>
          <w:rFonts w:ascii="Times New Roman" w:hAnsi="Times New Roman" w:cs="Times New Roman"/>
          <w:bCs/>
          <w:color w:val="auto"/>
          <w:spacing w:val="-4"/>
          <w:kern w:val="0"/>
          <w:sz w:val="24"/>
          <w:szCs w:val="24"/>
          <w:lang w:val="en-GB"/>
        </w:rPr>
        <w:t>7.</w:t>
      </w:r>
      <w:r w:rsidR="006F2825" w:rsidRPr="00235427">
        <w:rPr>
          <w:rFonts w:ascii="Times New Roman" w:hAnsi="Times New Roman" w:cs="Times New Roman"/>
          <w:bCs/>
          <w:color w:val="auto"/>
          <w:spacing w:val="-4"/>
          <w:kern w:val="0"/>
          <w:sz w:val="24"/>
          <w:szCs w:val="24"/>
          <w:lang w:val="en-GB"/>
        </w:rPr>
        <w:t>8</w:t>
      </w:r>
      <w:r w:rsidRPr="00235427">
        <w:rPr>
          <w:rFonts w:ascii="Times New Roman" w:hAnsi="Times New Roman" w:cs="Times New Roman"/>
          <w:bCs/>
          <w:color w:val="auto"/>
          <w:spacing w:val="-4"/>
          <w:kern w:val="0"/>
          <w:sz w:val="24"/>
          <w:szCs w:val="24"/>
          <w:lang w:val="en-GB"/>
        </w:rPr>
        <w:t xml:space="preserve">. </w:t>
      </w:r>
      <w:r w:rsidR="009151AA" w:rsidRPr="00235427">
        <w:rPr>
          <w:rFonts w:ascii="Times New Roman" w:hAnsi="Times New Roman" w:cs="Times New Roman"/>
          <w:bCs/>
          <w:color w:val="auto"/>
          <w:spacing w:val="-4"/>
          <w:kern w:val="0"/>
          <w:sz w:val="24"/>
          <w:szCs w:val="24"/>
          <w:lang w:val="en-GB"/>
        </w:rPr>
        <w:t xml:space="preserve">The Buyer, upon analysis, evaluation and comparison between all Tenders submitted, shall create the sequence of the Tenders. The Tenders shall be entered into this sequence in accordance with the increasing </w:t>
      </w:r>
      <w:r w:rsidR="009151AA" w:rsidRPr="00235427">
        <w:rPr>
          <w:rFonts w:ascii="Times New Roman" w:hAnsi="Times New Roman" w:cs="Times New Roman"/>
          <w:bCs/>
          <w:color w:val="auto"/>
          <w:spacing w:val="-4"/>
          <w:kern w:val="0"/>
          <w:sz w:val="24"/>
          <w:szCs w:val="24"/>
          <w:lang w:val="en-GB"/>
        </w:rPr>
        <w:lastRenderedPageBreak/>
        <w:t>price. In the case when the prices of several Tenders submitted are the same, the Supplier shall be entered first, Tender of which was received first.</w:t>
      </w:r>
      <w:r w:rsidR="00D561A5" w:rsidRPr="00235427">
        <w:rPr>
          <w:lang w:val="en-GB"/>
        </w:rPr>
        <w:t xml:space="preserve"> </w:t>
      </w:r>
      <w:r w:rsidR="00D561A5" w:rsidRPr="00235427">
        <w:rPr>
          <w:rFonts w:ascii="Times New Roman" w:hAnsi="Times New Roman" w:cs="Times New Roman"/>
          <w:bCs/>
          <w:color w:val="auto"/>
          <w:spacing w:val="-4"/>
          <w:kern w:val="0"/>
          <w:sz w:val="24"/>
          <w:szCs w:val="24"/>
          <w:lang w:val="en-GB"/>
        </w:rPr>
        <w:t>When concluding procurement Contract, the price and conditions of the winning supplier's final offer, as well as the conditions set during the procurement, cannot be changed.</w:t>
      </w:r>
    </w:p>
    <w:p w14:paraId="4259798F" w14:textId="1302770D" w:rsidR="00792064" w:rsidRPr="00235427" w:rsidRDefault="00792064" w:rsidP="00246D90">
      <w:pPr>
        <w:pStyle w:val="ListParagraph"/>
        <w:numPr>
          <w:ilvl w:val="0"/>
          <w:numId w:val="0"/>
        </w:numPr>
        <w:tabs>
          <w:tab w:val="clear" w:pos="567"/>
        </w:tabs>
        <w:spacing w:before="0" w:after="0"/>
        <w:rPr>
          <w:rFonts w:ascii="Times New Roman" w:hAnsi="Times New Roman" w:cs="Times New Roman"/>
          <w:bCs/>
          <w:color w:val="auto"/>
          <w:spacing w:val="-4"/>
          <w:kern w:val="0"/>
          <w:sz w:val="24"/>
          <w:szCs w:val="24"/>
          <w:lang w:val="en-GB"/>
        </w:rPr>
      </w:pPr>
      <w:r w:rsidRPr="00235427">
        <w:rPr>
          <w:rFonts w:ascii="Times New Roman" w:hAnsi="Times New Roman" w:cs="Times New Roman"/>
          <w:bCs/>
          <w:color w:val="auto"/>
          <w:spacing w:val="-4"/>
          <w:kern w:val="0"/>
          <w:sz w:val="24"/>
          <w:szCs w:val="24"/>
          <w:lang w:val="en-GB"/>
        </w:rPr>
        <w:t>7.</w:t>
      </w:r>
      <w:r w:rsidR="006F2825" w:rsidRPr="00235427">
        <w:rPr>
          <w:rFonts w:ascii="Times New Roman" w:hAnsi="Times New Roman" w:cs="Times New Roman"/>
          <w:bCs/>
          <w:color w:val="auto"/>
          <w:spacing w:val="-4"/>
          <w:kern w:val="0"/>
          <w:sz w:val="24"/>
          <w:szCs w:val="24"/>
          <w:lang w:val="en-GB"/>
        </w:rPr>
        <w:t>9</w:t>
      </w:r>
      <w:r w:rsidRPr="00235427">
        <w:rPr>
          <w:rFonts w:ascii="Times New Roman" w:hAnsi="Times New Roman" w:cs="Times New Roman"/>
          <w:bCs/>
          <w:color w:val="auto"/>
          <w:spacing w:val="-4"/>
          <w:kern w:val="0"/>
          <w:sz w:val="24"/>
          <w:szCs w:val="24"/>
          <w:lang w:val="en-GB"/>
        </w:rPr>
        <w:t>. The Supplier who has offered the lowest price shall be pronounced the successful Tender and he shall be invited to conclude the Contract.</w:t>
      </w:r>
    </w:p>
    <w:p w14:paraId="3FD0D05E" w14:textId="013CC95D" w:rsidR="0020760D" w:rsidRPr="00235427" w:rsidRDefault="00475229" w:rsidP="00246D90">
      <w:pPr>
        <w:pStyle w:val="ListParagraph"/>
        <w:numPr>
          <w:ilvl w:val="0"/>
          <w:numId w:val="0"/>
        </w:numPr>
        <w:tabs>
          <w:tab w:val="clear" w:pos="567"/>
        </w:tabs>
        <w:spacing w:before="0" w:after="0"/>
        <w:rPr>
          <w:rFonts w:ascii="Times New Roman" w:hAnsi="Times New Roman" w:cs="Times New Roman"/>
          <w:bCs/>
          <w:color w:val="auto"/>
          <w:spacing w:val="-4"/>
          <w:kern w:val="0"/>
          <w:sz w:val="24"/>
          <w:szCs w:val="24"/>
          <w:lang w:val="en-GB"/>
        </w:rPr>
      </w:pPr>
      <w:r w:rsidRPr="00235427">
        <w:rPr>
          <w:rFonts w:ascii="Times New Roman" w:hAnsi="Times New Roman" w:cs="Times New Roman"/>
          <w:bCs/>
          <w:color w:val="auto"/>
          <w:spacing w:val="-4"/>
          <w:kern w:val="0"/>
          <w:sz w:val="24"/>
          <w:szCs w:val="24"/>
          <w:lang w:val="en-GB"/>
        </w:rPr>
        <w:t>7.1</w:t>
      </w:r>
      <w:r w:rsidR="006F2825" w:rsidRPr="00235427">
        <w:rPr>
          <w:rFonts w:ascii="Times New Roman" w:hAnsi="Times New Roman" w:cs="Times New Roman"/>
          <w:bCs/>
          <w:color w:val="auto"/>
          <w:spacing w:val="-4"/>
          <w:kern w:val="0"/>
          <w:sz w:val="24"/>
          <w:szCs w:val="24"/>
          <w:lang w:val="en-GB"/>
        </w:rPr>
        <w:t>0</w:t>
      </w:r>
      <w:r w:rsidRPr="00235427">
        <w:rPr>
          <w:rFonts w:ascii="Times New Roman" w:hAnsi="Times New Roman" w:cs="Times New Roman"/>
          <w:bCs/>
          <w:color w:val="auto"/>
          <w:spacing w:val="-4"/>
          <w:kern w:val="0"/>
          <w:sz w:val="24"/>
          <w:szCs w:val="24"/>
          <w:lang w:val="en-GB"/>
        </w:rPr>
        <w:t xml:space="preserve">. </w:t>
      </w:r>
      <w:r w:rsidR="009151AA" w:rsidRPr="00235427">
        <w:rPr>
          <w:rFonts w:ascii="Times New Roman" w:hAnsi="Times New Roman" w:cs="Times New Roman"/>
          <w:bCs/>
          <w:color w:val="auto"/>
          <w:spacing w:val="-4"/>
          <w:kern w:val="0"/>
          <w:sz w:val="24"/>
          <w:szCs w:val="24"/>
          <w:lang w:val="en-GB"/>
        </w:rPr>
        <w:t xml:space="preserve">The procurement contract is concluded in writing with the Supplier who submitted the successful Tender. </w:t>
      </w:r>
      <w:r w:rsidRPr="00235427">
        <w:rPr>
          <w:rFonts w:ascii="Times New Roman" w:hAnsi="Times New Roman" w:cs="Times New Roman"/>
          <w:bCs/>
          <w:color w:val="auto"/>
          <w:spacing w:val="-4"/>
          <w:kern w:val="0"/>
          <w:sz w:val="24"/>
          <w:szCs w:val="24"/>
          <w:lang w:val="en-GB"/>
        </w:rPr>
        <w:t>When concluding procurement contract, the Price and Terms and Conditions of the winning Supplier's final Tender cannot be changed, as well as terms which was established in procurement in</w:t>
      </w:r>
      <w:r w:rsidR="00DE66C6" w:rsidRPr="00235427">
        <w:rPr>
          <w:rFonts w:ascii="Times New Roman" w:hAnsi="Times New Roman" w:cs="Times New Roman"/>
          <w:bCs/>
          <w:color w:val="auto"/>
          <w:spacing w:val="-4"/>
          <w:kern w:val="0"/>
          <w:sz w:val="24"/>
          <w:szCs w:val="24"/>
          <w:lang w:val="en-GB"/>
        </w:rPr>
        <w:t>vi</w:t>
      </w:r>
      <w:r w:rsidRPr="00235427">
        <w:rPr>
          <w:rFonts w:ascii="Times New Roman" w:hAnsi="Times New Roman" w:cs="Times New Roman"/>
          <w:bCs/>
          <w:color w:val="auto"/>
          <w:spacing w:val="-4"/>
          <w:kern w:val="0"/>
          <w:sz w:val="24"/>
          <w:szCs w:val="24"/>
          <w:lang w:val="en-GB"/>
        </w:rPr>
        <w:t>t</w:t>
      </w:r>
      <w:r w:rsidR="00DE66C6" w:rsidRPr="00235427">
        <w:rPr>
          <w:rFonts w:ascii="Times New Roman" w:hAnsi="Times New Roman" w:cs="Times New Roman"/>
          <w:bCs/>
          <w:color w:val="auto"/>
          <w:spacing w:val="-4"/>
          <w:kern w:val="0"/>
          <w:sz w:val="24"/>
          <w:szCs w:val="24"/>
          <w:lang w:val="en-GB"/>
        </w:rPr>
        <w:t>at</w:t>
      </w:r>
      <w:r w:rsidRPr="00235427">
        <w:rPr>
          <w:rFonts w:ascii="Times New Roman" w:hAnsi="Times New Roman" w:cs="Times New Roman"/>
          <w:bCs/>
          <w:color w:val="auto"/>
          <w:spacing w:val="-4"/>
          <w:kern w:val="0"/>
          <w:sz w:val="24"/>
          <w:szCs w:val="24"/>
          <w:lang w:val="en-GB"/>
        </w:rPr>
        <w:t>ion.</w:t>
      </w:r>
    </w:p>
    <w:p w14:paraId="16301A80" w14:textId="386E0001" w:rsidR="00DE66C6" w:rsidRPr="00235427" w:rsidRDefault="00DE66C6" w:rsidP="00246D90">
      <w:pPr>
        <w:pStyle w:val="ListParagraph"/>
        <w:numPr>
          <w:ilvl w:val="0"/>
          <w:numId w:val="0"/>
        </w:numPr>
        <w:tabs>
          <w:tab w:val="clear" w:pos="567"/>
        </w:tabs>
        <w:spacing w:before="0" w:after="0"/>
        <w:rPr>
          <w:rFonts w:ascii="Times New Roman" w:hAnsi="Times New Roman" w:cs="Times New Roman"/>
          <w:bCs/>
          <w:color w:val="auto"/>
          <w:spacing w:val="-4"/>
          <w:kern w:val="0"/>
          <w:sz w:val="24"/>
          <w:szCs w:val="24"/>
          <w:lang w:val="en-GB"/>
        </w:rPr>
      </w:pPr>
      <w:r w:rsidRPr="00235427">
        <w:rPr>
          <w:rFonts w:ascii="Times New Roman" w:hAnsi="Times New Roman" w:cs="Times New Roman"/>
          <w:bCs/>
          <w:color w:val="auto"/>
          <w:spacing w:val="-4"/>
          <w:kern w:val="0"/>
          <w:sz w:val="24"/>
          <w:szCs w:val="24"/>
          <w:lang w:val="en-GB"/>
        </w:rPr>
        <w:t>7.1</w:t>
      </w:r>
      <w:r w:rsidR="009151AA" w:rsidRPr="00235427">
        <w:rPr>
          <w:rFonts w:ascii="Times New Roman" w:hAnsi="Times New Roman" w:cs="Times New Roman"/>
          <w:bCs/>
          <w:color w:val="auto"/>
          <w:spacing w:val="-4"/>
          <w:kern w:val="0"/>
          <w:sz w:val="24"/>
          <w:szCs w:val="24"/>
          <w:lang w:val="en-GB"/>
        </w:rPr>
        <w:t>1</w:t>
      </w:r>
      <w:r w:rsidRPr="00235427">
        <w:rPr>
          <w:rFonts w:ascii="Times New Roman" w:hAnsi="Times New Roman" w:cs="Times New Roman"/>
          <w:bCs/>
          <w:color w:val="auto"/>
          <w:spacing w:val="-4"/>
          <w:kern w:val="0"/>
          <w:sz w:val="24"/>
          <w:szCs w:val="24"/>
          <w:lang w:val="en-GB"/>
        </w:rPr>
        <w:t>. If the Supplier whose Tender is recognized as the winner does not conclude a procurement contract by the specified time, the Buyer offers to conclude a procurement contract to another Supplier who participated in the Purchase, whose Tender is the most economically beneficial.</w:t>
      </w:r>
    </w:p>
    <w:p w14:paraId="07AD3DC7" w14:textId="142B4FF4" w:rsidR="00DE66C6" w:rsidRPr="00235427" w:rsidRDefault="00DE66C6" w:rsidP="00246D90">
      <w:pPr>
        <w:pStyle w:val="ListParagraph"/>
        <w:numPr>
          <w:ilvl w:val="0"/>
          <w:numId w:val="0"/>
        </w:numPr>
        <w:tabs>
          <w:tab w:val="clear" w:pos="567"/>
        </w:tabs>
        <w:spacing w:before="0" w:after="0"/>
        <w:rPr>
          <w:rFonts w:ascii="Times New Roman" w:hAnsi="Times New Roman" w:cs="Times New Roman"/>
          <w:bCs/>
          <w:color w:val="auto"/>
          <w:spacing w:val="-4"/>
          <w:kern w:val="0"/>
          <w:sz w:val="24"/>
          <w:szCs w:val="24"/>
          <w:lang w:val="en-GB"/>
        </w:rPr>
      </w:pPr>
      <w:r w:rsidRPr="00235427">
        <w:rPr>
          <w:rFonts w:ascii="Times New Roman" w:hAnsi="Times New Roman" w:cs="Times New Roman"/>
          <w:bCs/>
          <w:color w:val="auto"/>
          <w:spacing w:val="-4"/>
          <w:kern w:val="0"/>
          <w:sz w:val="24"/>
          <w:szCs w:val="24"/>
          <w:lang w:val="en-GB"/>
        </w:rPr>
        <w:t>7.1</w:t>
      </w:r>
      <w:r w:rsidR="009151AA" w:rsidRPr="00235427">
        <w:rPr>
          <w:rFonts w:ascii="Times New Roman" w:hAnsi="Times New Roman" w:cs="Times New Roman"/>
          <w:bCs/>
          <w:color w:val="auto"/>
          <w:spacing w:val="-4"/>
          <w:kern w:val="0"/>
          <w:sz w:val="24"/>
          <w:szCs w:val="24"/>
          <w:lang w:val="en-GB"/>
        </w:rPr>
        <w:t>2</w:t>
      </w:r>
      <w:r w:rsidRPr="00235427">
        <w:rPr>
          <w:rFonts w:ascii="Times New Roman" w:hAnsi="Times New Roman" w:cs="Times New Roman"/>
          <w:bCs/>
          <w:color w:val="auto"/>
          <w:spacing w:val="-4"/>
          <w:kern w:val="0"/>
          <w:sz w:val="24"/>
          <w:szCs w:val="24"/>
          <w:lang w:val="en-GB"/>
        </w:rPr>
        <w:t xml:space="preserve">. </w:t>
      </w:r>
      <w:r w:rsidR="00B56427" w:rsidRPr="007445E9">
        <w:rPr>
          <w:rFonts w:ascii="Times New Roman" w:hAnsi="Times New Roman" w:cs="Times New Roman"/>
          <w:bCs/>
          <w:color w:val="auto"/>
          <w:spacing w:val="-4"/>
          <w:kern w:val="0"/>
          <w:sz w:val="24"/>
          <w:szCs w:val="24"/>
          <w:lang w:val="en-GB"/>
        </w:rPr>
        <w:t xml:space="preserve">The Buyer, no later than within 3 business days after Procurement Contract conclusion, shall inform by e-mail all Suppliers, who have submitted their Tenders, about </w:t>
      </w:r>
      <w:r w:rsidR="00CF2D47" w:rsidRPr="007445E9">
        <w:rPr>
          <w:rFonts w:ascii="Times New Roman" w:hAnsi="Times New Roman" w:cs="Times New Roman"/>
          <w:bCs/>
          <w:color w:val="auto"/>
          <w:spacing w:val="-4"/>
          <w:kern w:val="0"/>
          <w:sz w:val="24"/>
          <w:szCs w:val="24"/>
          <w:lang w:val="en-GB"/>
        </w:rPr>
        <w:t>signing</w:t>
      </w:r>
      <w:r w:rsidR="00B56427" w:rsidRPr="007445E9">
        <w:rPr>
          <w:rFonts w:ascii="Times New Roman" w:hAnsi="Times New Roman" w:cs="Times New Roman"/>
          <w:bCs/>
          <w:color w:val="auto"/>
          <w:spacing w:val="-4"/>
          <w:kern w:val="0"/>
          <w:sz w:val="24"/>
          <w:szCs w:val="24"/>
          <w:lang w:val="en-GB"/>
        </w:rPr>
        <w:t xml:space="preserve"> of the Procurement Contract, indicating the successful Supplier awarded the Contract, as well as on the price offered by this Supplier.</w:t>
      </w:r>
    </w:p>
    <w:p w14:paraId="0E652165" w14:textId="77777777" w:rsidR="00310B91" w:rsidRPr="00235427" w:rsidRDefault="00310B91" w:rsidP="00310B91">
      <w:pPr>
        <w:pStyle w:val="ListParagraph"/>
        <w:numPr>
          <w:ilvl w:val="0"/>
          <w:numId w:val="0"/>
        </w:numPr>
        <w:spacing w:before="0" w:after="0"/>
        <w:rPr>
          <w:rFonts w:ascii="Times New Roman" w:hAnsi="Times New Roman" w:cs="Times New Roman"/>
          <w:sz w:val="24"/>
          <w:szCs w:val="24"/>
          <w:lang w:val="en-GB"/>
        </w:rPr>
      </w:pPr>
    </w:p>
    <w:p w14:paraId="5887C9C9" w14:textId="242C6C04" w:rsidR="00D802C5" w:rsidRPr="00235427" w:rsidRDefault="00DE66C6" w:rsidP="00D32614">
      <w:pPr>
        <w:pStyle w:val="ListParagraph"/>
        <w:numPr>
          <w:ilvl w:val="0"/>
          <w:numId w:val="21"/>
        </w:numPr>
        <w:tabs>
          <w:tab w:val="clear" w:pos="567"/>
          <w:tab w:val="left" w:pos="-142"/>
        </w:tabs>
        <w:ind w:left="-284" w:firstLine="1135"/>
        <w:jc w:val="center"/>
        <w:rPr>
          <w:rFonts w:ascii="Times New Roman" w:hAnsi="Times New Roman"/>
          <w:b/>
          <w:sz w:val="24"/>
          <w:lang w:val="en-GB"/>
        </w:rPr>
      </w:pPr>
      <w:r w:rsidRPr="00235427">
        <w:rPr>
          <w:rFonts w:ascii="Times New Roman" w:hAnsi="Times New Roman"/>
          <w:b/>
          <w:sz w:val="24"/>
          <w:lang w:val="en-GB"/>
        </w:rPr>
        <w:t>TERMS AND CONDITIONS OF THE PROCUREMENT CONTRACT</w:t>
      </w:r>
    </w:p>
    <w:p w14:paraId="0895DFCE" w14:textId="598A63C6" w:rsidR="00D127E3" w:rsidRPr="00235427" w:rsidRDefault="00D127E3" w:rsidP="00D127E3">
      <w:pPr>
        <w:tabs>
          <w:tab w:val="left" w:pos="-142"/>
        </w:tabs>
        <w:jc w:val="both"/>
        <w:rPr>
          <w:rFonts w:ascii="Times New Roman" w:hAnsi="Times New Roman"/>
          <w:bCs/>
          <w:spacing w:val="-4"/>
          <w:sz w:val="24"/>
          <w:lang w:val="en-GB"/>
        </w:rPr>
      </w:pPr>
      <w:r w:rsidRPr="00235427">
        <w:rPr>
          <w:rFonts w:ascii="Times New Roman" w:hAnsi="Times New Roman"/>
          <w:bCs/>
          <w:spacing w:val="-4"/>
          <w:sz w:val="24"/>
          <w:lang w:val="en-GB"/>
        </w:rPr>
        <w:t>8.1. The Procurement Contract shall be signed with a successful Supplier under the terms and conditions laid down in these Tendering Terms and Conditions with reference to the Rules and the Civil Code;</w:t>
      </w:r>
    </w:p>
    <w:p w14:paraId="36CDE564" w14:textId="71A18CA4" w:rsidR="00D127E3" w:rsidRPr="00235427" w:rsidRDefault="00D127E3" w:rsidP="00D127E3">
      <w:pPr>
        <w:tabs>
          <w:tab w:val="left" w:pos="-142"/>
        </w:tabs>
        <w:jc w:val="both"/>
        <w:rPr>
          <w:rFonts w:ascii="Times New Roman" w:hAnsi="Times New Roman"/>
          <w:bCs/>
          <w:spacing w:val="-4"/>
          <w:sz w:val="24"/>
          <w:lang w:val="en-GB"/>
        </w:rPr>
      </w:pPr>
      <w:r w:rsidRPr="00235427">
        <w:rPr>
          <w:rFonts w:ascii="Times New Roman" w:hAnsi="Times New Roman"/>
          <w:bCs/>
          <w:spacing w:val="-4"/>
          <w:sz w:val="24"/>
          <w:lang w:val="en-GB"/>
        </w:rPr>
        <w:t xml:space="preserve">8.2. While concluding the Procurement Contract, the price of the Final Tender of the successful Tenderer as well as the substantial </w:t>
      </w:r>
      <w:r w:rsidR="0029099C" w:rsidRPr="00235427">
        <w:rPr>
          <w:rFonts w:ascii="Times New Roman" w:hAnsi="Times New Roman"/>
          <w:bCs/>
          <w:spacing w:val="-4"/>
          <w:sz w:val="24"/>
          <w:lang w:val="en-GB"/>
        </w:rPr>
        <w:t>T</w:t>
      </w:r>
      <w:r w:rsidRPr="00235427">
        <w:rPr>
          <w:rFonts w:ascii="Times New Roman" w:hAnsi="Times New Roman"/>
          <w:bCs/>
          <w:spacing w:val="-4"/>
          <w:sz w:val="24"/>
          <w:lang w:val="en-GB"/>
        </w:rPr>
        <w:t xml:space="preserve">erms and </w:t>
      </w:r>
      <w:r w:rsidR="0029099C" w:rsidRPr="00235427">
        <w:rPr>
          <w:rFonts w:ascii="Times New Roman" w:hAnsi="Times New Roman"/>
          <w:bCs/>
          <w:spacing w:val="-4"/>
          <w:sz w:val="24"/>
          <w:lang w:val="en-GB"/>
        </w:rPr>
        <w:t>C</w:t>
      </w:r>
      <w:r w:rsidRPr="00235427">
        <w:rPr>
          <w:rFonts w:ascii="Times New Roman" w:hAnsi="Times New Roman"/>
          <w:bCs/>
          <w:spacing w:val="-4"/>
          <w:sz w:val="24"/>
          <w:lang w:val="en-GB"/>
        </w:rPr>
        <w:t>onditions of it cannot be changed as well as the substantial Procurement Terms and Conditions determined at the beginning of the Procurement by the Buyer, except for the cases indicated in item 8</w:t>
      </w:r>
      <w:r w:rsidR="0039229F" w:rsidRPr="00235427">
        <w:rPr>
          <w:rFonts w:ascii="Times New Roman" w:hAnsi="Times New Roman"/>
          <w:bCs/>
          <w:spacing w:val="-4"/>
          <w:sz w:val="24"/>
          <w:lang w:val="en-GB"/>
        </w:rPr>
        <w:t xml:space="preserve"> </w:t>
      </w:r>
      <w:r w:rsidRPr="00235427">
        <w:rPr>
          <w:rFonts w:ascii="Times New Roman" w:hAnsi="Times New Roman"/>
          <w:bCs/>
          <w:spacing w:val="-4"/>
          <w:sz w:val="24"/>
          <w:lang w:val="en-GB"/>
        </w:rPr>
        <w:t>of these Terms and Conditions (if applicable);</w:t>
      </w:r>
    </w:p>
    <w:p w14:paraId="412AFB77" w14:textId="6C5485E6" w:rsidR="00D127E3" w:rsidRPr="00235427" w:rsidRDefault="00D127E3" w:rsidP="00D127E3">
      <w:pPr>
        <w:tabs>
          <w:tab w:val="left" w:pos="-142"/>
        </w:tabs>
        <w:jc w:val="both"/>
        <w:rPr>
          <w:rFonts w:ascii="Times New Roman" w:hAnsi="Times New Roman"/>
          <w:bCs/>
          <w:spacing w:val="-4"/>
          <w:sz w:val="24"/>
          <w:lang w:val="en-GB"/>
        </w:rPr>
      </w:pPr>
      <w:r w:rsidRPr="00235427">
        <w:rPr>
          <w:rFonts w:ascii="Times New Roman" w:hAnsi="Times New Roman"/>
          <w:bCs/>
          <w:spacing w:val="-4"/>
          <w:sz w:val="24"/>
          <w:lang w:val="en-GB"/>
        </w:rPr>
        <w:t xml:space="preserve">8.3. While fulfilling the Procurement Contract, the substantial </w:t>
      </w:r>
      <w:r w:rsidR="0029099C" w:rsidRPr="00235427">
        <w:rPr>
          <w:rFonts w:ascii="Times New Roman" w:hAnsi="Times New Roman"/>
          <w:bCs/>
          <w:spacing w:val="-4"/>
          <w:sz w:val="24"/>
          <w:lang w:val="en-GB"/>
        </w:rPr>
        <w:t>T</w:t>
      </w:r>
      <w:r w:rsidRPr="00235427">
        <w:rPr>
          <w:rFonts w:ascii="Times New Roman" w:hAnsi="Times New Roman"/>
          <w:bCs/>
          <w:spacing w:val="-4"/>
          <w:sz w:val="24"/>
          <w:lang w:val="en-GB"/>
        </w:rPr>
        <w:t xml:space="preserve">erms and </w:t>
      </w:r>
      <w:r w:rsidR="0029099C" w:rsidRPr="00235427">
        <w:rPr>
          <w:rFonts w:ascii="Times New Roman" w:hAnsi="Times New Roman"/>
          <w:bCs/>
          <w:spacing w:val="-4"/>
          <w:sz w:val="24"/>
          <w:lang w:val="en-GB"/>
        </w:rPr>
        <w:t>C</w:t>
      </w:r>
      <w:r w:rsidRPr="00235427">
        <w:rPr>
          <w:rFonts w:ascii="Times New Roman" w:hAnsi="Times New Roman"/>
          <w:bCs/>
          <w:spacing w:val="-4"/>
          <w:sz w:val="24"/>
          <w:lang w:val="en-GB"/>
        </w:rPr>
        <w:t>onditions of the Procurement Contract shall not be changed if:</w:t>
      </w:r>
    </w:p>
    <w:p w14:paraId="2FEF36AF" w14:textId="36FBD236" w:rsidR="00D127E3" w:rsidRPr="00235427" w:rsidRDefault="00D127E3" w:rsidP="00D127E3">
      <w:pPr>
        <w:tabs>
          <w:tab w:val="left" w:pos="-142"/>
        </w:tabs>
        <w:jc w:val="both"/>
        <w:rPr>
          <w:rFonts w:ascii="Times New Roman" w:hAnsi="Times New Roman"/>
          <w:bCs/>
          <w:spacing w:val="-4"/>
          <w:sz w:val="24"/>
          <w:lang w:val="en-GB"/>
        </w:rPr>
      </w:pPr>
      <w:r w:rsidRPr="00235427">
        <w:rPr>
          <w:rFonts w:ascii="Times New Roman" w:hAnsi="Times New Roman"/>
          <w:bCs/>
          <w:spacing w:val="-4"/>
          <w:sz w:val="24"/>
          <w:lang w:val="en-GB"/>
        </w:rPr>
        <w:t xml:space="preserve">8.3.1. They are to be replaced by providing new </w:t>
      </w:r>
      <w:r w:rsidR="0029099C" w:rsidRPr="00235427">
        <w:rPr>
          <w:rFonts w:ascii="Times New Roman" w:hAnsi="Times New Roman"/>
          <w:bCs/>
          <w:spacing w:val="-4"/>
          <w:sz w:val="24"/>
          <w:lang w:val="en-GB"/>
        </w:rPr>
        <w:t>T</w:t>
      </w:r>
      <w:r w:rsidRPr="00235427">
        <w:rPr>
          <w:rFonts w:ascii="Times New Roman" w:hAnsi="Times New Roman"/>
          <w:bCs/>
          <w:spacing w:val="-4"/>
          <w:sz w:val="24"/>
          <w:lang w:val="en-GB"/>
        </w:rPr>
        <w:t xml:space="preserve">erms and </w:t>
      </w:r>
      <w:r w:rsidR="0029099C" w:rsidRPr="00235427">
        <w:rPr>
          <w:rFonts w:ascii="Times New Roman" w:hAnsi="Times New Roman"/>
          <w:bCs/>
          <w:spacing w:val="-4"/>
          <w:sz w:val="24"/>
          <w:lang w:val="en-GB"/>
        </w:rPr>
        <w:t>C</w:t>
      </w:r>
      <w:r w:rsidRPr="00235427">
        <w:rPr>
          <w:rFonts w:ascii="Times New Roman" w:hAnsi="Times New Roman"/>
          <w:bCs/>
          <w:spacing w:val="-4"/>
          <w:sz w:val="24"/>
          <w:lang w:val="en-GB"/>
        </w:rPr>
        <w:t>onditions, which, if stipulated in the Procurement Documents, would have provided a possibility to participate in the Procurement Procedures to different Suppliers other than those who participated;</w:t>
      </w:r>
    </w:p>
    <w:p w14:paraId="386C7C5D" w14:textId="0EBB33F7" w:rsidR="00D127E3" w:rsidRPr="00235427" w:rsidRDefault="00D127E3" w:rsidP="00D127E3">
      <w:pPr>
        <w:tabs>
          <w:tab w:val="left" w:pos="-142"/>
        </w:tabs>
        <w:jc w:val="both"/>
        <w:rPr>
          <w:rFonts w:ascii="Times New Roman" w:hAnsi="Times New Roman"/>
          <w:bCs/>
          <w:spacing w:val="-4"/>
          <w:sz w:val="24"/>
          <w:lang w:val="en-GB"/>
        </w:rPr>
      </w:pPr>
      <w:r w:rsidRPr="00235427">
        <w:rPr>
          <w:rFonts w:ascii="Times New Roman" w:hAnsi="Times New Roman"/>
          <w:bCs/>
          <w:spacing w:val="-4"/>
          <w:sz w:val="24"/>
          <w:lang w:val="en-GB"/>
        </w:rPr>
        <w:t xml:space="preserve">8.3.2. They are to be replaced by providing new </w:t>
      </w:r>
      <w:r w:rsidR="0029099C" w:rsidRPr="00235427">
        <w:rPr>
          <w:rFonts w:ascii="Times New Roman" w:hAnsi="Times New Roman"/>
          <w:bCs/>
          <w:spacing w:val="-4"/>
          <w:sz w:val="24"/>
          <w:lang w:val="en-GB"/>
        </w:rPr>
        <w:t>T</w:t>
      </w:r>
      <w:r w:rsidRPr="00235427">
        <w:rPr>
          <w:rFonts w:ascii="Times New Roman" w:hAnsi="Times New Roman"/>
          <w:bCs/>
          <w:spacing w:val="-4"/>
          <w:sz w:val="24"/>
          <w:lang w:val="en-GB"/>
        </w:rPr>
        <w:t xml:space="preserve">erms and </w:t>
      </w:r>
      <w:r w:rsidR="0029099C" w:rsidRPr="00235427">
        <w:rPr>
          <w:rFonts w:ascii="Times New Roman" w:hAnsi="Times New Roman"/>
          <w:bCs/>
          <w:spacing w:val="-4"/>
          <w:sz w:val="24"/>
          <w:lang w:val="en-GB"/>
        </w:rPr>
        <w:t>C</w:t>
      </w:r>
      <w:r w:rsidRPr="00235427">
        <w:rPr>
          <w:rFonts w:ascii="Times New Roman" w:hAnsi="Times New Roman"/>
          <w:bCs/>
          <w:spacing w:val="-4"/>
          <w:sz w:val="24"/>
          <w:lang w:val="en-GB"/>
        </w:rPr>
        <w:t>onditions, due to which if they would have been stipulated in the Procurement Documents different Supplier could have been acknowledged a successful Supplier, other than chosen;</w:t>
      </w:r>
    </w:p>
    <w:p w14:paraId="75ECEE10" w14:textId="16BDE91A" w:rsidR="00D127E3" w:rsidRPr="00235427" w:rsidRDefault="00D127E3" w:rsidP="00D127E3">
      <w:pPr>
        <w:tabs>
          <w:tab w:val="left" w:pos="-142"/>
        </w:tabs>
        <w:jc w:val="both"/>
        <w:rPr>
          <w:rFonts w:ascii="Times New Roman" w:hAnsi="Times New Roman"/>
          <w:bCs/>
          <w:spacing w:val="-4"/>
          <w:sz w:val="24"/>
          <w:lang w:val="en-GB"/>
        </w:rPr>
      </w:pPr>
      <w:r w:rsidRPr="00235427">
        <w:rPr>
          <w:rFonts w:ascii="Times New Roman" w:hAnsi="Times New Roman"/>
          <w:bCs/>
          <w:spacing w:val="-4"/>
          <w:sz w:val="24"/>
          <w:lang w:val="en-GB"/>
        </w:rPr>
        <w:t xml:space="preserve">8.3.3. </w:t>
      </w:r>
      <w:r w:rsidR="008C0611" w:rsidRPr="00235427">
        <w:rPr>
          <w:rFonts w:ascii="Times New Roman" w:hAnsi="Times New Roman"/>
          <w:bCs/>
          <w:spacing w:val="-4"/>
          <w:sz w:val="24"/>
          <w:lang w:val="en-GB"/>
        </w:rPr>
        <w:t xml:space="preserve">The Object of </w:t>
      </w:r>
      <w:r w:rsidR="00A8288B" w:rsidRPr="00235427">
        <w:rPr>
          <w:rFonts w:ascii="Times New Roman" w:hAnsi="Times New Roman"/>
          <w:bCs/>
          <w:spacing w:val="-4"/>
          <w:sz w:val="24"/>
          <w:lang w:val="en-GB"/>
        </w:rPr>
        <w:t xml:space="preserve"> </w:t>
      </w:r>
      <w:r w:rsidR="008C0611" w:rsidRPr="00235427">
        <w:rPr>
          <w:rFonts w:ascii="Times New Roman" w:hAnsi="Times New Roman"/>
          <w:bCs/>
          <w:spacing w:val="-4"/>
          <w:sz w:val="24"/>
          <w:lang w:val="en-GB"/>
        </w:rPr>
        <w:t>Procurement is to be changed in a manner allowing including new (additional) Goods, Services or Works into the Procurement Contract being changed;</w:t>
      </w:r>
    </w:p>
    <w:p w14:paraId="4A3EFCF6" w14:textId="2ADB9B4D" w:rsidR="00D127E3" w:rsidRPr="00235427" w:rsidRDefault="008C0611" w:rsidP="00D127E3">
      <w:pPr>
        <w:tabs>
          <w:tab w:val="left" w:pos="-142"/>
        </w:tabs>
        <w:jc w:val="both"/>
        <w:rPr>
          <w:rFonts w:ascii="Times New Roman" w:hAnsi="Times New Roman"/>
          <w:bCs/>
          <w:spacing w:val="-4"/>
          <w:sz w:val="24"/>
          <w:lang w:val="en-GB"/>
        </w:rPr>
      </w:pPr>
      <w:r w:rsidRPr="00235427">
        <w:rPr>
          <w:rFonts w:ascii="Times New Roman" w:hAnsi="Times New Roman"/>
          <w:bCs/>
          <w:spacing w:val="-4"/>
          <w:sz w:val="24"/>
          <w:lang w:val="en-GB"/>
        </w:rPr>
        <w:t>8.3.4. The economic balance of the Contract is to be changed itself to the favour of the person, with whom the Contract has been concluded in a manner that had not been laid down in the conditions of the primary agreement</w:t>
      </w:r>
      <w:r w:rsidR="00BA7D37" w:rsidRPr="00235427">
        <w:rPr>
          <w:rFonts w:ascii="Times New Roman" w:hAnsi="Times New Roman"/>
          <w:bCs/>
          <w:spacing w:val="-4"/>
          <w:sz w:val="24"/>
          <w:lang w:val="en-GB"/>
        </w:rPr>
        <w:t>.</w:t>
      </w:r>
    </w:p>
    <w:p w14:paraId="10433C52" w14:textId="2D7814CE" w:rsidR="008C0611" w:rsidRPr="00235427" w:rsidRDefault="008C0611" w:rsidP="008C0611">
      <w:pPr>
        <w:tabs>
          <w:tab w:val="left" w:pos="-142"/>
        </w:tabs>
        <w:jc w:val="both"/>
        <w:rPr>
          <w:rFonts w:ascii="Times New Roman" w:hAnsi="Times New Roman"/>
          <w:bCs/>
          <w:spacing w:val="-4"/>
          <w:sz w:val="24"/>
          <w:lang w:val="en-GB"/>
        </w:rPr>
      </w:pPr>
      <w:r w:rsidRPr="00235427">
        <w:rPr>
          <w:rFonts w:ascii="Times New Roman" w:hAnsi="Times New Roman"/>
          <w:bCs/>
          <w:spacing w:val="-4"/>
          <w:sz w:val="24"/>
          <w:lang w:val="en-GB"/>
        </w:rPr>
        <w:t>8.4. The Procurement Contract or a primary agreement within a term of its validity can be changed as well if by this change the character of the Procurement Contract has not been changed substantially and total value of separate changes under this item does not exceed 10 per cent of the Procurement Contract Value in the case of Goods procurement and 15 per cent – in case of Works.</w:t>
      </w:r>
      <w:r w:rsidRPr="00235427">
        <w:rPr>
          <w:lang w:val="en-GB"/>
        </w:rPr>
        <w:t xml:space="preserve"> </w:t>
      </w:r>
      <w:r w:rsidRPr="00235427">
        <w:rPr>
          <w:rFonts w:ascii="Times New Roman" w:hAnsi="Times New Roman"/>
          <w:bCs/>
          <w:spacing w:val="-4"/>
          <w:sz w:val="24"/>
          <w:lang w:val="en-GB"/>
        </w:rPr>
        <w:t>Other changes to the Procurement Contract may be made only in cases specified in the Rules.</w:t>
      </w:r>
    </w:p>
    <w:p w14:paraId="379E1921" w14:textId="685EEAF2" w:rsidR="008C0611" w:rsidRPr="00235427" w:rsidRDefault="008C0611" w:rsidP="008C0611">
      <w:pPr>
        <w:tabs>
          <w:tab w:val="left" w:pos="-142"/>
        </w:tabs>
        <w:jc w:val="both"/>
        <w:rPr>
          <w:rFonts w:ascii="Times New Roman" w:hAnsi="Times New Roman"/>
          <w:bCs/>
          <w:spacing w:val="-4"/>
          <w:sz w:val="24"/>
          <w:lang w:val="en-GB"/>
        </w:rPr>
      </w:pPr>
      <w:r w:rsidRPr="00235427">
        <w:rPr>
          <w:rFonts w:ascii="Times New Roman" w:hAnsi="Times New Roman"/>
          <w:bCs/>
          <w:spacing w:val="-4"/>
          <w:sz w:val="24"/>
          <w:lang w:val="en-GB"/>
        </w:rPr>
        <w:t xml:space="preserve">8.5. </w:t>
      </w:r>
      <w:r w:rsidRPr="00235427">
        <w:rPr>
          <w:rFonts w:ascii="Times New Roman" w:hAnsi="Times New Roman"/>
          <w:b/>
          <w:spacing w:val="-4"/>
          <w:sz w:val="24"/>
          <w:lang w:val="en-GB"/>
        </w:rPr>
        <w:t>The Procurement Contract shall enter into force from the date of its signing</w:t>
      </w:r>
      <w:r w:rsidRPr="00235427">
        <w:rPr>
          <w:rFonts w:ascii="Times New Roman" w:hAnsi="Times New Roman"/>
          <w:bCs/>
          <w:spacing w:val="-4"/>
          <w:sz w:val="24"/>
          <w:lang w:val="en-GB"/>
        </w:rPr>
        <w:t xml:space="preserve"> and shall remain in force until the Parties agree to terminate it in the cases specified in the Procurement Contract or until the Contract expires (full </w:t>
      </w:r>
      <w:r w:rsidR="009E460F" w:rsidRPr="00235427">
        <w:rPr>
          <w:rFonts w:ascii="Times New Roman" w:hAnsi="Times New Roman"/>
          <w:bCs/>
          <w:spacing w:val="-4"/>
          <w:sz w:val="24"/>
          <w:lang w:val="en-GB"/>
        </w:rPr>
        <w:t>fulfilment</w:t>
      </w:r>
      <w:r w:rsidRPr="00235427">
        <w:rPr>
          <w:rFonts w:ascii="Times New Roman" w:hAnsi="Times New Roman"/>
          <w:bCs/>
          <w:spacing w:val="-4"/>
          <w:sz w:val="24"/>
          <w:lang w:val="en-GB"/>
        </w:rPr>
        <w:t xml:space="preserve"> of obligations), or in other cases under the legislation of the Republic of Lithuania.</w:t>
      </w:r>
    </w:p>
    <w:p w14:paraId="1BF7DDBF" w14:textId="319446DF" w:rsidR="008C0611" w:rsidRPr="00235427" w:rsidRDefault="008C0611" w:rsidP="008C0611">
      <w:pPr>
        <w:tabs>
          <w:tab w:val="left" w:pos="-142"/>
        </w:tabs>
        <w:jc w:val="both"/>
        <w:rPr>
          <w:rFonts w:ascii="Times New Roman" w:hAnsi="Times New Roman"/>
          <w:bCs/>
          <w:spacing w:val="-4"/>
          <w:sz w:val="24"/>
          <w:lang w:val="en-GB"/>
        </w:rPr>
      </w:pPr>
      <w:r w:rsidRPr="00235427">
        <w:rPr>
          <w:rFonts w:ascii="Times New Roman" w:hAnsi="Times New Roman"/>
          <w:bCs/>
          <w:spacing w:val="-4"/>
          <w:sz w:val="24"/>
          <w:lang w:val="en-GB"/>
        </w:rPr>
        <w:t>8.6. The acceptance / transfer of the equipment shall be made in accordance with the Supplier's acceptance (transfer) act (s), which shall be prepared by the Supplier and signed by the Supplier and the Buyer.</w:t>
      </w:r>
    </w:p>
    <w:p w14:paraId="061BE0B8" w14:textId="64DFCD24" w:rsidR="008C0611" w:rsidRPr="00235427" w:rsidRDefault="006734F2" w:rsidP="006734F2">
      <w:pPr>
        <w:widowControl w:val="0"/>
        <w:pBdr>
          <w:top w:val="nil"/>
          <w:left w:val="nil"/>
          <w:bottom w:val="nil"/>
          <w:right w:val="nil"/>
          <w:between w:val="nil"/>
        </w:pBdr>
        <w:tabs>
          <w:tab w:val="left" w:pos="1251"/>
        </w:tabs>
        <w:jc w:val="both"/>
        <w:rPr>
          <w:rFonts w:ascii="Times New Roman" w:hAnsi="Times New Roman"/>
          <w:bCs/>
          <w:spacing w:val="-4"/>
          <w:sz w:val="24"/>
          <w:lang w:val="en-GB"/>
        </w:rPr>
      </w:pPr>
      <w:r w:rsidRPr="00235427">
        <w:rPr>
          <w:rFonts w:ascii="Times New Roman" w:hAnsi="Times New Roman"/>
          <w:bCs/>
          <w:spacing w:val="-4"/>
          <w:sz w:val="24"/>
          <w:lang w:val="en-GB"/>
        </w:rPr>
        <w:t xml:space="preserve">8.7. </w:t>
      </w:r>
      <w:r w:rsidR="008C0611" w:rsidRPr="00235427">
        <w:rPr>
          <w:rFonts w:ascii="Times New Roman" w:hAnsi="Times New Roman"/>
          <w:bCs/>
          <w:spacing w:val="-4"/>
          <w:sz w:val="24"/>
          <w:lang w:val="en-GB"/>
        </w:rPr>
        <w:t xml:space="preserve">The </w:t>
      </w:r>
      <w:r w:rsidR="008C0611" w:rsidRPr="00235427">
        <w:rPr>
          <w:rFonts w:ascii="Times New Roman" w:hAnsi="Times New Roman"/>
          <w:b/>
          <w:spacing w:val="-4"/>
          <w:sz w:val="24"/>
          <w:lang w:val="en-GB"/>
        </w:rPr>
        <w:t xml:space="preserve">equipment must be delivered within </w:t>
      </w:r>
      <w:r w:rsidR="00E16DC3" w:rsidRPr="00235427">
        <w:rPr>
          <w:rFonts w:ascii="Times New Roman" w:hAnsi="Times New Roman"/>
          <w:b/>
          <w:spacing w:val="-4"/>
          <w:sz w:val="24"/>
          <w:lang w:val="en-GB"/>
        </w:rPr>
        <w:t>24</w:t>
      </w:r>
      <w:r w:rsidR="00697DE3" w:rsidRPr="00235427">
        <w:rPr>
          <w:rFonts w:ascii="Times New Roman" w:hAnsi="Times New Roman"/>
          <w:b/>
          <w:spacing w:val="-4"/>
          <w:sz w:val="24"/>
          <w:lang w:val="en-GB"/>
        </w:rPr>
        <w:t xml:space="preserve"> weeks</w:t>
      </w:r>
      <w:r w:rsidR="008C0611" w:rsidRPr="00235427">
        <w:rPr>
          <w:rFonts w:ascii="Times New Roman" w:hAnsi="Times New Roman"/>
          <w:b/>
          <w:spacing w:val="-4"/>
          <w:sz w:val="24"/>
          <w:lang w:val="en-GB"/>
        </w:rPr>
        <w:t xml:space="preserve"> from the date of signing the Procurement </w:t>
      </w:r>
      <w:r w:rsidR="008C0611" w:rsidRPr="00235427">
        <w:rPr>
          <w:rFonts w:ascii="Times New Roman" w:hAnsi="Times New Roman"/>
          <w:b/>
          <w:spacing w:val="-4"/>
          <w:sz w:val="24"/>
          <w:lang w:val="en-GB"/>
        </w:rPr>
        <w:lastRenderedPageBreak/>
        <w:t>Contract</w:t>
      </w:r>
      <w:r w:rsidR="008C0611" w:rsidRPr="00235427">
        <w:rPr>
          <w:rFonts w:ascii="Times New Roman" w:hAnsi="Times New Roman"/>
          <w:bCs/>
          <w:spacing w:val="-4"/>
          <w:sz w:val="24"/>
          <w:lang w:val="en-GB"/>
        </w:rPr>
        <w:t xml:space="preserve">. This deadline may be extended by a written agreement between the parties for an additional period of up to </w:t>
      </w:r>
      <w:r w:rsidR="00697DE3" w:rsidRPr="00235427">
        <w:rPr>
          <w:rFonts w:ascii="Times New Roman" w:hAnsi="Times New Roman"/>
          <w:bCs/>
          <w:spacing w:val="-4"/>
          <w:sz w:val="24"/>
          <w:lang w:val="en-GB"/>
        </w:rPr>
        <w:t>4</w:t>
      </w:r>
      <w:r w:rsidR="008C0611" w:rsidRPr="00235427">
        <w:rPr>
          <w:rFonts w:ascii="Times New Roman" w:hAnsi="Times New Roman"/>
          <w:bCs/>
          <w:spacing w:val="-4"/>
          <w:sz w:val="24"/>
          <w:lang w:val="en-GB"/>
        </w:rPr>
        <w:t xml:space="preserve"> </w:t>
      </w:r>
      <w:r w:rsidR="00697DE3" w:rsidRPr="00EC253B">
        <w:rPr>
          <w:rFonts w:ascii="Times New Roman" w:hAnsi="Times New Roman"/>
          <w:bCs/>
          <w:spacing w:val="-4"/>
          <w:sz w:val="24"/>
          <w:lang w:val="en-GB"/>
        </w:rPr>
        <w:t>weeks</w:t>
      </w:r>
      <w:r w:rsidR="008C0611" w:rsidRPr="00EC253B">
        <w:rPr>
          <w:rFonts w:ascii="Times New Roman" w:hAnsi="Times New Roman"/>
          <w:bCs/>
          <w:spacing w:val="-4"/>
          <w:sz w:val="24"/>
          <w:lang w:val="en-GB"/>
        </w:rPr>
        <w:t xml:space="preserve">. </w:t>
      </w:r>
      <w:r w:rsidR="00207F38" w:rsidRPr="00EC253B">
        <w:rPr>
          <w:rFonts w:ascii="Times New Roman" w:hAnsi="Times New Roman"/>
          <w:bCs/>
          <w:iCs/>
          <w:spacing w:val="-4"/>
          <w:sz w:val="24"/>
          <w:lang w:val="en-GB"/>
        </w:rPr>
        <w:t>After the delivery of the Goods (Equipment), the Supplier undertakes to provide consultations for 1 year on the installation, adjustment, and commissioning of the Equipment, as well as consultations for employee training and technical support.</w:t>
      </w:r>
    </w:p>
    <w:p w14:paraId="070A3D67" w14:textId="77777777" w:rsidR="006734F2" w:rsidRPr="00235427" w:rsidRDefault="006734F2" w:rsidP="006734F2">
      <w:pPr>
        <w:pStyle w:val="ListParagraph"/>
        <w:numPr>
          <w:ilvl w:val="1"/>
          <w:numId w:val="21"/>
        </w:numPr>
        <w:rPr>
          <w:rFonts w:ascii="Times New Roman" w:hAnsi="Times New Roman"/>
          <w:bCs/>
          <w:spacing w:val="-4"/>
          <w:sz w:val="24"/>
          <w:lang w:val="en-GB"/>
        </w:rPr>
      </w:pPr>
      <w:r w:rsidRPr="00235427">
        <w:rPr>
          <w:rFonts w:ascii="Times New Roman" w:hAnsi="Times New Roman"/>
          <w:bCs/>
          <w:spacing w:val="-4"/>
          <w:sz w:val="24"/>
          <w:lang w:val="en-GB"/>
        </w:rPr>
        <w:t xml:space="preserve"> Main payment conditions:</w:t>
      </w:r>
    </w:p>
    <w:p w14:paraId="2578CC35" w14:textId="3AA2C12D" w:rsidR="006734F2" w:rsidRPr="00235427" w:rsidRDefault="006734F2" w:rsidP="006734F2">
      <w:pPr>
        <w:tabs>
          <w:tab w:val="left" w:pos="-142"/>
        </w:tabs>
        <w:rPr>
          <w:rFonts w:ascii="Times New Roman" w:hAnsi="Times New Roman"/>
          <w:bCs/>
          <w:spacing w:val="-4"/>
          <w:sz w:val="24"/>
          <w:lang w:val="en-GB"/>
        </w:rPr>
      </w:pPr>
      <w:r w:rsidRPr="00235427">
        <w:rPr>
          <w:rFonts w:ascii="Times New Roman" w:hAnsi="Times New Roman"/>
          <w:bCs/>
          <w:spacing w:val="-4"/>
          <w:sz w:val="24"/>
          <w:lang w:val="en-GB"/>
        </w:rPr>
        <w:t>8.8.1. The advance payment of 30 % of the Contract price will be paid within 30 (thirty) calendar days after signing the Procurement Contract.</w:t>
      </w:r>
    </w:p>
    <w:p w14:paraId="40F53528" w14:textId="75CCB99E" w:rsidR="00C1621F" w:rsidRPr="00235427" w:rsidRDefault="006734F2" w:rsidP="006734F2">
      <w:pPr>
        <w:tabs>
          <w:tab w:val="left" w:pos="-142"/>
        </w:tabs>
        <w:rPr>
          <w:rFonts w:ascii="Times New Roman" w:hAnsi="Times New Roman"/>
          <w:bCs/>
          <w:spacing w:val="-4"/>
          <w:sz w:val="24"/>
          <w:lang w:val="en-GB"/>
        </w:rPr>
      </w:pPr>
      <w:r w:rsidRPr="00235427">
        <w:rPr>
          <w:rFonts w:ascii="Times New Roman" w:hAnsi="Times New Roman"/>
          <w:bCs/>
          <w:spacing w:val="-4"/>
          <w:sz w:val="24"/>
          <w:lang w:val="en-GB"/>
        </w:rPr>
        <w:t>8.8.</w:t>
      </w:r>
      <w:r w:rsidR="009E460F" w:rsidRPr="00235427">
        <w:rPr>
          <w:rFonts w:ascii="Times New Roman" w:hAnsi="Times New Roman"/>
          <w:bCs/>
          <w:spacing w:val="-4"/>
          <w:sz w:val="24"/>
          <w:lang w:val="en-GB"/>
        </w:rPr>
        <w:t>2</w:t>
      </w:r>
      <w:r w:rsidRPr="00235427">
        <w:rPr>
          <w:rFonts w:ascii="Times New Roman" w:hAnsi="Times New Roman"/>
          <w:bCs/>
          <w:spacing w:val="-4"/>
          <w:sz w:val="24"/>
          <w:lang w:val="en-GB"/>
        </w:rPr>
        <w:t xml:space="preserve">. </w:t>
      </w:r>
      <w:r w:rsidR="00AB48ED" w:rsidRPr="00235427">
        <w:rPr>
          <w:rFonts w:ascii="Times New Roman" w:hAnsi="Times New Roman"/>
          <w:bCs/>
          <w:spacing w:val="-4"/>
          <w:sz w:val="24"/>
          <w:lang w:val="en-GB"/>
        </w:rPr>
        <w:t xml:space="preserve">The final payment </w:t>
      </w:r>
      <w:r w:rsidRPr="00235427">
        <w:rPr>
          <w:rFonts w:ascii="Times New Roman" w:hAnsi="Times New Roman"/>
          <w:bCs/>
          <w:spacing w:val="-4"/>
          <w:sz w:val="24"/>
          <w:lang w:val="en-GB"/>
        </w:rPr>
        <w:t xml:space="preserve">of </w:t>
      </w:r>
      <w:r w:rsidR="00AB48ED" w:rsidRPr="00235427">
        <w:rPr>
          <w:rFonts w:ascii="Times New Roman" w:hAnsi="Times New Roman"/>
          <w:bCs/>
          <w:spacing w:val="-4"/>
          <w:sz w:val="24"/>
          <w:lang w:val="en-GB"/>
        </w:rPr>
        <w:t>7</w:t>
      </w:r>
      <w:r w:rsidRPr="00235427">
        <w:rPr>
          <w:rFonts w:ascii="Times New Roman" w:hAnsi="Times New Roman"/>
          <w:bCs/>
          <w:spacing w:val="-4"/>
          <w:sz w:val="24"/>
          <w:lang w:val="en-GB"/>
        </w:rPr>
        <w:t>0</w:t>
      </w:r>
      <w:r w:rsidR="0037477F" w:rsidRPr="00235427">
        <w:rPr>
          <w:rFonts w:ascii="Times New Roman" w:hAnsi="Times New Roman"/>
          <w:bCs/>
          <w:spacing w:val="-4"/>
          <w:sz w:val="24"/>
          <w:lang w:val="en-GB"/>
        </w:rPr>
        <w:t xml:space="preserve"> </w:t>
      </w:r>
      <w:r w:rsidRPr="00235427">
        <w:rPr>
          <w:rFonts w:ascii="Times New Roman" w:hAnsi="Times New Roman"/>
          <w:bCs/>
          <w:spacing w:val="-4"/>
          <w:sz w:val="24"/>
          <w:lang w:val="en-GB"/>
        </w:rPr>
        <w:t xml:space="preserve">% of the Contract price will be paid within 30 (thirty) calendar days after notification that the equipment is manufactured and </w:t>
      </w:r>
      <w:r w:rsidRPr="003D42A3">
        <w:rPr>
          <w:rFonts w:ascii="Times New Roman" w:hAnsi="Times New Roman"/>
          <w:bCs/>
          <w:spacing w:val="-4"/>
          <w:sz w:val="24"/>
          <w:lang w:val="en-GB"/>
        </w:rPr>
        <w:t>ready for shipment.</w:t>
      </w:r>
      <w:r w:rsidR="00142A34" w:rsidRPr="003D42A3">
        <w:rPr>
          <w:rFonts w:ascii="Times New Roman" w:hAnsi="Times New Roman"/>
          <w:bCs/>
          <w:spacing w:val="-4"/>
          <w:sz w:val="24"/>
          <w:lang w:val="en-GB"/>
        </w:rPr>
        <w:t xml:space="preserve"> </w:t>
      </w:r>
      <w:bookmarkStart w:id="5" w:name="_Hlk152667438"/>
      <w:r w:rsidR="00142A34" w:rsidRPr="003D42A3">
        <w:rPr>
          <w:rFonts w:ascii="Times New Roman" w:hAnsi="Times New Roman"/>
          <w:bCs/>
          <w:spacing w:val="-4"/>
          <w:sz w:val="24"/>
          <w:lang w:val="en-GB"/>
        </w:rPr>
        <w:t xml:space="preserve">When making the final payment, the Buyer can withhold up to 10% of the </w:t>
      </w:r>
      <w:r w:rsidR="00E82A3C" w:rsidRPr="003D42A3">
        <w:rPr>
          <w:rFonts w:ascii="Times New Roman" w:hAnsi="Times New Roman"/>
          <w:bCs/>
          <w:spacing w:val="-4"/>
          <w:sz w:val="24"/>
          <w:lang w:val="en-GB"/>
        </w:rPr>
        <w:t xml:space="preserve">Contract price </w:t>
      </w:r>
      <w:r w:rsidR="007B4FD2" w:rsidRPr="003D42A3">
        <w:rPr>
          <w:rFonts w:ascii="Times New Roman" w:hAnsi="Times New Roman"/>
          <w:bCs/>
          <w:spacing w:val="-4"/>
          <w:sz w:val="24"/>
          <w:lang w:val="en-GB"/>
        </w:rPr>
        <w:t>for up to 30 (thirty) calendar days, counting from</w:t>
      </w:r>
      <w:r w:rsidR="00097DB0" w:rsidRPr="003D42A3">
        <w:rPr>
          <w:rFonts w:ascii="Times New Roman" w:hAnsi="Times New Roman"/>
          <w:bCs/>
          <w:spacing w:val="-4"/>
          <w:sz w:val="24"/>
          <w:lang w:val="en-GB"/>
        </w:rPr>
        <w:t xml:space="preserve"> the final</w:t>
      </w:r>
      <w:r w:rsidR="009F4473" w:rsidRPr="003D42A3">
        <w:rPr>
          <w:rFonts w:ascii="Times New Roman" w:hAnsi="Times New Roman"/>
          <w:bCs/>
          <w:spacing w:val="-4"/>
          <w:sz w:val="24"/>
          <w:lang w:val="en-GB"/>
        </w:rPr>
        <w:t xml:space="preserve"> acceptance (transfer) act signing.</w:t>
      </w:r>
    </w:p>
    <w:bookmarkEnd w:id="5"/>
    <w:p w14:paraId="686CB9B4" w14:textId="4CB526EF" w:rsidR="00D802C5" w:rsidRPr="00235427" w:rsidRDefault="0037477F" w:rsidP="0037477F">
      <w:pPr>
        <w:tabs>
          <w:tab w:val="left" w:pos="-142"/>
        </w:tabs>
        <w:rPr>
          <w:rFonts w:ascii="Times New Roman" w:hAnsi="Times New Roman"/>
          <w:bCs/>
          <w:spacing w:val="-4"/>
          <w:sz w:val="24"/>
          <w:lang w:val="en-GB"/>
        </w:rPr>
      </w:pPr>
      <w:r w:rsidRPr="00235427">
        <w:rPr>
          <w:rFonts w:ascii="Times New Roman" w:hAnsi="Times New Roman"/>
          <w:bCs/>
          <w:spacing w:val="-4"/>
          <w:sz w:val="24"/>
          <w:lang w:val="en-GB"/>
        </w:rPr>
        <w:t>8.9. Buyer and/or Supplier must pay a fine of 0,02 % of value of Procurement Contract for each day of delay, but not exceeding 5 % Procurement Contract value.</w:t>
      </w:r>
    </w:p>
    <w:p w14:paraId="062AE581" w14:textId="77777777" w:rsidR="0037477F" w:rsidRPr="00235427" w:rsidRDefault="0037477F" w:rsidP="0037477F">
      <w:pPr>
        <w:tabs>
          <w:tab w:val="left" w:pos="-142"/>
        </w:tabs>
        <w:rPr>
          <w:rFonts w:ascii="Times New Roman" w:hAnsi="Times New Roman"/>
          <w:bCs/>
          <w:spacing w:val="-4"/>
          <w:sz w:val="24"/>
          <w:lang w:val="en-GB"/>
        </w:rPr>
      </w:pPr>
    </w:p>
    <w:p w14:paraId="15731B47" w14:textId="5899532D" w:rsidR="0037477F" w:rsidRPr="00235427" w:rsidRDefault="0037477F" w:rsidP="00993CAE">
      <w:pPr>
        <w:pStyle w:val="ListParagraph"/>
        <w:numPr>
          <w:ilvl w:val="0"/>
          <w:numId w:val="21"/>
        </w:numPr>
        <w:tabs>
          <w:tab w:val="clear" w:pos="567"/>
          <w:tab w:val="left" w:pos="284"/>
        </w:tabs>
        <w:ind w:left="3686" w:hanging="3686"/>
        <w:jc w:val="center"/>
        <w:rPr>
          <w:rFonts w:ascii="Times New Roman" w:hAnsi="Times New Roman"/>
          <w:b/>
          <w:sz w:val="24"/>
          <w:lang w:val="en-GB"/>
        </w:rPr>
      </w:pPr>
      <w:r w:rsidRPr="00235427">
        <w:rPr>
          <w:rFonts w:ascii="Times New Roman" w:hAnsi="Times New Roman"/>
          <w:b/>
          <w:sz w:val="24"/>
          <w:lang w:val="en-GB"/>
        </w:rPr>
        <w:t>FINAL PROVISIONS</w:t>
      </w:r>
    </w:p>
    <w:p w14:paraId="2336258B" w14:textId="5015FC2A" w:rsidR="0037477F" w:rsidRPr="00235427" w:rsidRDefault="0037477F" w:rsidP="0037477F">
      <w:pPr>
        <w:tabs>
          <w:tab w:val="left" w:pos="426"/>
          <w:tab w:val="left" w:pos="567"/>
          <w:tab w:val="left" w:pos="1134"/>
        </w:tabs>
        <w:jc w:val="both"/>
        <w:rPr>
          <w:rFonts w:ascii="Times New Roman" w:hAnsi="Times New Roman"/>
          <w:sz w:val="24"/>
          <w:lang w:val="en-GB"/>
        </w:rPr>
      </w:pPr>
      <w:r w:rsidRPr="00235427">
        <w:rPr>
          <w:rFonts w:ascii="Times New Roman" w:hAnsi="Times New Roman"/>
          <w:sz w:val="24"/>
          <w:lang w:val="en-GB"/>
        </w:rPr>
        <w:t>9.1. The costs of Tender preparation and participation in the Tendering Process shall not be compensated to the Suppliers.</w:t>
      </w:r>
    </w:p>
    <w:p w14:paraId="3B8803FD" w14:textId="42C8D1CB" w:rsidR="0037477F" w:rsidRPr="00235427" w:rsidRDefault="0037477F" w:rsidP="0037477F">
      <w:pPr>
        <w:rPr>
          <w:rFonts w:ascii="Times New Roman" w:hAnsi="Times New Roman"/>
          <w:sz w:val="24"/>
          <w:lang w:val="en-GB"/>
        </w:rPr>
      </w:pPr>
      <w:r w:rsidRPr="00235427">
        <w:rPr>
          <w:rFonts w:ascii="Times New Roman" w:hAnsi="Times New Roman"/>
          <w:sz w:val="24"/>
          <w:lang w:val="en-GB"/>
        </w:rPr>
        <w:t>9.2 The Buyer at any time prior to conclusion of the Procurement Contract, shall be entitled to terminate Procurement procedures, if some circumstances have appeared, which could not be anticipated. The Buyer, after adopting decision concerning termination of Procurement procedures, no later than within 3 business days from decision adoption, shall inform all suppliers, who have submitted their Tenders, on such a decision, and, if the Procurement procedures have been terminated prior to the deadline for Tender submission shall inform all suppliers who have acquired the Procurement Terms and Conditions and / or Procurement Documents.</w:t>
      </w:r>
    </w:p>
    <w:p w14:paraId="6A616BC6" w14:textId="411FA0BA" w:rsidR="0037477F" w:rsidRPr="00235427" w:rsidRDefault="0037477F" w:rsidP="0037477F">
      <w:pPr>
        <w:tabs>
          <w:tab w:val="left" w:pos="426"/>
          <w:tab w:val="left" w:pos="567"/>
          <w:tab w:val="left" w:pos="1134"/>
        </w:tabs>
        <w:jc w:val="both"/>
        <w:rPr>
          <w:rFonts w:ascii="Times New Roman" w:hAnsi="Times New Roman"/>
          <w:sz w:val="24"/>
          <w:lang w:val="en-GB"/>
        </w:rPr>
      </w:pPr>
      <w:r w:rsidRPr="00235427">
        <w:rPr>
          <w:rFonts w:ascii="Times New Roman" w:hAnsi="Times New Roman"/>
          <w:sz w:val="24"/>
          <w:lang w:val="en-GB"/>
        </w:rPr>
        <w:t xml:space="preserve">9.3 </w:t>
      </w:r>
      <w:r w:rsidRPr="003D42A3">
        <w:rPr>
          <w:rFonts w:ascii="Times New Roman" w:hAnsi="Times New Roman"/>
          <w:sz w:val="24"/>
          <w:lang w:val="en-GB"/>
        </w:rPr>
        <w:t xml:space="preserve">The Buyer, no later than within 3 business days after Procurement Contract conclusion, shall inform by e-mail all Suppliers, who have submitted their Tenders, about </w:t>
      </w:r>
      <w:r w:rsidR="003D42A3" w:rsidRPr="003D42A3">
        <w:rPr>
          <w:rFonts w:ascii="Times New Roman" w:hAnsi="Times New Roman"/>
          <w:sz w:val="24"/>
          <w:lang w:val="en-GB"/>
        </w:rPr>
        <w:t>signing</w:t>
      </w:r>
      <w:r w:rsidRPr="003D42A3">
        <w:rPr>
          <w:rFonts w:ascii="Times New Roman" w:hAnsi="Times New Roman"/>
          <w:sz w:val="24"/>
          <w:lang w:val="en-GB"/>
        </w:rPr>
        <w:t xml:space="preserve"> of the Procurement Contract, indicating the successful Supplier awarded the Contract, as well as on the price offered by this Supplier.</w:t>
      </w:r>
    </w:p>
    <w:p w14:paraId="2B093931" w14:textId="5B2B3998" w:rsidR="007C4136" w:rsidRPr="00235427" w:rsidRDefault="007C4136" w:rsidP="0037477F">
      <w:pPr>
        <w:tabs>
          <w:tab w:val="left" w:pos="426"/>
          <w:tab w:val="left" w:pos="567"/>
          <w:tab w:val="left" w:pos="1134"/>
        </w:tabs>
        <w:jc w:val="both"/>
        <w:rPr>
          <w:rFonts w:ascii="Times New Roman" w:hAnsi="Times New Roman"/>
          <w:sz w:val="24"/>
          <w:lang w:val="en-GB"/>
        </w:rPr>
      </w:pPr>
      <w:r w:rsidRPr="00235427">
        <w:rPr>
          <w:rFonts w:ascii="Times New Roman" w:hAnsi="Times New Roman"/>
          <w:sz w:val="24"/>
          <w:lang w:val="en-GB"/>
        </w:rPr>
        <w:t>9.4. Information, submitted in the Tenders, except for information indicated in item 7.11 of the Tendering Terms and Conditions shall not be disclosed to Suppliers and third persons, except persons who administer and audit use of the EU Funds.</w:t>
      </w:r>
    </w:p>
    <w:p w14:paraId="78CB8150" w14:textId="77777777" w:rsidR="007C4136" w:rsidRPr="00235427" w:rsidRDefault="007C4136" w:rsidP="0037477F">
      <w:pPr>
        <w:tabs>
          <w:tab w:val="left" w:pos="426"/>
          <w:tab w:val="left" w:pos="567"/>
          <w:tab w:val="left" w:pos="1134"/>
        </w:tabs>
        <w:jc w:val="both"/>
        <w:rPr>
          <w:rFonts w:ascii="Times New Roman" w:hAnsi="Times New Roman"/>
          <w:sz w:val="24"/>
          <w:lang w:val="en-GB"/>
        </w:rPr>
      </w:pPr>
    </w:p>
    <w:p w14:paraId="6814C3C8" w14:textId="367A4E5A" w:rsidR="007C4136" w:rsidRPr="00235427" w:rsidRDefault="007C4136" w:rsidP="00993CAE">
      <w:pPr>
        <w:pStyle w:val="ListParagraph"/>
        <w:numPr>
          <w:ilvl w:val="0"/>
          <w:numId w:val="21"/>
        </w:numPr>
        <w:ind w:left="2694" w:hanging="2836"/>
        <w:jc w:val="center"/>
        <w:rPr>
          <w:rFonts w:ascii="Times New Roman" w:hAnsi="Times New Roman"/>
          <w:b/>
          <w:sz w:val="24"/>
          <w:lang w:val="en-GB"/>
        </w:rPr>
      </w:pPr>
      <w:bookmarkStart w:id="6" w:name="_Ref274738013"/>
      <w:bookmarkStart w:id="7" w:name="_Ref316455210"/>
      <w:bookmarkEnd w:id="4"/>
      <w:r w:rsidRPr="00235427">
        <w:rPr>
          <w:rFonts w:ascii="Times New Roman" w:hAnsi="Times New Roman"/>
          <w:b/>
          <w:sz w:val="24"/>
          <w:lang w:val="en-GB"/>
        </w:rPr>
        <w:t>ANNEXES</w:t>
      </w:r>
    </w:p>
    <w:p w14:paraId="27C4A53E" w14:textId="77777777" w:rsidR="00841BEB" w:rsidRPr="00235427" w:rsidRDefault="00841BEB" w:rsidP="00841BEB">
      <w:pPr>
        <w:tabs>
          <w:tab w:val="left" w:pos="426"/>
          <w:tab w:val="left" w:pos="567"/>
          <w:tab w:val="left" w:pos="1134"/>
        </w:tabs>
        <w:jc w:val="both"/>
        <w:rPr>
          <w:rFonts w:ascii="Times New Roman" w:hAnsi="Times New Roman"/>
          <w:sz w:val="24"/>
          <w:lang w:val="en-GB"/>
        </w:rPr>
      </w:pPr>
      <w:bookmarkStart w:id="8" w:name="_Toc226962315"/>
      <w:bookmarkEnd w:id="6"/>
      <w:bookmarkEnd w:id="7"/>
      <w:r w:rsidRPr="00235427">
        <w:rPr>
          <w:rFonts w:ascii="Times New Roman" w:hAnsi="Times New Roman"/>
          <w:sz w:val="24"/>
          <w:lang w:val="en-GB"/>
        </w:rPr>
        <w:t>10.1. T</w:t>
      </w:r>
      <w:r w:rsidR="00C42BC5" w:rsidRPr="00235427">
        <w:rPr>
          <w:rFonts w:ascii="Times New Roman" w:hAnsi="Times New Roman"/>
          <w:sz w:val="24"/>
          <w:lang w:val="en-GB"/>
        </w:rPr>
        <w:t>echnical Specification (Annex No 1);</w:t>
      </w:r>
    </w:p>
    <w:p w14:paraId="34E6D2BE" w14:textId="77777777" w:rsidR="00841BEB" w:rsidRPr="00235427" w:rsidRDefault="00841BEB" w:rsidP="00841BEB">
      <w:pPr>
        <w:tabs>
          <w:tab w:val="left" w:pos="426"/>
          <w:tab w:val="left" w:pos="567"/>
          <w:tab w:val="left" w:pos="1134"/>
        </w:tabs>
        <w:jc w:val="both"/>
        <w:rPr>
          <w:rFonts w:ascii="Times New Roman" w:hAnsi="Times New Roman"/>
          <w:sz w:val="24"/>
          <w:lang w:val="en-GB"/>
        </w:rPr>
      </w:pPr>
      <w:r w:rsidRPr="00235427">
        <w:rPr>
          <w:rFonts w:ascii="Times New Roman" w:hAnsi="Times New Roman"/>
          <w:sz w:val="24"/>
          <w:lang w:val="en-GB"/>
        </w:rPr>
        <w:t xml:space="preserve">10.2. </w:t>
      </w:r>
      <w:r w:rsidR="00C42BC5" w:rsidRPr="00235427">
        <w:rPr>
          <w:rFonts w:ascii="Times New Roman" w:hAnsi="Times New Roman"/>
          <w:sz w:val="24"/>
          <w:lang w:val="en-GB"/>
        </w:rPr>
        <w:t>Tender Form (Annex No. 2);</w:t>
      </w:r>
    </w:p>
    <w:p w14:paraId="1E6A4984" w14:textId="5C3668F5" w:rsidR="00841BEB" w:rsidRPr="00235427" w:rsidRDefault="00841BEB" w:rsidP="00841BEB">
      <w:pPr>
        <w:tabs>
          <w:tab w:val="left" w:pos="426"/>
          <w:tab w:val="left" w:pos="567"/>
          <w:tab w:val="left" w:pos="1134"/>
        </w:tabs>
        <w:jc w:val="both"/>
        <w:rPr>
          <w:rFonts w:ascii="Times New Roman" w:hAnsi="Times New Roman"/>
          <w:sz w:val="24"/>
          <w:lang w:val="en-GB"/>
        </w:rPr>
      </w:pPr>
      <w:r w:rsidRPr="00235427">
        <w:rPr>
          <w:rFonts w:ascii="Times New Roman" w:hAnsi="Times New Roman"/>
          <w:sz w:val="24"/>
          <w:lang w:val="en-GB"/>
        </w:rPr>
        <w:t xml:space="preserve">10.3. </w:t>
      </w:r>
      <w:r w:rsidR="00C42BC5" w:rsidRPr="00235427">
        <w:rPr>
          <w:rFonts w:ascii="Times New Roman" w:hAnsi="Times New Roman"/>
          <w:sz w:val="24"/>
          <w:lang w:val="en-GB"/>
        </w:rPr>
        <w:t xml:space="preserve">Declaration of Compliance with Minimum Qualification Requirements (Annex No. </w:t>
      </w:r>
      <w:r w:rsidRPr="00235427">
        <w:rPr>
          <w:rFonts w:ascii="Times New Roman" w:hAnsi="Times New Roman"/>
          <w:sz w:val="24"/>
          <w:lang w:val="en-GB"/>
        </w:rPr>
        <w:t>3);</w:t>
      </w:r>
    </w:p>
    <w:p w14:paraId="2C27B45B" w14:textId="35641996" w:rsidR="00C33DB6" w:rsidRPr="00235427" w:rsidRDefault="00841BEB" w:rsidP="00841BEB">
      <w:pPr>
        <w:tabs>
          <w:tab w:val="left" w:pos="426"/>
          <w:tab w:val="left" w:pos="567"/>
          <w:tab w:val="left" w:pos="1134"/>
        </w:tabs>
        <w:jc w:val="both"/>
        <w:rPr>
          <w:rFonts w:ascii="Times New Roman" w:hAnsi="Times New Roman"/>
          <w:sz w:val="24"/>
          <w:lang w:val="en-GB"/>
        </w:rPr>
      </w:pPr>
      <w:r w:rsidRPr="00235427">
        <w:rPr>
          <w:rFonts w:ascii="Times New Roman" w:hAnsi="Times New Roman"/>
          <w:sz w:val="24"/>
          <w:lang w:val="en-GB"/>
        </w:rPr>
        <w:t xml:space="preserve">10.4. </w:t>
      </w:r>
      <w:r w:rsidR="00C42BC5" w:rsidRPr="00235427">
        <w:rPr>
          <w:rFonts w:ascii="Times New Roman" w:hAnsi="Times New Roman"/>
          <w:sz w:val="24"/>
          <w:lang w:val="en-GB"/>
        </w:rPr>
        <w:t>Supplier’s Declaration (Annex No. 4)</w:t>
      </w:r>
      <w:bookmarkEnd w:id="8"/>
      <w:r w:rsidRPr="00235427">
        <w:rPr>
          <w:rFonts w:ascii="Times New Roman" w:hAnsi="Times New Roman"/>
          <w:sz w:val="24"/>
          <w:lang w:val="en-GB"/>
        </w:rPr>
        <w:t>;</w:t>
      </w:r>
    </w:p>
    <w:p w14:paraId="48C32C2A" w14:textId="6C383C5E" w:rsidR="00841BEB" w:rsidRPr="00235427" w:rsidRDefault="00841BEB" w:rsidP="00841BEB">
      <w:pPr>
        <w:tabs>
          <w:tab w:val="left" w:pos="426"/>
          <w:tab w:val="left" w:pos="567"/>
          <w:tab w:val="left" w:pos="1134"/>
        </w:tabs>
        <w:jc w:val="both"/>
        <w:rPr>
          <w:rFonts w:ascii="Times New Roman" w:hAnsi="Times New Roman"/>
          <w:sz w:val="24"/>
          <w:lang w:val="en-GB"/>
        </w:rPr>
      </w:pPr>
      <w:r w:rsidRPr="00235427">
        <w:rPr>
          <w:rFonts w:ascii="Times New Roman" w:hAnsi="Times New Roman"/>
          <w:sz w:val="24"/>
          <w:lang w:val="en-GB"/>
        </w:rPr>
        <w:t>10.5. Procurement Contract draft (Anex No. 5).</w:t>
      </w:r>
    </w:p>
    <w:p w14:paraId="74949A9A" w14:textId="77777777" w:rsidR="00841BEB" w:rsidRPr="00235427" w:rsidRDefault="00841BEB" w:rsidP="00841BEB">
      <w:pPr>
        <w:tabs>
          <w:tab w:val="left" w:pos="426"/>
          <w:tab w:val="left" w:pos="567"/>
          <w:tab w:val="left" w:pos="1134"/>
        </w:tabs>
        <w:jc w:val="both"/>
        <w:rPr>
          <w:rFonts w:ascii="Times New Roman" w:hAnsi="Times New Roman"/>
          <w:sz w:val="24"/>
          <w:lang w:val="en-GB"/>
        </w:rPr>
      </w:pPr>
    </w:p>
    <w:p w14:paraId="348860C4" w14:textId="43F8E7AC" w:rsidR="00841BEB" w:rsidRPr="00235427" w:rsidRDefault="00841BEB" w:rsidP="00841BEB">
      <w:pPr>
        <w:pStyle w:val="linija"/>
        <w:tabs>
          <w:tab w:val="left" w:pos="1560"/>
        </w:tabs>
        <w:jc w:val="both"/>
        <w:outlineLvl w:val="1"/>
        <w:rPr>
          <w:sz w:val="22"/>
          <w:szCs w:val="22"/>
          <w:lang w:val="en-GB"/>
        </w:rPr>
        <w:sectPr w:rsidR="00841BEB" w:rsidRPr="00235427">
          <w:headerReference w:type="default" r:id="rId9"/>
          <w:pgSz w:w="11906" w:h="16838"/>
          <w:pgMar w:top="1701" w:right="567" w:bottom="1134" w:left="1701" w:header="567" w:footer="567" w:gutter="0"/>
          <w:cols w:space="1296"/>
          <w:docGrid w:linePitch="360"/>
        </w:sectPr>
      </w:pPr>
    </w:p>
    <w:p w14:paraId="43ABE2B8" w14:textId="47F56AB3" w:rsidR="001429CC" w:rsidRPr="00235427" w:rsidRDefault="001429CC" w:rsidP="00895754">
      <w:pPr>
        <w:tabs>
          <w:tab w:val="left" w:pos="284"/>
          <w:tab w:val="left" w:pos="567"/>
        </w:tabs>
        <w:ind w:right="22"/>
        <w:jc w:val="center"/>
        <w:rPr>
          <w:b/>
          <w:smallCaps/>
          <w:color w:val="000000"/>
          <w:sz w:val="22"/>
          <w:szCs w:val="22"/>
          <w:lang w:val="en-GB"/>
        </w:rPr>
      </w:pPr>
      <w:r w:rsidRPr="00235427">
        <w:rPr>
          <w:b/>
          <w:smallCaps/>
          <w:color w:val="000000"/>
          <w:sz w:val="22"/>
          <w:szCs w:val="22"/>
          <w:lang w:val="en-GB"/>
        </w:rPr>
        <w:lastRenderedPageBreak/>
        <w:t>TECHNICAL SPECIFICATION</w:t>
      </w:r>
    </w:p>
    <w:p w14:paraId="0232B5A8" w14:textId="2D0B2A5F" w:rsidR="001429CC" w:rsidRPr="00235427" w:rsidRDefault="001429CC" w:rsidP="001429CC">
      <w:pPr>
        <w:pBdr>
          <w:top w:val="nil"/>
          <w:left w:val="nil"/>
          <w:bottom w:val="nil"/>
          <w:right w:val="nil"/>
          <w:between w:val="nil"/>
        </w:pBdr>
        <w:jc w:val="center"/>
        <w:rPr>
          <w:b/>
          <w:color w:val="000000"/>
          <w:sz w:val="24"/>
          <w:highlight w:val="yellow"/>
          <w:lang w:val="en-GB"/>
        </w:rPr>
      </w:pPr>
      <w:r w:rsidRPr="00235427">
        <w:rPr>
          <w:b/>
          <w:color w:val="000000"/>
          <w:sz w:val="24"/>
          <w:lang w:val="en-GB"/>
        </w:rPr>
        <w:t>Procurement object: Concrete production line (1 set)</w:t>
      </w:r>
    </w:p>
    <w:p w14:paraId="6A576DBD" w14:textId="77777777" w:rsidR="00895754" w:rsidRPr="00235427" w:rsidRDefault="00895754" w:rsidP="001429CC">
      <w:pPr>
        <w:pBdr>
          <w:top w:val="nil"/>
          <w:left w:val="nil"/>
          <w:bottom w:val="nil"/>
          <w:right w:val="nil"/>
          <w:between w:val="nil"/>
        </w:pBdr>
        <w:jc w:val="center"/>
        <w:rPr>
          <w:b/>
          <w:color w:val="000000"/>
          <w:sz w:val="24"/>
          <w:highlight w:val="yellow"/>
          <w:lang w:val="en-GB"/>
        </w:rPr>
      </w:pPr>
    </w:p>
    <w:p w14:paraId="57DE5F40" w14:textId="07F8898C" w:rsidR="001429CC" w:rsidRPr="00235427" w:rsidRDefault="001429CC" w:rsidP="001429CC">
      <w:pPr>
        <w:pBdr>
          <w:top w:val="nil"/>
          <w:left w:val="nil"/>
          <w:bottom w:val="nil"/>
          <w:right w:val="nil"/>
          <w:between w:val="nil"/>
        </w:pBdr>
        <w:jc w:val="both"/>
        <w:rPr>
          <w:color w:val="000000"/>
          <w:sz w:val="24"/>
          <w:lang w:val="en-GB"/>
        </w:rPr>
      </w:pPr>
      <w:r w:rsidRPr="00235427">
        <w:rPr>
          <w:color w:val="000000"/>
          <w:sz w:val="24"/>
          <w:lang w:val="en-GB"/>
        </w:rPr>
        <w:t>In the case when the description of the Object of Procurement in the Technical Specification, refers to a certain model or a source, a particular process or a trademark, patent, types, particular origin or production, it should be considered that equivalent objects in terms of their properties will be acceptable as well.</w:t>
      </w:r>
    </w:p>
    <w:p w14:paraId="08F90387" w14:textId="77777777" w:rsidR="001429CC" w:rsidRPr="00235427" w:rsidRDefault="001429CC" w:rsidP="001429CC">
      <w:pPr>
        <w:pBdr>
          <w:top w:val="nil"/>
          <w:left w:val="nil"/>
          <w:bottom w:val="nil"/>
          <w:right w:val="nil"/>
          <w:between w:val="nil"/>
        </w:pBdr>
        <w:jc w:val="both"/>
        <w:rPr>
          <w:color w:val="000000"/>
          <w:sz w:val="24"/>
          <w:lang w:val="en-GB"/>
        </w:rPr>
      </w:pPr>
    </w:p>
    <w:tbl>
      <w:tblPr>
        <w:tblStyle w:val="TableGrid"/>
        <w:tblW w:w="5112" w:type="pct"/>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54"/>
      </w:tblGrid>
      <w:tr w:rsidR="000A16CA" w:rsidRPr="00235427" w14:paraId="68581D21" w14:textId="77777777" w:rsidTr="000A16CA">
        <w:trPr>
          <w:trHeight w:val="271"/>
        </w:trPr>
        <w:tc>
          <w:tcPr>
            <w:tcW w:w="5000" w:type="pct"/>
            <w:tcBorders>
              <w:bottom w:val="single" w:sz="4" w:space="0" w:color="auto"/>
            </w:tcBorders>
          </w:tcPr>
          <w:p w14:paraId="78DA4363" w14:textId="6D646E31" w:rsidR="000A16CA" w:rsidRPr="00235427" w:rsidRDefault="00085E30" w:rsidP="006A194E">
            <w:pPr>
              <w:rPr>
                <w:rFonts w:asciiTheme="minorHAnsi" w:hAnsiTheme="minorHAnsi" w:cstheme="minorHAnsi"/>
                <w:b/>
                <w:bCs/>
                <w:color w:val="000000"/>
                <w:sz w:val="22"/>
                <w:lang w:val="en-GB"/>
              </w:rPr>
            </w:pPr>
            <w:r w:rsidRPr="00235427">
              <w:rPr>
                <w:rFonts w:asciiTheme="minorHAnsi" w:hAnsiTheme="minorHAnsi" w:cstheme="minorHAnsi"/>
                <w:b/>
                <w:bCs/>
                <w:color w:val="000000"/>
                <w:sz w:val="22"/>
                <w:szCs w:val="22"/>
                <w:lang w:val="en-GB"/>
              </w:rPr>
              <w:t>Main requirements for Concrete production line:</w:t>
            </w:r>
          </w:p>
        </w:tc>
      </w:tr>
      <w:tr w:rsidR="00F27C77" w:rsidRPr="00235427" w14:paraId="57A7653E" w14:textId="77777777" w:rsidTr="000A16CA">
        <w:trPr>
          <w:trHeight w:val="672"/>
        </w:trPr>
        <w:tc>
          <w:tcPr>
            <w:tcW w:w="5000" w:type="pct"/>
            <w:tcBorders>
              <w:top w:val="single" w:sz="4" w:space="0" w:color="auto"/>
              <w:left w:val="single" w:sz="4" w:space="0" w:color="auto"/>
              <w:bottom w:val="single" w:sz="4" w:space="0" w:color="auto"/>
              <w:right w:val="single" w:sz="4" w:space="0" w:color="auto"/>
            </w:tcBorders>
          </w:tcPr>
          <w:p w14:paraId="6B8FF6B4" w14:textId="77777777" w:rsidR="003B38E6" w:rsidRPr="003D42A3" w:rsidRDefault="00F27C77" w:rsidP="003B38E6">
            <w:pPr>
              <w:rPr>
                <w:rFonts w:asciiTheme="minorHAnsi" w:hAnsiTheme="minorHAnsi" w:cstheme="minorHAnsi"/>
                <w:color w:val="000000"/>
                <w:szCs w:val="20"/>
                <w:lang w:val="en-GB"/>
              </w:rPr>
            </w:pPr>
            <w:r w:rsidRPr="00235427">
              <w:rPr>
                <w:rFonts w:asciiTheme="minorHAnsi" w:hAnsiTheme="minorHAnsi" w:cstheme="minorHAnsi"/>
                <w:color w:val="000000"/>
                <w:szCs w:val="20"/>
                <w:lang w:val="en-GB"/>
              </w:rPr>
              <w:t xml:space="preserve">Environmental protection requirements applicable to the concrete </w:t>
            </w:r>
            <w:r w:rsidRPr="003D42A3">
              <w:rPr>
                <w:rFonts w:asciiTheme="minorHAnsi" w:hAnsiTheme="minorHAnsi" w:cstheme="minorHAnsi"/>
                <w:color w:val="000000"/>
                <w:szCs w:val="20"/>
                <w:lang w:val="en-GB"/>
              </w:rPr>
              <w:t xml:space="preserve">production line. </w:t>
            </w:r>
            <w:r w:rsidR="003B38E6" w:rsidRPr="003D42A3">
              <w:rPr>
                <w:rFonts w:asciiTheme="minorHAnsi" w:hAnsiTheme="minorHAnsi" w:cstheme="minorHAnsi"/>
                <w:color w:val="000000"/>
                <w:szCs w:val="20"/>
                <w:lang w:val="en-GB"/>
              </w:rPr>
              <w:t>The concrete production line must meet the following conditions:</w:t>
            </w:r>
          </w:p>
          <w:p w14:paraId="0CF840F8" w14:textId="3203184D" w:rsidR="003B38E6" w:rsidRPr="003D42A3" w:rsidRDefault="003B38E6" w:rsidP="005472C1">
            <w:pPr>
              <w:pStyle w:val="ListParagraph"/>
              <w:numPr>
                <w:ilvl w:val="0"/>
                <w:numId w:val="30"/>
              </w:numPr>
              <w:rPr>
                <w:rFonts w:asciiTheme="minorHAnsi" w:hAnsiTheme="minorHAnsi" w:cstheme="minorHAnsi"/>
                <w:color w:val="000000"/>
                <w:lang w:val="en-GB"/>
              </w:rPr>
            </w:pPr>
            <w:r w:rsidRPr="003D42A3">
              <w:rPr>
                <w:rFonts w:asciiTheme="minorHAnsi" w:hAnsiTheme="minorHAnsi" w:cstheme="minorHAnsi"/>
                <w:color w:val="000000"/>
                <w:kern w:val="0"/>
                <w:lang w:val="en-GB"/>
              </w:rPr>
              <w:t>The concrete production line is strong, long-lasting, functional, it or its components are suitable for</w:t>
            </w:r>
            <w:r w:rsidRPr="003D42A3">
              <w:rPr>
                <w:rFonts w:asciiTheme="minorHAnsi" w:hAnsiTheme="minorHAnsi" w:cstheme="minorHAnsi"/>
                <w:color w:val="000000"/>
                <w:lang w:val="en-GB"/>
              </w:rPr>
              <w:t xml:space="preserve"> multiple use and/or easily repairable and/or replaceable (Technical requirements for concrete production line equipment 1.5, 1.6, 2.9, 3.3, 4.2, 6.6</w:t>
            </w:r>
            <w:r w:rsidR="003D42A3" w:rsidRPr="003D42A3">
              <w:rPr>
                <w:rFonts w:asciiTheme="minorHAnsi" w:hAnsiTheme="minorHAnsi" w:cstheme="minorHAnsi"/>
                <w:color w:val="000000"/>
                <w:lang w:val="en-GB"/>
              </w:rPr>
              <w:t xml:space="preserve"> and etc.</w:t>
            </w:r>
            <w:r w:rsidRPr="003D42A3">
              <w:rPr>
                <w:rFonts w:asciiTheme="minorHAnsi" w:hAnsiTheme="minorHAnsi" w:cstheme="minorHAnsi"/>
                <w:color w:val="000000"/>
                <w:lang w:val="en-GB"/>
              </w:rPr>
              <w:t>);</w:t>
            </w:r>
          </w:p>
          <w:p w14:paraId="6F70DBA6" w14:textId="1C42CC3E" w:rsidR="00F27C77" w:rsidRPr="00235427" w:rsidRDefault="003B38E6" w:rsidP="00F27C77">
            <w:pPr>
              <w:pStyle w:val="ListParagraph"/>
              <w:numPr>
                <w:ilvl w:val="0"/>
                <w:numId w:val="30"/>
              </w:numPr>
              <w:rPr>
                <w:rFonts w:asciiTheme="minorHAnsi" w:hAnsiTheme="minorHAnsi" w:cstheme="minorHAnsi"/>
                <w:color w:val="000000"/>
                <w:lang w:val="en-GB"/>
              </w:rPr>
            </w:pPr>
            <w:r w:rsidRPr="003D42A3">
              <w:rPr>
                <w:rFonts w:asciiTheme="minorHAnsi" w:hAnsiTheme="minorHAnsi" w:cstheme="minorHAnsi"/>
                <w:color w:val="000000"/>
                <w:lang w:val="en-GB"/>
              </w:rPr>
              <w:t>When the concrete production line becomes waste, it is suitable for preparation for reuse or recycling (Technical requirements for concrete production line equipment 1.6, 2.9</w:t>
            </w:r>
            <w:r w:rsidR="003D42A3" w:rsidRPr="003D42A3">
              <w:rPr>
                <w:rFonts w:asciiTheme="minorHAnsi" w:hAnsiTheme="minorHAnsi" w:cstheme="minorHAnsi"/>
                <w:color w:val="000000"/>
                <w:lang w:val="en-GB"/>
              </w:rPr>
              <w:t xml:space="preserve"> and etc.</w:t>
            </w:r>
            <w:r w:rsidRPr="003D42A3">
              <w:rPr>
                <w:rFonts w:asciiTheme="minorHAnsi" w:hAnsiTheme="minorHAnsi" w:cstheme="minorHAnsi"/>
                <w:color w:val="000000"/>
                <w:lang w:val="en-GB"/>
              </w:rPr>
              <w:t>)."</w:t>
            </w:r>
          </w:p>
        </w:tc>
      </w:tr>
      <w:tr w:rsidR="000A16CA" w:rsidRPr="00235427" w14:paraId="0635C30B" w14:textId="77777777" w:rsidTr="00FA5D58">
        <w:trPr>
          <w:trHeight w:val="513"/>
        </w:trPr>
        <w:tc>
          <w:tcPr>
            <w:tcW w:w="5000" w:type="pct"/>
            <w:tcBorders>
              <w:top w:val="single" w:sz="4" w:space="0" w:color="auto"/>
              <w:left w:val="single" w:sz="4" w:space="0" w:color="auto"/>
              <w:bottom w:val="single" w:sz="4" w:space="0" w:color="auto"/>
              <w:right w:val="single" w:sz="4" w:space="0" w:color="auto"/>
            </w:tcBorders>
          </w:tcPr>
          <w:p w14:paraId="2E1C13F1" w14:textId="31B63F93" w:rsidR="000A16CA" w:rsidRPr="00235427" w:rsidRDefault="00FA5D58" w:rsidP="00896FCE">
            <w:pPr>
              <w:contextualSpacing/>
              <w:rPr>
                <w:rFonts w:asciiTheme="minorHAnsi" w:hAnsiTheme="minorHAnsi" w:cstheme="minorHAnsi"/>
                <w:color w:val="000000"/>
                <w:lang w:val="en-GB"/>
              </w:rPr>
            </w:pPr>
            <w:r w:rsidRPr="00235427">
              <w:rPr>
                <w:rFonts w:asciiTheme="minorHAnsi" w:hAnsiTheme="minorHAnsi" w:cstheme="minorHAnsi"/>
                <w:color w:val="000000"/>
                <w:szCs w:val="20"/>
                <w:lang w:val="en-GB"/>
              </w:rPr>
              <w:t>All components of the concrete production line (including mechanical, electrical, automation components and the software that controls them) must be fully coordinated and ready for assembly.</w:t>
            </w:r>
          </w:p>
        </w:tc>
      </w:tr>
      <w:tr w:rsidR="000A16CA" w:rsidRPr="00235427" w14:paraId="2187034D" w14:textId="77777777" w:rsidTr="000A16CA">
        <w:trPr>
          <w:trHeight w:val="271"/>
        </w:trPr>
        <w:tc>
          <w:tcPr>
            <w:tcW w:w="5000" w:type="pct"/>
            <w:tcBorders>
              <w:top w:val="single" w:sz="4" w:space="0" w:color="auto"/>
              <w:left w:val="single" w:sz="4" w:space="0" w:color="auto"/>
              <w:bottom w:val="single" w:sz="4" w:space="0" w:color="auto"/>
              <w:right w:val="single" w:sz="4" w:space="0" w:color="auto"/>
            </w:tcBorders>
          </w:tcPr>
          <w:p w14:paraId="45A1F24E" w14:textId="77777777" w:rsidR="00C52559" w:rsidRPr="00235427" w:rsidRDefault="00C52559" w:rsidP="00C52559">
            <w:pPr>
              <w:rPr>
                <w:rFonts w:asciiTheme="minorHAnsi" w:hAnsiTheme="minorHAnsi" w:cstheme="minorHAnsi"/>
                <w:color w:val="000000"/>
                <w:szCs w:val="20"/>
                <w:lang w:val="en-GB"/>
              </w:rPr>
            </w:pPr>
            <w:r w:rsidRPr="00235427">
              <w:rPr>
                <w:rFonts w:asciiTheme="minorHAnsi" w:hAnsiTheme="minorHAnsi" w:cstheme="minorHAnsi"/>
                <w:color w:val="000000"/>
                <w:szCs w:val="20"/>
                <w:lang w:val="en-GB"/>
              </w:rPr>
              <w:t>Together with the concrete production line, the supplier must provide:</w:t>
            </w:r>
          </w:p>
          <w:p w14:paraId="70D966D6" w14:textId="77777777" w:rsidR="00C52559" w:rsidRPr="00235427" w:rsidRDefault="00C52559" w:rsidP="00C52559">
            <w:pPr>
              <w:rPr>
                <w:rFonts w:asciiTheme="minorHAnsi" w:hAnsiTheme="minorHAnsi" w:cstheme="minorHAnsi"/>
                <w:color w:val="000000"/>
                <w:szCs w:val="20"/>
                <w:lang w:val="en-GB"/>
              </w:rPr>
            </w:pPr>
            <w:r w:rsidRPr="00235427">
              <w:rPr>
                <w:rFonts w:asciiTheme="minorHAnsi" w:hAnsiTheme="minorHAnsi" w:cstheme="minorHAnsi"/>
                <w:color w:val="000000"/>
                <w:szCs w:val="20"/>
                <w:lang w:val="en-GB"/>
              </w:rPr>
              <w:t>• Documents confirming compliance with the requirements (including standards);</w:t>
            </w:r>
          </w:p>
          <w:p w14:paraId="484EF3CC" w14:textId="13C3249D" w:rsidR="008E3979" w:rsidRPr="00235427" w:rsidRDefault="00C52559" w:rsidP="008E3979">
            <w:pPr>
              <w:rPr>
                <w:rFonts w:asciiTheme="minorHAnsi" w:hAnsiTheme="minorHAnsi" w:cstheme="minorHAnsi"/>
                <w:color w:val="000000"/>
                <w:szCs w:val="20"/>
                <w:lang w:val="en-GB"/>
              </w:rPr>
            </w:pPr>
            <w:r w:rsidRPr="00235427">
              <w:rPr>
                <w:rFonts w:asciiTheme="minorHAnsi" w:hAnsiTheme="minorHAnsi" w:cstheme="minorHAnsi"/>
                <w:color w:val="000000"/>
                <w:szCs w:val="20"/>
                <w:lang w:val="en-GB"/>
              </w:rPr>
              <w:t xml:space="preserve">• </w:t>
            </w:r>
            <w:r w:rsidR="00035CA9" w:rsidRPr="00235427">
              <w:rPr>
                <w:rFonts w:asciiTheme="minorHAnsi" w:hAnsiTheme="minorHAnsi" w:cstheme="minorHAnsi"/>
                <w:color w:val="000000"/>
                <w:szCs w:val="20"/>
                <w:lang w:val="en-GB"/>
              </w:rPr>
              <w:t>Project of concrete production line, construction part (for foundations, retaining walls, structures, etc.)</w:t>
            </w:r>
            <w:r w:rsidR="003D19CE" w:rsidRPr="00235427">
              <w:rPr>
                <w:rFonts w:asciiTheme="minorHAnsi" w:hAnsiTheme="minorHAnsi" w:cstheme="minorHAnsi"/>
                <w:color w:val="000000"/>
                <w:szCs w:val="20"/>
                <w:lang w:val="en-GB"/>
              </w:rPr>
              <w:t>;</w:t>
            </w:r>
          </w:p>
          <w:p w14:paraId="5F4B0B0A" w14:textId="0313CBC7" w:rsidR="00C52559" w:rsidRPr="00235427" w:rsidRDefault="00A545F3" w:rsidP="008E3979">
            <w:pPr>
              <w:rPr>
                <w:rFonts w:asciiTheme="minorHAnsi" w:hAnsiTheme="minorHAnsi" w:cstheme="minorHAnsi"/>
                <w:color w:val="000000"/>
                <w:szCs w:val="20"/>
                <w:lang w:val="en-GB"/>
              </w:rPr>
            </w:pPr>
            <w:r w:rsidRPr="00235427">
              <w:rPr>
                <w:rFonts w:asciiTheme="minorHAnsi" w:hAnsiTheme="minorHAnsi" w:cstheme="minorHAnsi"/>
                <w:color w:val="000000"/>
                <w:szCs w:val="20"/>
                <w:lang w:val="en-GB"/>
              </w:rPr>
              <w:t xml:space="preserve">• </w:t>
            </w:r>
            <w:r w:rsidR="00C52559" w:rsidRPr="00235427">
              <w:rPr>
                <w:rFonts w:asciiTheme="minorHAnsi" w:hAnsiTheme="minorHAnsi" w:cstheme="minorHAnsi"/>
                <w:color w:val="000000"/>
                <w:lang w:val="en-GB"/>
              </w:rPr>
              <w:t>Detailed assembly instructions for the concrete production line or undertake to send the manufacturer's representatives to coordinate the assembly of the line;</w:t>
            </w:r>
          </w:p>
          <w:p w14:paraId="5CF35CAB" w14:textId="1B0705B5" w:rsidR="00C52559" w:rsidRPr="00235427" w:rsidRDefault="00C52559" w:rsidP="00C52559">
            <w:pPr>
              <w:rPr>
                <w:rFonts w:asciiTheme="minorHAnsi" w:hAnsiTheme="minorHAnsi" w:cstheme="minorHAnsi"/>
                <w:color w:val="000000"/>
                <w:szCs w:val="20"/>
                <w:lang w:val="en-GB"/>
              </w:rPr>
            </w:pPr>
            <w:r w:rsidRPr="00235427">
              <w:rPr>
                <w:rFonts w:asciiTheme="minorHAnsi" w:hAnsiTheme="minorHAnsi" w:cstheme="minorHAnsi"/>
                <w:color w:val="000000"/>
                <w:szCs w:val="20"/>
                <w:lang w:val="en-GB"/>
              </w:rPr>
              <w:t xml:space="preserve">• Concrete production line service and </w:t>
            </w:r>
            <w:r w:rsidR="00177BFF" w:rsidRPr="00235427">
              <w:rPr>
                <w:rFonts w:asciiTheme="minorHAnsi" w:hAnsiTheme="minorHAnsi" w:cstheme="minorHAnsi"/>
                <w:color w:val="000000"/>
                <w:szCs w:val="20"/>
                <w:lang w:val="en-GB"/>
              </w:rPr>
              <w:t>maintenance</w:t>
            </w:r>
            <w:r w:rsidRPr="00235427">
              <w:rPr>
                <w:rFonts w:asciiTheme="minorHAnsi" w:hAnsiTheme="minorHAnsi" w:cstheme="minorHAnsi"/>
                <w:color w:val="000000"/>
                <w:szCs w:val="20"/>
                <w:lang w:val="en-GB"/>
              </w:rPr>
              <w:t xml:space="preserve"> instructions (including mechanical, electrical, automation and software parts)</w:t>
            </w:r>
            <w:r w:rsidR="00961098" w:rsidRPr="00235427">
              <w:rPr>
                <w:rFonts w:asciiTheme="minorHAnsi" w:hAnsiTheme="minorHAnsi" w:cstheme="minorHAnsi"/>
                <w:color w:val="000000"/>
                <w:szCs w:val="20"/>
                <w:lang w:val="en-GB"/>
              </w:rPr>
              <w:t xml:space="preserve"> in Lithuania</w:t>
            </w:r>
            <w:r w:rsidR="003D19CE" w:rsidRPr="00235427">
              <w:rPr>
                <w:rFonts w:asciiTheme="minorHAnsi" w:hAnsiTheme="minorHAnsi" w:cstheme="minorHAnsi"/>
                <w:color w:val="000000"/>
                <w:szCs w:val="20"/>
                <w:lang w:val="en-GB"/>
              </w:rPr>
              <w:t>n or English</w:t>
            </w:r>
            <w:r w:rsidRPr="00235427">
              <w:rPr>
                <w:rFonts w:asciiTheme="minorHAnsi" w:hAnsiTheme="minorHAnsi" w:cstheme="minorHAnsi"/>
                <w:color w:val="000000"/>
                <w:szCs w:val="20"/>
                <w:lang w:val="en-GB"/>
              </w:rPr>
              <w:t>;</w:t>
            </w:r>
          </w:p>
          <w:p w14:paraId="57884334" w14:textId="6475BC3C" w:rsidR="000A16CA" w:rsidRPr="00235427" w:rsidRDefault="00C52559" w:rsidP="00C52559">
            <w:pPr>
              <w:rPr>
                <w:rFonts w:asciiTheme="minorHAnsi" w:hAnsiTheme="minorHAnsi" w:cstheme="minorHAnsi"/>
                <w:color w:val="000000"/>
                <w:szCs w:val="20"/>
                <w:lang w:val="en-GB"/>
              </w:rPr>
            </w:pPr>
            <w:r w:rsidRPr="00235427">
              <w:rPr>
                <w:rFonts w:asciiTheme="minorHAnsi" w:hAnsiTheme="minorHAnsi" w:cstheme="minorHAnsi"/>
                <w:color w:val="000000"/>
                <w:szCs w:val="20"/>
                <w:lang w:val="en-GB"/>
              </w:rPr>
              <w:t>• Concrete production line operating instruction</w:t>
            </w:r>
            <w:r w:rsidR="003D19CE" w:rsidRPr="00235427">
              <w:rPr>
                <w:rFonts w:asciiTheme="minorHAnsi" w:hAnsiTheme="minorHAnsi" w:cstheme="minorHAnsi"/>
                <w:color w:val="000000"/>
                <w:szCs w:val="20"/>
                <w:lang w:val="en-GB"/>
              </w:rPr>
              <w:t xml:space="preserve"> in Lithuanian or English</w:t>
            </w:r>
            <w:r w:rsidRPr="00235427">
              <w:rPr>
                <w:rFonts w:asciiTheme="minorHAnsi" w:hAnsiTheme="minorHAnsi" w:cstheme="minorHAnsi"/>
                <w:color w:val="000000"/>
                <w:szCs w:val="20"/>
                <w:lang w:val="en-GB"/>
              </w:rPr>
              <w:t>.</w:t>
            </w:r>
          </w:p>
        </w:tc>
      </w:tr>
      <w:tr w:rsidR="000A16CA" w:rsidRPr="00235427" w14:paraId="2F60C1FB" w14:textId="77777777" w:rsidTr="000A16CA">
        <w:trPr>
          <w:trHeight w:val="271"/>
        </w:trPr>
        <w:tc>
          <w:tcPr>
            <w:tcW w:w="5000" w:type="pct"/>
            <w:tcBorders>
              <w:top w:val="single" w:sz="4" w:space="0" w:color="auto"/>
              <w:left w:val="single" w:sz="4" w:space="0" w:color="auto"/>
              <w:bottom w:val="single" w:sz="4" w:space="0" w:color="auto"/>
              <w:right w:val="single" w:sz="4" w:space="0" w:color="auto"/>
            </w:tcBorders>
          </w:tcPr>
          <w:p w14:paraId="79E05D1B" w14:textId="6A601579" w:rsidR="000A16CA" w:rsidRPr="00235427" w:rsidRDefault="006A533F" w:rsidP="003D19CE">
            <w:pPr>
              <w:contextualSpacing/>
              <w:rPr>
                <w:rFonts w:asciiTheme="minorHAnsi" w:hAnsiTheme="minorHAnsi" w:cstheme="minorHAnsi"/>
                <w:color w:val="000000"/>
                <w:lang w:val="en-GB"/>
              </w:rPr>
            </w:pPr>
            <w:r w:rsidRPr="00235427">
              <w:rPr>
                <w:rFonts w:asciiTheme="minorHAnsi" w:hAnsiTheme="minorHAnsi" w:cstheme="minorHAnsi"/>
                <w:color w:val="000000"/>
                <w:szCs w:val="20"/>
                <w:lang w:val="en-GB"/>
              </w:rPr>
              <w:t>The concrete production line must have stairs, ladders, necessary for safe inspections of the components of the concrete production line. Stairs must have handrails (at least one on the left or right) and ladders (for example for climbing on silos) must have safety guards.</w:t>
            </w:r>
          </w:p>
        </w:tc>
      </w:tr>
      <w:tr w:rsidR="000A16CA" w:rsidRPr="00235427" w14:paraId="1881D2E0" w14:textId="77777777" w:rsidTr="000A16CA">
        <w:trPr>
          <w:trHeight w:val="271"/>
        </w:trPr>
        <w:tc>
          <w:tcPr>
            <w:tcW w:w="5000" w:type="pct"/>
            <w:tcBorders>
              <w:top w:val="single" w:sz="4" w:space="0" w:color="auto"/>
              <w:left w:val="single" w:sz="4" w:space="0" w:color="auto"/>
              <w:bottom w:val="single" w:sz="4" w:space="0" w:color="auto"/>
              <w:right w:val="single" w:sz="4" w:space="0" w:color="auto"/>
            </w:tcBorders>
          </w:tcPr>
          <w:p w14:paraId="2DFE86B0" w14:textId="000CAC87" w:rsidR="000A16CA" w:rsidRPr="00235427" w:rsidRDefault="0072046E" w:rsidP="006A194E">
            <w:pPr>
              <w:rPr>
                <w:rFonts w:asciiTheme="minorHAnsi" w:hAnsiTheme="minorHAnsi" w:cstheme="minorHAnsi"/>
                <w:color w:val="000000"/>
                <w:szCs w:val="20"/>
                <w:lang w:val="en-GB"/>
              </w:rPr>
            </w:pPr>
            <w:r w:rsidRPr="00235427">
              <w:rPr>
                <w:rFonts w:asciiTheme="minorHAnsi" w:hAnsiTheme="minorHAnsi" w:cstheme="minorHAnsi"/>
                <w:color w:val="000000"/>
                <w:szCs w:val="20"/>
                <w:lang w:val="en-GB"/>
              </w:rPr>
              <w:t>The concrete production line must be adapted for safe operation during production and service processes. Inspection hatches and other components that could endanger the worker if opened or approached too closely (for example, an inert material transport conveyor) must have automatic emergency stop safety systems. The emergency stop safety system must automatically stop the production process or part of it to avoid the possibility of an accident. After emergency braking, starting is only possible after confirmation in the control cabin that the system is in order.</w:t>
            </w:r>
          </w:p>
        </w:tc>
      </w:tr>
    </w:tbl>
    <w:p w14:paraId="022F3BA4" w14:textId="77777777" w:rsidR="001429CC" w:rsidRPr="00235427" w:rsidRDefault="001429CC" w:rsidP="001429CC">
      <w:pPr>
        <w:tabs>
          <w:tab w:val="left" w:pos="284"/>
          <w:tab w:val="left" w:pos="567"/>
        </w:tabs>
        <w:ind w:right="22"/>
        <w:jc w:val="both"/>
        <w:rPr>
          <w:rFonts w:ascii="Times New Roman" w:hAnsi="Times New Roman"/>
          <w:sz w:val="24"/>
          <w:lang w:val="en-GB"/>
        </w:rPr>
      </w:pPr>
    </w:p>
    <w:p w14:paraId="0B796053" w14:textId="022BD256" w:rsidR="001429CC" w:rsidRPr="00235427" w:rsidRDefault="00643842" w:rsidP="001429CC">
      <w:pPr>
        <w:tabs>
          <w:tab w:val="left" w:pos="284"/>
          <w:tab w:val="left" w:pos="567"/>
        </w:tabs>
        <w:ind w:right="22"/>
        <w:jc w:val="both"/>
        <w:rPr>
          <w:rFonts w:ascii="Times New Roman" w:hAnsi="Times New Roman"/>
          <w:sz w:val="24"/>
          <w:lang w:val="en-GB"/>
        </w:rPr>
      </w:pPr>
      <w:r w:rsidRPr="00235427">
        <w:rPr>
          <w:rFonts w:asciiTheme="minorHAnsi" w:hAnsiTheme="minorHAnsi" w:cstheme="minorHAnsi"/>
          <w:color w:val="000000"/>
          <w:sz w:val="22"/>
          <w:szCs w:val="22"/>
          <w:lang w:val="en-GB"/>
        </w:rPr>
        <w:t>Technical requirements for concrete production line equipment:</w:t>
      </w:r>
    </w:p>
    <w:tbl>
      <w:tblPr>
        <w:tblStyle w:val="TableGrid"/>
        <w:tblW w:w="5000" w:type="pct"/>
        <w:tblInd w:w="1" w:type="dxa"/>
        <w:tblLook w:val="04A0" w:firstRow="1" w:lastRow="0" w:firstColumn="1" w:lastColumn="0" w:noHBand="0" w:noVBand="1"/>
      </w:tblPr>
      <w:tblGrid>
        <w:gridCol w:w="778"/>
        <w:gridCol w:w="4175"/>
        <w:gridCol w:w="4675"/>
      </w:tblGrid>
      <w:tr w:rsidR="00DE0F0A" w:rsidRPr="00235427" w14:paraId="0E230B73" w14:textId="77777777" w:rsidTr="006A194E">
        <w:trPr>
          <w:tblHeader/>
        </w:trPr>
        <w:tc>
          <w:tcPr>
            <w:tcW w:w="404" w:type="pct"/>
            <w:vAlign w:val="center"/>
          </w:tcPr>
          <w:p w14:paraId="69D047EC" w14:textId="4C9545B1" w:rsidR="00DE0F0A" w:rsidRPr="00235427" w:rsidRDefault="00DE0F0A" w:rsidP="00DE0F0A">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b/>
                <w:color w:val="000000"/>
                <w:szCs w:val="20"/>
                <w:lang w:val="en-GB"/>
              </w:rPr>
              <w:t>No.</w:t>
            </w:r>
          </w:p>
        </w:tc>
        <w:tc>
          <w:tcPr>
            <w:tcW w:w="2168" w:type="pct"/>
            <w:vAlign w:val="center"/>
          </w:tcPr>
          <w:p w14:paraId="76640C29" w14:textId="21964E0F" w:rsidR="00DE0F0A" w:rsidRPr="00235427" w:rsidRDefault="00DE0F0A" w:rsidP="00DE0F0A">
            <w:pPr>
              <w:tabs>
                <w:tab w:val="left" w:pos="284"/>
                <w:tab w:val="left" w:pos="567"/>
              </w:tabs>
              <w:ind w:right="22"/>
              <w:rPr>
                <w:rFonts w:asciiTheme="minorHAnsi" w:hAnsiTheme="minorHAnsi" w:cstheme="minorHAnsi"/>
                <w:szCs w:val="20"/>
                <w:lang w:val="en-GB"/>
              </w:rPr>
            </w:pPr>
            <w:r w:rsidRPr="00235427">
              <w:rPr>
                <w:rFonts w:asciiTheme="minorHAnsi" w:hAnsiTheme="minorHAnsi" w:cstheme="minorHAnsi"/>
                <w:b/>
                <w:color w:val="000000"/>
                <w:szCs w:val="20"/>
                <w:lang w:val="en-GB"/>
              </w:rPr>
              <w:t>Functional description</w:t>
            </w:r>
          </w:p>
        </w:tc>
        <w:tc>
          <w:tcPr>
            <w:tcW w:w="2428" w:type="pct"/>
            <w:vAlign w:val="center"/>
          </w:tcPr>
          <w:p w14:paraId="77338284" w14:textId="3145D0B5" w:rsidR="00DE0F0A" w:rsidRPr="00235427" w:rsidRDefault="00DE0F0A" w:rsidP="00DE0F0A">
            <w:pPr>
              <w:tabs>
                <w:tab w:val="left" w:pos="284"/>
                <w:tab w:val="left" w:pos="567"/>
              </w:tabs>
              <w:ind w:right="22"/>
              <w:rPr>
                <w:rFonts w:asciiTheme="minorHAnsi" w:hAnsiTheme="minorHAnsi" w:cstheme="minorHAnsi"/>
                <w:b/>
                <w:color w:val="000000"/>
                <w:szCs w:val="20"/>
                <w:lang w:val="en-GB"/>
              </w:rPr>
            </w:pPr>
            <w:r w:rsidRPr="00235427">
              <w:rPr>
                <w:rFonts w:asciiTheme="minorHAnsi" w:hAnsiTheme="minorHAnsi" w:cstheme="minorHAnsi"/>
                <w:b/>
                <w:color w:val="000000"/>
                <w:szCs w:val="20"/>
                <w:lang w:val="en-GB"/>
              </w:rPr>
              <w:t>Technical requirements</w:t>
            </w:r>
          </w:p>
        </w:tc>
      </w:tr>
      <w:tr w:rsidR="00525BC9" w:rsidRPr="00235427" w14:paraId="24C0C991" w14:textId="77777777" w:rsidTr="006A194E">
        <w:tc>
          <w:tcPr>
            <w:tcW w:w="404" w:type="pct"/>
            <w:shd w:val="clear" w:color="auto" w:fill="D9D9D9" w:themeFill="background1" w:themeFillShade="D9"/>
            <w:vAlign w:val="center"/>
          </w:tcPr>
          <w:p w14:paraId="717AFA3D" w14:textId="77777777" w:rsidR="00525BC9" w:rsidRPr="00235427" w:rsidRDefault="00525BC9" w:rsidP="006A194E">
            <w:pPr>
              <w:tabs>
                <w:tab w:val="left" w:pos="284"/>
                <w:tab w:val="left" w:pos="567"/>
              </w:tabs>
              <w:ind w:right="22"/>
              <w:rPr>
                <w:rFonts w:asciiTheme="minorHAnsi" w:hAnsiTheme="minorHAnsi" w:cstheme="minorHAnsi"/>
                <w:b/>
                <w:bCs/>
                <w:szCs w:val="20"/>
                <w:lang w:val="en-GB"/>
              </w:rPr>
            </w:pPr>
            <w:r w:rsidRPr="00235427">
              <w:rPr>
                <w:rFonts w:asciiTheme="minorHAnsi" w:hAnsiTheme="minorHAnsi" w:cstheme="minorHAnsi"/>
                <w:b/>
                <w:bCs/>
                <w:szCs w:val="20"/>
                <w:lang w:val="en-GB"/>
              </w:rPr>
              <w:t>1.</w:t>
            </w:r>
          </w:p>
        </w:tc>
        <w:tc>
          <w:tcPr>
            <w:tcW w:w="4596" w:type="pct"/>
            <w:gridSpan w:val="2"/>
            <w:shd w:val="clear" w:color="auto" w:fill="D9D9D9" w:themeFill="background1" w:themeFillShade="D9"/>
            <w:vAlign w:val="center"/>
          </w:tcPr>
          <w:p w14:paraId="15DEF099" w14:textId="7B96ECC2" w:rsidR="00525BC9" w:rsidRPr="00235427" w:rsidRDefault="00A66E6F" w:rsidP="006A194E">
            <w:pPr>
              <w:tabs>
                <w:tab w:val="left" w:pos="284"/>
                <w:tab w:val="left" w:pos="567"/>
              </w:tabs>
              <w:ind w:right="22"/>
              <w:rPr>
                <w:rFonts w:asciiTheme="minorHAnsi" w:hAnsiTheme="minorHAnsi" w:cstheme="minorHAnsi"/>
                <w:b/>
                <w:bCs/>
                <w:szCs w:val="20"/>
                <w:lang w:val="en-GB"/>
              </w:rPr>
            </w:pPr>
            <w:r w:rsidRPr="00235427">
              <w:rPr>
                <w:rFonts w:asciiTheme="minorHAnsi" w:hAnsiTheme="minorHAnsi" w:cstheme="minorHAnsi"/>
                <w:b/>
                <w:bCs/>
                <w:szCs w:val="20"/>
                <w:lang w:val="en-GB"/>
              </w:rPr>
              <w:t>General requirements</w:t>
            </w:r>
          </w:p>
        </w:tc>
      </w:tr>
      <w:tr w:rsidR="00525BC9" w:rsidRPr="00235427" w14:paraId="3067E40C" w14:textId="77777777" w:rsidTr="006A194E">
        <w:tc>
          <w:tcPr>
            <w:tcW w:w="404" w:type="pct"/>
          </w:tcPr>
          <w:p w14:paraId="13018B0F" w14:textId="77777777" w:rsidR="00525BC9" w:rsidRPr="00235427" w:rsidRDefault="00525BC9" w:rsidP="006A194E">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1.1.</w:t>
            </w:r>
          </w:p>
        </w:tc>
        <w:tc>
          <w:tcPr>
            <w:tcW w:w="2168" w:type="pct"/>
          </w:tcPr>
          <w:p w14:paraId="3D406796" w14:textId="1CA6D8DF" w:rsidR="00525BC9" w:rsidRPr="00235427" w:rsidRDefault="00525BC9" w:rsidP="006A194E">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 xml:space="preserve">CE </w:t>
            </w:r>
            <w:r w:rsidR="00851B75" w:rsidRPr="00235427">
              <w:rPr>
                <w:rFonts w:asciiTheme="minorHAnsi" w:hAnsiTheme="minorHAnsi" w:cstheme="minorHAnsi"/>
                <w:szCs w:val="20"/>
                <w:lang w:val="en-GB"/>
              </w:rPr>
              <w:t>standard</w:t>
            </w:r>
          </w:p>
        </w:tc>
        <w:tc>
          <w:tcPr>
            <w:tcW w:w="2428" w:type="pct"/>
          </w:tcPr>
          <w:p w14:paraId="6AD2B49D" w14:textId="2D04A063" w:rsidR="00525BC9" w:rsidRPr="00235427" w:rsidRDefault="00851B75" w:rsidP="006A194E">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Yes</w:t>
            </w:r>
          </w:p>
        </w:tc>
      </w:tr>
      <w:tr w:rsidR="00525BC9" w:rsidRPr="00235427" w14:paraId="39EC7347" w14:textId="77777777" w:rsidTr="006A194E">
        <w:tc>
          <w:tcPr>
            <w:tcW w:w="404" w:type="pct"/>
          </w:tcPr>
          <w:p w14:paraId="1CA46153" w14:textId="77777777" w:rsidR="00525BC9" w:rsidRPr="00235427" w:rsidRDefault="00525BC9" w:rsidP="006A194E">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1.2.</w:t>
            </w:r>
          </w:p>
        </w:tc>
        <w:tc>
          <w:tcPr>
            <w:tcW w:w="2168" w:type="pct"/>
          </w:tcPr>
          <w:p w14:paraId="69367322" w14:textId="273B326F" w:rsidR="00525BC9" w:rsidRPr="00235427" w:rsidRDefault="001A5B59" w:rsidP="006A194E">
            <w:pPr>
              <w:tabs>
                <w:tab w:val="left" w:pos="284"/>
                <w:tab w:val="left" w:pos="567"/>
              </w:tabs>
              <w:ind w:right="22"/>
              <w:rPr>
                <w:rFonts w:asciiTheme="minorHAnsi" w:hAnsiTheme="minorHAnsi" w:cstheme="minorHAnsi"/>
                <w:szCs w:val="20"/>
                <w:lang w:val="en-GB"/>
              </w:rPr>
            </w:pPr>
            <w:r w:rsidRPr="00235427">
              <w:rPr>
                <w:rFonts w:asciiTheme="minorHAnsi" w:hAnsiTheme="minorHAnsi" w:cstheme="minorHAnsi"/>
                <w:szCs w:val="20"/>
                <w:lang w:val="en-GB"/>
              </w:rPr>
              <w:t>Maximum production performance of the concrete mix</w:t>
            </w:r>
          </w:p>
        </w:tc>
        <w:tc>
          <w:tcPr>
            <w:tcW w:w="2428" w:type="pct"/>
          </w:tcPr>
          <w:p w14:paraId="68EBD237" w14:textId="661A9033" w:rsidR="00525BC9" w:rsidRPr="00235427" w:rsidRDefault="000636D7" w:rsidP="006A194E">
            <w:pPr>
              <w:tabs>
                <w:tab w:val="left" w:pos="284"/>
                <w:tab w:val="left" w:pos="567"/>
              </w:tabs>
              <w:ind w:right="22"/>
              <w:rPr>
                <w:rFonts w:asciiTheme="minorHAnsi" w:hAnsiTheme="minorHAnsi" w:cstheme="minorHAnsi"/>
                <w:szCs w:val="20"/>
                <w:lang w:val="en-GB"/>
              </w:rPr>
            </w:pPr>
            <w:r w:rsidRPr="00235427">
              <w:rPr>
                <w:rFonts w:asciiTheme="minorHAnsi" w:hAnsiTheme="minorHAnsi" w:cstheme="minorHAnsi"/>
                <w:szCs w:val="20"/>
                <w:lang w:val="en-GB"/>
              </w:rPr>
              <w:t xml:space="preserve">Not less than </w:t>
            </w:r>
            <w:r w:rsidR="00525BC9" w:rsidRPr="00235427">
              <w:rPr>
                <w:rFonts w:asciiTheme="minorHAnsi" w:hAnsiTheme="minorHAnsi" w:cstheme="minorHAnsi"/>
                <w:szCs w:val="20"/>
                <w:lang w:val="en-GB"/>
              </w:rPr>
              <w:t>50 m</w:t>
            </w:r>
            <w:r w:rsidR="00525BC9" w:rsidRPr="00235427">
              <w:rPr>
                <w:rFonts w:asciiTheme="minorHAnsi" w:hAnsiTheme="minorHAnsi" w:cstheme="minorHAnsi"/>
                <w:szCs w:val="20"/>
                <w:vertAlign w:val="superscript"/>
                <w:lang w:val="en-GB"/>
              </w:rPr>
              <w:t>3</w:t>
            </w:r>
            <w:r w:rsidR="00525BC9" w:rsidRPr="00235427">
              <w:rPr>
                <w:rFonts w:asciiTheme="minorHAnsi" w:hAnsiTheme="minorHAnsi" w:cstheme="minorHAnsi"/>
                <w:szCs w:val="20"/>
                <w:lang w:val="en-GB"/>
              </w:rPr>
              <w:t xml:space="preserve">/h </w:t>
            </w:r>
            <w:r w:rsidRPr="00235427">
              <w:rPr>
                <w:rFonts w:asciiTheme="minorHAnsi" w:hAnsiTheme="minorHAnsi" w:cstheme="minorHAnsi"/>
                <w:szCs w:val="20"/>
                <w:lang w:val="en-GB"/>
              </w:rPr>
              <w:t>and not more than</w:t>
            </w:r>
            <w:r w:rsidR="00525BC9" w:rsidRPr="00235427">
              <w:rPr>
                <w:rFonts w:asciiTheme="minorHAnsi" w:hAnsiTheme="minorHAnsi" w:cstheme="minorHAnsi"/>
                <w:szCs w:val="20"/>
                <w:lang w:val="en-GB"/>
              </w:rPr>
              <w:t xml:space="preserve"> 75 m</w:t>
            </w:r>
            <w:r w:rsidR="00525BC9" w:rsidRPr="00235427">
              <w:rPr>
                <w:rFonts w:asciiTheme="minorHAnsi" w:hAnsiTheme="minorHAnsi" w:cstheme="minorHAnsi"/>
                <w:szCs w:val="20"/>
                <w:vertAlign w:val="superscript"/>
                <w:lang w:val="en-GB"/>
              </w:rPr>
              <w:t>3</w:t>
            </w:r>
            <w:r w:rsidR="00525BC9" w:rsidRPr="00235427">
              <w:rPr>
                <w:rFonts w:asciiTheme="minorHAnsi" w:hAnsiTheme="minorHAnsi" w:cstheme="minorHAnsi"/>
                <w:szCs w:val="20"/>
                <w:lang w:val="en-GB"/>
              </w:rPr>
              <w:t>/h</w:t>
            </w:r>
          </w:p>
        </w:tc>
      </w:tr>
      <w:tr w:rsidR="004C3D3F" w:rsidRPr="00235427" w14:paraId="15072C40" w14:textId="77777777" w:rsidTr="006A194E">
        <w:tc>
          <w:tcPr>
            <w:tcW w:w="404" w:type="pct"/>
          </w:tcPr>
          <w:p w14:paraId="2443AE8A" w14:textId="69F4C8C5" w:rsidR="004C3D3F" w:rsidRPr="00235427" w:rsidRDefault="008641CB" w:rsidP="006A194E">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1.3.</w:t>
            </w:r>
          </w:p>
        </w:tc>
        <w:tc>
          <w:tcPr>
            <w:tcW w:w="2168" w:type="pct"/>
          </w:tcPr>
          <w:p w14:paraId="538B97AF" w14:textId="11454286" w:rsidR="004C3D3F" w:rsidRPr="00235427" w:rsidRDefault="004C3D3F" w:rsidP="006A194E">
            <w:pPr>
              <w:tabs>
                <w:tab w:val="left" w:pos="284"/>
                <w:tab w:val="left" w:pos="567"/>
              </w:tabs>
              <w:ind w:right="22"/>
              <w:rPr>
                <w:rFonts w:asciiTheme="minorHAnsi" w:hAnsiTheme="minorHAnsi" w:cstheme="minorHAnsi"/>
                <w:szCs w:val="20"/>
                <w:lang w:val="en-GB"/>
              </w:rPr>
            </w:pPr>
            <w:r w:rsidRPr="00235427">
              <w:rPr>
                <w:rFonts w:asciiTheme="minorHAnsi" w:hAnsiTheme="minorHAnsi" w:cstheme="minorHAnsi"/>
                <w:szCs w:val="20"/>
                <w:lang w:val="en-GB"/>
              </w:rPr>
              <w:t>Structural elements of the concrete production line ensure continuous production of concrete at ambient air temperature (the heat source for heating inert material hoppers is not included in the purchase, the buyer takes care of it)</w:t>
            </w:r>
          </w:p>
        </w:tc>
        <w:tc>
          <w:tcPr>
            <w:tcW w:w="2428" w:type="pct"/>
          </w:tcPr>
          <w:p w14:paraId="2D46ED37" w14:textId="6B01D826" w:rsidR="004C3D3F" w:rsidRPr="00235427" w:rsidRDefault="008641CB" w:rsidP="006A194E">
            <w:pPr>
              <w:tabs>
                <w:tab w:val="left" w:pos="284"/>
                <w:tab w:val="left" w:pos="567"/>
              </w:tabs>
              <w:ind w:right="22"/>
              <w:rPr>
                <w:rFonts w:asciiTheme="minorHAnsi" w:hAnsiTheme="minorHAnsi" w:cstheme="minorHAnsi"/>
                <w:szCs w:val="20"/>
                <w:lang w:val="en-GB"/>
              </w:rPr>
            </w:pPr>
            <w:r w:rsidRPr="00235427">
              <w:rPr>
                <w:rFonts w:asciiTheme="minorHAnsi" w:hAnsiTheme="minorHAnsi" w:cstheme="minorHAnsi"/>
                <w:szCs w:val="20"/>
                <w:lang w:val="en-GB"/>
              </w:rPr>
              <w:t xml:space="preserve">-15 </w:t>
            </w:r>
            <w:r w:rsidRPr="00235427">
              <w:rPr>
                <w:rFonts w:ascii="Times New Roman" w:hAnsi="Times New Roman"/>
                <w:szCs w:val="20"/>
                <w:lang w:val="en-GB"/>
              </w:rPr>
              <w:t>˚</w:t>
            </w:r>
            <w:r w:rsidRPr="00235427">
              <w:rPr>
                <w:rFonts w:asciiTheme="minorHAnsi" w:hAnsiTheme="minorHAnsi" w:cstheme="minorHAnsi"/>
                <w:szCs w:val="20"/>
                <w:lang w:val="en-GB"/>
              </w:rPr>
              <w:t>C</w:t>
            </w:r>
          </w:p>
        </w:tc>
      </w:tr>
      <w:tr w:rsidR="00525BC9" w:rsidRPr="00235427" w14:paraId="6ACCA063" w14:textId="77777777" w:rsidTr="006A194E">
        <w:tc>
          <w:tcPr>
            <w:tcW w:w="404" w:type="pct"/>
          </w:tcPr>
          <w:p w14:paraId="48D7A19F" w14:textId="77777777" w:rsidR="00525BC9" w:rsidRPr="00235427" w:rsidRDefault="00525BC9" w:rsidP="006A194E">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1.4.</w:t>
            </w:r>
          </w:p>
        </w:tc>
        <w:tc>
          <w:tcPr>
            <w:tcW w:w="2168" w:type="pct"/>
          </w:tcPr>
          <w:p w14:paraId="136019BF" w14:textId="10E73B46" w:rsidR="00525BC9" w:rsidRPr="00235427" w:rsidRDefault="00246107" w:rsidP="006A194E">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Control types of Concrete batching line</w:t>
            </w:r>
          </w:p>
        </w:tc>
        <w:tc>
          <w:tcPr>
            <w:tcW w:w="2428" w:type="pct"/>
          </w:tcPr>
          <w:p w14:paraId="68C864B7" w14:textId="2D50A5D5" w:rsidR="00525BC9" w:rsidRPr="00235427" w:rsidRDefault="00607FC4" w:rsidP="006A194E">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Manual, semi-automatic and automatic</w:t>
            </w:r>
          </w:p>
        </w:tc>
      </w:tr>
      <w:tr w:rsidR="00525BC9" w:rsidRPr="00235427" w14:paraId="4DDFD86C" w14:textId="77777777" w:rsidTr="006A194E">
        <w:tc>
          <w:tcPr>
            <w:tcW w:w="404" w:type="pct"/>
          </w:tcPr>
          <w:p w14:paraId="4731E2FC" w14:textId="77777777" w:rsidR="00525BC9" w:rsidRPr="00235427" w:rsidRDefault="00525BC9" w:rsidP="006A194E">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1.5.</w:t>
            </w:r>
          </w:p>
        </w:tc>
        <w:tc>
          <w:tcPr>
            <w:tcW w:w="2168" w:type="pct"/>
          </w:tcPr>
          <w:p w14:paraId="5FDDC279" w14:textId="2D227C87" w:rsidR="00525BC9" w:rsidRPr="00235427" w:rsidRDefault="00AC5911" w:rsidP="006A194E">
            <w:pPr>
              <w:tabs>
                <w:tab w:val="left" w:pos="284"/>
                <w:tab w:val="left" w:pos="567"/>
              </w:tabs>
              <w:ind w:right="22"/>
              <w:jc w:val="both"/>
              <w:rPr>
                <w:rFonts w:asciiTheme="minorHAnsi" w:hAnsiTheme="minorHAnsi" w:cstheme="minorHAnsi"/>
                <w:szCs w:val="20"/>
                <w:highlight w:val="yellow"/>
                <w:lang w:val="en-GB"/>
              </w:rPr>
            </w:pPr>
            <w:r w:rsidRPr="00235427">
              <w:rPr>
                <w:rFonts w:asciiTheme="minorHAnsi" w:hAnsiTheme="minorHAnsi" w:cstheme="minorHAnsi"/>
                <w:szCs w:val="20"/>
                <w:lang w:val="en-GB"/>
              </w:rPr>
              <w:t xml:space="preserve">The main units for the storage and transportation of inert materials must have replaceable protective shields that protect the </w:t>
            </w:r>
            <w:r w:rsidRPr="00235427">
              <w:rPr>
                <w:rFonts w:asciiTheme="minorHAnsi" w:hAnsiTheme="minorHAnsi" w:cstheme="minorHAnsi"/>
                <w:szCs w:val="20"/>
                <w:lang w:val="en-GB"/>
              </w:rPr>
              <w:lastRenderedPageBreak/>
              <w:t>structures from mechanical damage</w:t>
            </w:r>
            <w:r w:rsidRPr="00235427">
              <w:rPr>
                <w:lang w:val="en-GB"/>
              </w:rPr>
              <w:t xml:space="preserve"> </w:t>
            </w:r>
            <w:r w:rsidRPr="00235427">
              <w:rPr>
                <w:rFonts w:asciiTheme="minorHAnsi" w:hAnsiTheme="minorHAnsi" w:cstheme="minorHAnsi"/>
                <w:szCs w:val="20"/>
                <w:lang w:val="en-GB"/>
              </w:rPr>
              <w:t>and extending the wear life of the structure.</w:t>
            </w:r>
          </w:p>
        </w:tc>
        <w:tc>
          <w:tcPr>
            <w:tcW w:w="2428" w:type="pct"/>
          </w:tcPr>
          <w:p w14:paraId="597A8F7F" w14:textId="601F46CC" w:rsidR="00525BC9" w:rsidRPr="00235427" w:rsidRDefault="008C36FF" w:rsidP="006A194E">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lastRenderedPageBreak/>
              <w:t>Yes</w:t>
            </w:r>
          </w:p>
        </w:tc>
      </w:tr>
      <w:tr w:rsidR="0081124B" w:rsidRPr="00235427" w14:paraId="7FE877C5" w14:textId="77777777" w:rsidTr="006A194E">
        <w:tc>
          <w:tcPr>
            <w:tcW w:w="404" w:type="pct"/>
          </w:tcPr>
          <w:p w14:paraId="1F7E868C" w14:textId="77777777" w:rsidR="0081124B" w:rsidRPr="00235427" w:rsidRDefault="0081124B" w:rsidP="0081124B">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1.6.</w:t>
            </w:r>
          </w:p>
        </w:tc>
        <w:tc>
          <w:tcPr>
            <w:tcW w:w="2168" w:type="pct"/>
          </w:tcPr>
          <w:p w14:paraId="53FC5E22" w14:textId="7E4A2244" w:rsidR="0081124B" w:rsidRPr="00235427" w:rsidRDefault="0081124B" w:rsidP="0081124B">
            <w:pPr>
              <w:tabs>
                <w:tab w:val="left" w:pos="284"/>
                <w:tab w:val="left" w:pos="567"/>
              </w:tabs>
              <w:ind w:right="22"/>
              <w:jc w:val="both"/>
              <w:rPr>
                <w:rFonts w:asciiTheme="minorHAnsi" w:hAnsiTheme="minorHAnsi" w:cstheme="minorHAnsi"/>
                <w:szCs w:val="20"/>
                <w:highlight w:val="yellow"/>
                <w:lang w:val="en-GB"/>
              </w:rPr>
            </w:pPr>
            <w:r w:rsidRPr="00235427">
              <w:rPr>
                <w:rFonts w:asciiTheme="minorHAnsi" w:hAnsiTheme="minorHAnsi" w:cstheme="minorHAnsi"/>
                <w:szCs w:val="20"/>
                <w:lang w:val="en-GB"/>
              </w:rPr>
              <w:t>Surface coating of main metal components (including structural frames and structural elements of conveyors)</w:t>
            </w:r>
          </w:p>
        </w:tc>
        <w:tc>
          <w:tcPr>
            <w:tcW w:w="2428" w:type="pct"/>
          </w:tcPr>
          <w:p w14:paraId="13B41DD0" w14:textId="0090E103" w:rsidR="0081124B" w:rsidRPr="00235427" w:rsidRDefault="0081124B" w:rsidP="0081124B">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 xml:space="preserve">Galvanized </w:t>
            </w:r>
            <w:r w:rsidR="00911DB7" w:rsidRPr="00235427">
              <w:rPr>
                <w:rFonts w:asciiTheme="minorHAnsi" w:hAnsiTheme="minorHAnsi" w:cstheme="minorHAnsi"/>
                <w:szCs w:val="20"/>
                <w:lang w:val="en-GB"/>
              </w:rPr>
              <w:t xml:space="preserve">or </w:t>
            </w:r>
            <w:r w:rsidRPr="00235427">
              <w:rPr>
                <w:rFonts w:asciiTheme="minorHAnsi" w:hAnsiTheme="minorHAnsi" w:cstheme="minorHAnsi"/>
                <w:szCs w:val="20"/>
                <w:lang w:val="en-GB"/>
              </w:rPr>
              <w:t>painted</w:t>
            </w:r>
            <w:r w:rsidR="00B10818" w:rsidRPr="00B37335">
              <w:rPr>
                <w:rFonts w:asciiTheme="minorHAnsi" w:hAnsiTheme="minorHAnsi" w:cstheme="minorHAnsi"/>
                <w:szCs w:val="20"/>
                <w:lang w:val="en-GB"/>
              </w:rPr>
              <w:t xml:space="preserve">, or equivalent, </w:t>
            </w:r>
            <w:r w:rsidRPr="00B37335">
              <w:rPr>
                <w:rFonts w:asciiTheme="minorHAnsi" w:hAnsiTheme="minorHAnsi" w:cstheme="minorHAnsi"/>
                <w:szCs w:val="20"/>
                <w:lang w:val="en-GB"/>
              </w:rPr>
              <w:t>unless</w:t>
            </w:r>
            <w:r w:rsidRPr="00235427">
              <w:rPr>
                <w:rFonts w:asciiTheme="minorHAnsi" w:hAnsiTheme="minorHAnsi" w:cstheme="minorHAnsi"/>
                <w:szCs w:val="20"/>
                <w:lang w:val="en-GB"/>
              </w:rPr>
              <w:t xml:space="preserve"> otherwise stated in this specification</w:t>
            </w:r>
          </w:p>
        </w:tc>
      </w:tr>
      <w:tr w:rsidR="00E5431C" w:rsidRPr="00235427" w14:paraId="751DF059" w14:textId="77777777" w:rsidTr="006A194E">
        <w:tc>
          <w:tcPr>
            <w:tcW w:w="404" w:type="pct"/>
          </w:tcPr>
          <w:p w14:paraId="1447BE26" w14:textId="77777777" w:rsidR="00E5431C" w:rsidRPr="00235427" w:rsidRDefault="00E5431C" w:rsidP="00E5431C">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1.7.</w:t>
            </w:r>
          </w:p>
        </w:tc>
        <w:tc>
          <w:tcPr>
            <w:tcW w:w="2168" w:type="pct"/>
          </w:tcPr>
          <w:p w14:paraId="1F567BC4" w14:textId="52A35C06" w:rsidR="00E5431C" w:rsidRPr="00235427" w:rsidRDefault="00E5431C" w:rsidP="00E5431C">
            <w:pPr>
              <w:tabs>
                <w:tab w:val="left" w:pos="284"/>
                <w:tab w:val="left" w:pos="567"/>
              </w:tabs>
              <w:ind w:right="22"/>
              <w:jc w:val="both"/>
              <w:rPr>
                <w:rFonts w:asciiTheme="minorHAnsi" w:hAnsiTheme="minorHAnsi" w:cstheme="minorHAnsi"/>
                <w:szCs w:val="20"/>
                <w:highlight w:val="yellow"/>
                <w:lang w:val="en-GB"/>
              </w:rPr>
            </w:pPr>
            <w:r w:rsidRPr="00235427">
              <w:rPr>
                <w:rFonts w:asciiTheme="minorHAnsi" w:hAnsiTheme="minorHAnsi" w:cstheme="minorHAnsi"/>
                <w:szCs w:val="20"/>
                <w:lang w:val="en-GB"/>
              </w:rPr>
              <w:t>Electricity consumption of a concrete production line during continuous production at maximum capacity (energy consumption in control and heating systems is not estimated)</w:t>
            </w:r>
          </w:p>
        </w:tc>
        <w:tc>
          <w:tcPr>
            <w:tcW w:w="2428" w:type="pct"/>
          </w:tcPr>
          <w:p w14:paraId="53D6DE60" w14:textId="1CC3D615" w:rsidR="00E5431C" w:rsidRPr="00235427" w:rsidRDefault="00E5431C" w:rsidP="00E5431C">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Not more than 1,83 kWh/m</w:t>
            </w:r>
            <w:r w:rsidRPr="00235427">
              <w:rPr>
                <w:rFonts w:asciiTheme="minorHAnsi" w:hAnsiTheme="minorHAnsi" w:cstheme="minorHAnsi"/>
                <w:szCs w:val="20"/>
                <w:vertAlign w:val="superscript"/>
                <w:lang w:val="en-GB"/>
              </w:rPr>
              <w:t>3</w:t>
            </w:r>
          </w:p>
        </w:tc>
      </w:tr>
      <w:tr w:rsidR="00525BC9" w:rsidRPr="00235427" w14:paraId="41F7A614" w14:textId="77777777" w:rsidTr="006A194E">
        <w:tc>
          <w:tcPr>
            <w:tcW w:w="404" w:type="pct"/>
            <w:shd w:val="clear" w:color="auto" w:fill="D9D9D9" w:themeFill="background1" w:themeFillShade="D9"/>
          </w:tcPr>
          <w:p w14:paraId="189A809E" w14:textId="77777777" w:rsidR="00525BC9" w:rsidRPr="00235427" w:rsidRDefault="00525BC9" w:rsidP="006A194E">
            <w:pPr>
              <w:tabs>
                <w:tab w:val="left" w:pos="284"/>
                <w:tab w:val="left" w:pos="567"/>
              </w:tabs>
              <w:ind w:right="22"/>
              <w:jc w:val="both"/>
              <w:rPr>
                <w:rFonts w:asciiTheme="minorHAnsi" w:hAnsiTheme="minorHAnsi" w:cstheme="minorHAnsi"/>
                <w:b/>
                <w:bCs/>
                <w:szCs w:val="20"/>
                <w:lang w:val="en-GB"/>
              </w:rPr>
            </w:pPr>
            <w:r w:rsidRPr="00235427">
              <w:rPr>
                <w:rFonts w:asciiTheme="minorHAnsi" w:hAnsiTheme="minorHAnsi" w:cstheme="minorHAnsi"/>
                <w:b/>
                <w:bCs/>
                <w:szCs w:val="20"/>
                <w:lang w:val="en-GB"/>
              </w:rPr>
              <w:t>2.</w:t>
            </w:r>
          </w:p>
        </w:tc>
        <w:tc>
          <w:tcPr>
            <w:tcW w:w="4596" w:type="pct"/>
            <w:gridSpan w:val="2"/>
            <w:shd w:val="clear" w:color="auto" w:fill="D9D9D9" w:themeFill="background1" w:themeFillShade="D9"/>
          </w:tcPr>
          <w:p w14:paraId="7A44F1A8" w14:textId="26F11CA0" w:rsidR="00525BC9" w:rsidRPr="00235427" w:rsidRDefault="003A78E8" w:rsidP="006A194E">
            <w:pPr>
              <w:tabs>
                <w:tab w:val="left" w:pos="284"/>
                <w:tab w:val="left" w:pos="567"/>
              </w:tabs>
              <w:ind w:right="22"/>
              <w:jc w:val="both"/>
              <w:rPr>
                <w:rFonts w:asciiTheme="minorHAnsi" w:hAnsiTheme="minorHAnsi" w:cstheme="minorHAnsi"/>
                <w:b/>
                <w:bCs/>
                <w:szCs w:val="20"/>
                <w:lang w:val="en-GB"/>
              </w:rPr>
            </w:pPr>
            <w:r w:rsidRPr="00235427">
              <w:rPr>
                <w:rFonts w:asciiTheme="minorHAnsi" w:hAnsiTheme="minorHAnsi" w:cstheme="minorHAnsi"/>
                <w:b/>
                <w:bCs/>
                <w:szCs w:val="20"/>
                <w:lang w:val="en-GB"/>
              </w:rPr>
              <w:t>Warehouse of inert materials</w:t>
            </w:r>
          </w:p>
        </w:tc>
      </w:tr>
      <w:tr w:rsidR="00C50119" w:rsidRPr="00235427" w14:paraId="3C97CFD4" w14:textId="77777777" w:rsidTr="006A194E">
        <w:tc>
          <w:tcPr>
            <w:tcW w:w="404" w:type="pct"/>
          </w:tcPr>
          <w:p w14:paraId="54AB2468" w14:textId="77777777" w:rsidR="00C50119" w:rsidRPr="00235427" w:rsidRDefault="00C50119" w:rsidP="00C50119">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2.1.</w:t>
            </w:r>
          </w:p>
        </w:tc>
        <w:tc>
          <w:tcPr>
            <w:tcW w:w="2168" w:type="pct"/>
          </w:tcPr>
          <w:p w14:paraId="44A08D23" w14:textId="73A4E858" w:rsidR="00C50119" w:rsidRPr="00235427" w:rsidRDefault="00C50119" w:rsidP="00C50119">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Type</w:t>
            </w:r>
          </w:p>
        </w:tc>
        <w:tc>
          <w:tcPr>
            <w:tcW w:w="2428" w:type="pct"/>
          </w:tcPr>
          <w:p w14:paraId="5E534C02" w14:textId="79B86A51" w:rsidR="00C50119" w:rsidRPr="00235427" w:rsidRDefault="00C50119" w:rsidP="00C50119">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Modular</w:t>
            </w:r>
          </w:p>
        </w:tc>
      </w:tr>
      <w:tr w:rsidR="00AA1586" w:rsidRPr="00235427" w14:paraId="6F576663" w14:textId="77777777" w:rsidTr="006A194E">
        <w:tc>
          <w:tcPr>
            <w:tcW w:w="404" w:type="pct"/>
          </w:tcPr>
          <w:p w14:paraId="270CCF75" w14:textId="77777777" w:rsidR="00AA1586" w:rsidRPr="00235427" w:rsidRDefault="00AA1586" w:rsidP="00AA1586">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2.2.</w:t>
            </w:r>
          </w:p>
        </w:tc>
        <w:tc>
          <w:tcPr>
            <w:tcW w:w="2168" w:type="pct"/>
          </w:tcPr>
          <w:p w14:paraId="317F945F" w14:textId="4381BDE9" w:rsidR="00AA1586" w:rsidRPr="00235427" w:rsidRDefault="00AA1586" w:rsidP="00AA1586">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Amount of inert materials bins</w:t>
            </w:r>
          </w:p>
        </w:tc>
        <w:tc>
          <w:tcPr>
            <w:tcW w:w="2428" w:type="pct"/>
          </w:tcPr>
          <w:p w14:paraId="066BC453" w14:textId="5FC6F668" w:rsidR="00AA1586" w:rsidRPr="00235427" w:rsidRDefault="00AA1586" w:rsidP="00AA1586">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Not less than 4 pcs</w:t>
            </w:r>
          </w:p>
        </w:tc>
      </w:tr>
      <w:tr w:rsidR="004937B2" w:rsidRPr="00235427" w14:paraId="0F90C5BA" w14:textId="77777777" w:rsidTr="006A194E">
        <w:tc>
          <w:tcPr>
            <w:tcW w:w="404" w:type="pct"/>
          </w:tcPr>
          <w:p w14:paraId="06FFD3B0" w14:textId="77777777" w:rsidR="004937B2" w:rsidRPr="00235427" w:rsidRDefault="004937B2" w:rsidP="004937B2">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2.3.</w:t>
            </w:r>
          </w:p>
        </w:tc>
        <w:tc>
          <w:tcPr>
            <w:tcW w:w="2168" w:type="pct"/>
          </w:tcPr>
          <w:p w14:paraId="1F68B3D2" w14:textId="44C8FDDA" w:rsidR="004937B2" w:rsidRPr="00235427" w:rsidRDefault="004937B2" w:rsidP="004937B2">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Capacity of inert material bin (each)</w:t>
            </w:r>
          </w:p>
        </w:tc>
        <w:tc>
          <w:tcPr>
            <w:tcW w:w="2428" w:type="pct"/>
          </w:tcPr>
          <w:p w14:paraId="0EC75190" w14:textId="646E7B1F" w:rsidR="004937B2" w:rsidRPr="00235427" w:rsidRDefault="004937B2" w:rsidP="004937B2">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Not less than 20 m3</w:t>
            </w:r>
          </w:p>
        </w:tc>
      </w:tr>
      <w:tr w:rsidR="00372CC8" w:rsidRPr="00235427" w14:paraId="56734F01" w14:textId="77777777" w:rsidTr="006A194E">
        <w:tc>
          <w:tcPr>
            <w:tcW w:w="404" w:type="pct"/>
          </w:tcPr>
          <w:p w14:paraId="3FFE1DD4" w14:textId="77777777" w:rsidR="00372CC8" w:rsidRPr="00235427" w:rsidRDefault="00372CC8" w:rsidP="00372CC8">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2.4.</w:t>
            </w:r>
          </w:p>
        </w:tc>
        <w:tc>
          <w:tcPr>
            <w:tcW w:w="2168" w:type="pct"/>
          </w:tcPr>
          <w:p w14:paraId="12CB1CC5" w14:textId="6114317B" w:rsidR="00372CC8" w:rsidRPr="00235427" w:rsidRDefault="00372CC8" w:rsidP="00372CC8">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Total capacity of inert material storage bins</w:t>
            </w:r>
          </w:p>
        </w:tc>
        <w:tc>
          <w:tcPr>
            <w:tcW w:w="2428" w:type="pct"/>
          </w:tcPr>
          <w:p w14:paraId="151B6160" w14:textId="4B12DD65" w:rsidR="00372CC8" w:rsidRPr="00235427" w:rsidRDefault="00372CC8" w:rsidP="00372CC8">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Not less than 80 m3</w:t>
            </w:r>
          </w:p>
        </w:tc>
      </w:tr>
      <w:tr w:rsidR="00EA03C3" w:rsidRPr="00235427" w14:paraId="22D3C5C6" w14:textId="77777777" w:rsidTr="006A194E">
        <w:tc>
          <w:tcPr>
            <w:tcW w:w="404" w:type="pct"/>
          </w:tcPr>
          <w:p w14:paraId="20AABCDF" w14:textId="77777777" w:rsidR="00EA03C3" w:rsidRPr="00235427" w:rsidRDefault="00EA03C3" w:rsidP="00EA03C3">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2.5.</w:t>
            </w:r>
          </w:p>
        </w:tc>
        <w:tc>
          <w:tcPr>
            <w:tcW w:w="2168" w:type="pct"/>
          </w:tcPr>
          <w:p w14:paraId="511C72E1" w14:textId="584DCC72" w:rsidR="00EA03C3" w:rsidRPr="00235427" w:rsidRDefault="00EA03C3" w:rsidP="00EA03C3">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Type of inert material bins</w:t>
            </w:r>
          </w:p>
        </w:tc>
        <w:tc>
          <w:tcPr>
            <w:tcW w:w="2428" w:type="pct"/>
          </w:tcPr>
          <w:p w14:paraId="4B700099" w14:textId="60637FCD" w:rsidR="00EA03C3" w:rsidRPr="00235427" w:rsidRDefault="00EA03C3" w:rsidP="00EA03C3">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Fully drainable, (conical or close to conical and tapering towards the bottom)</w:t>
            </w:r>
          </w:p>
        </w:tc>
      </w:tr>
      <w:tr w:rsidR="00711C19" w:rsidRPr="00235427" w14:paraId="76240FE6" w14:textId="77777777" w:rsidTr="006A194E">
        <w:tc>
          <w:tcPr>
            <w:tcW w:w="404" w:type="pct"/>
          </w:tcPr>
          <w:p w14:paraId="31570EC1" w14:textId="77777777" w:rsidR="00711C19" w:rsidRPr="00235427" w:rsidRDefault="00711C19" w:rsidP="00711C19">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2.6.</w:t>
            </w:r>
          </w:p>
        </w:tc>
        <w:tc>
          <w:tcPr>
            <w:tcW w:w="2168" w:type="pct"/>
          </w:tcPr>
          <w:p w14:paraId="73DDC313" w14:textId="56D41D97" w:rsidR="00711C19" w:rsidRPr="00235427" w:rsidRDefault="00711C19" w:rsidP="00711C19">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Material loading type</w:t>
            </w:r>
          </w:p>
        </w:tc>
        <w:tc>
          <w:tcPr>
            <w:tcW w:w="2428" w:type="pct"/>
          </w:tcPr>
          <w:p w14:paraId="1D919C40" w14:textId="26427C82" w:rsidR="00711C19" w:rsidRPr="00235427" w:rsidRDefault="00711C19" w:rsidP="00711C19">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From top</w:t>
            </w:r>
          </w:p>
        </w:tc>
      </w:tr>
      <w:tr w:rsidR="00711C19" w:rsidRPr="00235427" w14:paraId="3FDD1250" w14:textId="77777777" w:rsidTr="006A194E">
        <w:tc>
          <w:tcPr>
            <w:tcW w:w="404" w:type="pct"/>
          </w:tcPr>
          <w:p w14:paraId="6082E3C9" w14:textId="77777777" w:rsidR="00711C19" w:rsidRPr="00235427" w:rsidRDefault="00711C19" w:rsidP="00711C19">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2.7.</w:t>
            </w:r>
          </w:p>
        </w:tc>
        <w:tc>
          <w:tcPr>
            <w:tcW w:w="2168" w:type="pct"/>
          </w:tcPr>
          <w:p w14:paraId="18699254" w14:textId="62828502" w:rsidR="00711C19" w:rsidRPr="00235427" w:rsidRDefault="00711C19" w:rsidP="00711C19">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Bins discharge type</w:t>
            </w:r>
          </w:p>
        </w:tc>
        <w:tc>
          <w:tcPr>
            <w:tcW w:w="2428" w:type="pct"/>
          </w:tcPr>
          <w:p w14:paraId="251F611B" w14:textId="524446D4" w:rsidR="00711C19" w:rsidRPr="00235427" w:rsidRDefault="00711C19" w:rsidP="00711C19">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From the bottom</w:t>
            </w:r>
          </w:p>
        </w:tc>
      </w:tr>
      <w:tr w:rsidR="009A6E1E" w:rsidRPr="00235427" w14:paraId="4F96FBEE" w14:textId="77777777" w:rsidTr="006A194E">
        <w:tc>
          <w:tcPr>
            <w:tcW w:w="404" w:type="pct"/>
          </w:tcPr>
          <w:p w14:paraId="1F14682C" w14:textId="77777777" w:rsidR="009A6E1E" w:rsidRPr="00235427" w:rsidRDefault="009A6E1E" w:rsidP="009A6E1E">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2.8.</w:t>
            </w:r>
          </w:p>
        </w:tc>
        <w:tc>
          <w:tcPr>
            <w:tcW w:w="2168" w:type="pct"/>
          </w:tcPr>
          <w:p w14:paraId="6CED230B" w14:textId="2A76107D" w:rsidR="009A6E1E" w:rsidRPr="00235427" w:rsidRDefault="009A6E1E" w:rsidP="009A6E1E">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 xml:space="preserve">Adjustable discharge </w:t>
            </w:r>
            <w:r w:rsidR="00D503DC" w:rsidRPr="00235427">
              <w:rPr>
                <w:rFonts w:asciiTheme="minorHAnsi" w:hAnsiTheme="minorHAnsi" w:cstheme="minorHAnsi"/>
                <w:szCs w:val="20"/>
                <w:lang w:val="en-GB"/>
              </w:rPr>
              <w:t>valves</w:t>
            </w:r>
            <w:r w:rsidRPr="00235427">
              <w:rPr>
                <w:rFonts w:asciiTheme="minorHAnsi" w:hAnsiTheme="minorHAnsi" w:cstheme="minorHAnsi"/>
                <w:szCs w:val="20"/>
                <w:lang w:val="en-GB"/>
              </w:rPr>
              <w:t xml:space="preserve"> (from bins) for accurate weighing for each bin (integrated into the control system)</w:t>
            </w:r>
          </w:p>
        </w:tc>
        <w:tc>
          <w:tcPr>
            <w:tcW w:w="2428" w:type="pct"/>
          </w:tcPr>
          <w:p w14:paraId="60664CA3" w14:textId="77F86C76" w:rsidR="009A6E1E" w:rsidRPr="00235427" w:rsidRDefault="009A6E1E" w:rsidP="009A6E1E">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Not less than 2 pcs</w:t>
            </w:r>
          </w:p>
        </w:tc>
      </w:tr>
      <w:tr w:rsidR="00421C61" w:rsidRPr="00235427" w14:paraId="21387D82" w14:textId="77777777" w:rsidTr="006A194E">
        <w:tc>
          <w:tcPr>
            <w:tcW w:w="404" w:type="pct"/>
          </w:tcPr>
          <w:p w14:paraId="6E4BB6D2" w14:textId="77777777" w:rsidR="00421C61" w:rsidRPr="00235427" w:rsidRDefault="00421C61" w:rsidP="00421C61">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2.9.</w:t>
            </w:r>
          </w:p>
        </w:tc>
        <w:tc>
          <w:tcPr>
            <w:tcW w:w="2168" w:type="pct"/>
          </w:tcPr>
          <w:p w14:paraId="69B17C90" w14:textId="25883769" w:rsidR="00421C61" w:rsidRPr="00235427" w:rsidRDefault="00421C61" w:rsidP="00421C61">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Construction and frame material type</w:t>
            </w:r>
          </w:p>
        </w:tc>
        <w:tc>
          <w:tcPr>
            <w:tcW w:w="2428" w:type="pct"/>
          </w:tcPr>
          <w:p w14:paraId="59049E44" w14:textId="338A5D01" w:rsidR="00421C61" w:rsidRPr="00B37335" w:rsidRDefault="00421C61" w:rsidP="00421C61">
            <w:pPr>
              <w:tabs>
                <w:tab w:val="left" w:pos="284"/>
                <w:tab w:val="left" w:pos="567"/>
              </w:tabs>
              <w:ind w:right="22"/>
              <w:jc w:val="both"/>
              <w:rPr>
                <w:rFonts w:asciiTheme="minorHAnsi" w:hAnsiTheme="minorHAnsi" w:cstheme="minorHAnsi"/>
                <w:szCs w:val="20"/>
                <w:lang w:val="en-GB"/>
              </w:rPr>
            </w:pPr>
            <w:r w:rsidRPr="00B37335">
              <w:rPr>
                <w:rFonts w:asciiTheme="minorHAnsi" w:hAnsiTheme="minorHAnsi" w:cstheme="minorHAnsi"/>
                <w:szCs w:val="20"/>
                <w:lang w:val="en-GB"/>
              </w:rPr>
              <w:t>Steel</w:t>
            </w:r>
            <w:r w:rsidR="00EC1D2B" w:rsidRPr="00B37335">
              <w:rPr>
                <w:rFonts w:asciiTheme="minorHAnsi" w:hAnsiTheme="minorHAnsi" w:cstheme="minorHAnsi"/>
                <w:szCs w:val="20"/>
                <w:lang w:val="en-GB"/>
              </w:rPr>
              <w:t xml:space="preserve"> or equivalent</w:t>
            </w:r>
          </w:p>
        </w:tc>
      </w:tr>
      <w:tr w:rsidR="00D503DC" w:rsidRPr="00235427" w14:paraId="4E41A804" w14:textId="77777777" w:rsidTr="006A194E">
        <w:tc>
          <w:tcPr>
            <w:tcW w:w="404" w:type="pct"/>
          </w:tcPr>
          <w:p w14:paraId="0F339FCC" w14:textId="77777777" w:rsidR="00D503DC" w:rsidRPr="00235427" w:rsidRDefault="00D503DC" w:rsidP="00D503DC">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2.10.</w:t>
            </w:r>
          </w:p>
        </w:tc>
        <w:tc>
          <w:tcPr>
            <w:tcW w:w="2168" w:type="pct"/>
          </w:tcPr>
          <w:p w14:paraId="4A861818" w14:textId="5429AAAE" w:rsidR="00D503DC" w:rsidRPr="00235427" w:rsidRDefault="00D503DC" w:rsidP="00D503DC">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Vibrators quantity</w:t>
            </w:r>
          </w:p>
        </w:tc>
        <w:tc>
          <w:tcPr>
            <w:tcW w:w="2428" w:type="pct"/>
          </w:tcPr>
          <w:p w14:paraId="15573966" w14:textId="2C5BEAFB" w:rsidR="00D503DC" w:rsidRPr="00B37335" w:rsidRDefault="00D503DC" w:rsidP="00D503DC">
            <w:pPr>
              <w:tabs>
                <w:tab w:val="left" w:pos="284"/>
                <w:tab w:val="left" w:pos="567"/>
              </w:tabs>
              <w:ind w:right="22"/>
              <w:jc w:val="both"/>
              <w:rPr>
                <w:rFonts w:asciiTheme="minorHAnsi" w:hAnsiTheme="minorHAnsi" w:cstheme="minorHAnsi"/>
                <w:szCs w:val="20"/>
                <w:lang w:val="en-GB"/>
              </w:rPr>
            </w:pPr>
            <w:r w:rsidRPr="00B37335">
              <w:rPr>
                <w:rFonts w:asciiTheme="minorHAnsi" w:hAnsiTheme="minorHAnsi" w:cstheme="minorHAnsi"/>
                <w:szCs w:val="20"/>
                <w:lang w:val="en-GB"/>
              </w:rPr>
              <w:t xml:space="preserve">Not less than </w:t>
            </w:r>
            <w:r w:rsidR="00BD57CD" w:rsidRPr="00B37335">
              <w:rPr>
                <w:rFonts w:asciiTheme="minorHAnsi" w:hAnsiTheme="minorHAnsi" w:cstheme="minorHAnsi"/>
                <w:szCs w:val="20"/>
                <w:lang w:val="en-GB"/>
              </w:rPr>
              <w:t>2 pcs</w:t>
            </w:r>
          </w:p>
        </w:tc>
      </w:tr>
      <w:tr w:rsidR="001C4DF0" w:rsidRPr="00235427" w14:paraId="5D991EDD" w14:textId="77777777" w:rsidTr="006A194E">
        <w:tc>
          <w:tcPr>
            <w:tcW w:w="404" w:type="pct"/>
          </w:tcPr>
          <w:p w14:paraId="47D77081" w14:textId="77777777" w:rsidR="001C4DF0" w:rsidRPr="00235427" w:rsidRDefault="001C4DF0" w:rsidP="001C4DF0">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2.11.</w:t>
            </w:r>
          </w:p>
        </w:tc>
        <w:tc>
          <w:tcPr>
            <w:tcW w:w="2168" w:type="pct"/>
          </w:tcPr>
          <w:p w14:paraId="2F03D08B" w14:textId="1865E349" w:rsidR="001C4DF0" w:rsidRPr="00235427" w:rsidRDefault="001C4DF0" w:rsidP="001C4DF0">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Quantity of inert moisture measuring devices</w:t>
            </w:r>
          </w:p>
        </w:tc>
        <w:tc>
          <w:tcPr>
            <w:tcW w:w="2428" w:type="pct"/>
          </w:tcPr>
          <w:p w14:paraId="40642981" w14:textId="71F8881E" w:rsidR="001C4DF0" w:rsidRPr="00235427" w:rsidRDefault="001C4DF0" w:rsidP="001C4DF0">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Not less than 2 pcs</w:t>
            </w:r>
          </w:p>
        </w:tc>
      </w:tr>
      <w:tr w:rsidR="0022175E" w:rsidRPr="00235427" w14:paraId="2D582AA2" w14:textId="77777777" w:rsidTr="006A194E">
        <w:tc>
          <w:tcPr>
            <w:tcW w:w="404" w:type="pct"/>
          </w:tcPr>
          <w:p w14:paraId="5641FECB" w14:textId="77777777" w:rsidR="0022175E" w:rsidRPr="00235427" w:rsidRDefault="0022175E" w:rsidP="0022175E">
            <w:pPr>
              <w:tabs>
                <w:tab w:val="left" w:pos="284"/>
                <w:tab w:val="left" w:pos="567"/>
              </w:tabs>
              <w:ind w:right="22"/>
              <w:jc w:val="both"/>
              <w:rPr>
                <w:rFonts w:asciiTheme="minorHAnsi" w:hAnsiTheme="minorHAnsi" w:cstheme="minorHAnsi"/>
                <w:color w:val="FF0000"/>
                <w:szCs w:val="20"/>
                <w:lang w:val="en-GB"/>
              </w:rPr>
            </w:pPr>
            <w:r w:rsidRPr="00235427">
              <w:rPr>
                <w:rFonts w:asciiTheme="minorHAnsi" w:hAnsiTheme="minorHAnsi" w:cstheme="minorHAnsi"/>
                <w:szCs w:val="20"/>
                <w:lang w:val="en-GB"/>
              </w:rPr>
              <w:t>2.12</w:t>
            </w:r>
          </w:p>
        </w:tc>
        <w:tc>
          <w:tcPr>
            <w:tcW w:w="2168" w:type="pct"/>
          </w:tcPr>
          <w:p w14:paraId="3CD88AE9" w14:textId="504753C5" w:rsidR="0022175E" w:rsidRPr="00235427" w:rsidRDefault="0022175E" w:rsidP="0022175E">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Type of devices for measuring the moisture content of inert materials</w:t>
            </w:r>
          </w:p>
        </w:tc>
        <w:tc>
          <w:tcPr>
            <w:tcW w:w="2428" w:type="pct"/>
          </w:tcPr>
          <w:p w14:paraId="5A55EC54" w14:textId="62FE7D23" w:rsidR="0022175E" w:rsidRPr="00235427" w:rsidRDefault="0022175E" w:rsidP="0022175E">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Digital, continuous measurement of moisture in the material through ceramic sensor surfaces</w:t>
            </w:r>
          </w:p>
        </w:tc>
      </w:tr>
      <w:tr w:rsidR="002C1728" w:rsidRPr="00235427" w14:paraId="4795C894" w14:textId="77777777" w:rsidTr="006A194E">
        <w:tc>
          <w:tcPr>
            <w:tcW w:w="404" w:type="pct"/>
          </w:tcPr>
          <w:p w14:paraId="2A6853B5" w14:textId="77777777" w:rsidR="002C1728" w:rsidRPr="00235427" w:rsidRDefault="002C1728" w:rsidP="002C1728">
            <w:pPr>
              <w:tabs>
                <w:tab w:val="left" w:pos="284"/>
                <w:tab w:val="left" w:pos="567"/>
              </w:tabs>
              <w:ind w:right="22"/>
              <w:jc w:val="both"/>
              <w:rPr>
                <w:rFonts w:asciiTheme="minorHAnsi" w:hAnsiTheme="minorHAnsi" w:cstheme="minorHAnsi"/>
                <w:color w:val="FF0000"/>
                <w:szCs w:val="20"/>
                <w:lang w:val="en-GB"/>
              </w:rPr>
            </w:pPr>
            <w:r w:rsidRPr="00235427">
              <w:rPr>
                <w:rFonts w:asciiTheme="minorHAnsi" w:hAnsiTheme="minorHAnsi" w:cstheme="minorHAnsi"/>
                <w:szCs w:val="20"/>
                <w:lang w:val="en-GB"/>
              </w:rPr>
              <w:t>2.13</w:t>
            </w:r>
          </w:p>
        </w:tc>
        <w:tc>
          <w:tcPr>
            <w:tcW w:w="2168" w:type="pct"/>
          </w:tcPr>
          <w:p w14:paraId="7F600BD6" w14:textId="2188B9D4" w:rsidR="002C1728" w:rsidRPr="00235427" w:rsidRDefault="00CE67E8" w:rsidP="002C1728">
            <w:pPr>
              <w:tabs>
                <w:tab w:val="left" w:pos="284"/>
                <w:tab w:val="left" w:pos="567"/>
              </w:tabs>
              <w:ind w:right="22"/>
              <w:jc w:val="both"/>
              <w:rPr>
                <w:rFonts w:asciiTheme="minorHAnsi" w:hAnsiTheme="minorHAnsi" w:cstheme="minorHAnsi"/>
                <w:szCs w:val="20"/>
                <w:lang w:val="en-GB"/>
              </w:rPr>
            </w:pPr>
            <w:r w:rsidRPr="00B37335">
              <w:rPr>
                <w:rFonts w:asciiTheme="minorHAnsi" w:hAnsiTheme="minorHAnsi" w:cstheme="minorHAnsi"/>
                <w:szCs w:val="20"/>
                <w:lang w:val="en-GB"/>
              </w:rPr>
              <w:t>Inert material heating pipeline (without heat source)</w:t>
            </w:r>
          </w:p>
        </w:tc>
        <w:tc>
          <w:tcPr>
            <w:tcW w:w="2428" w:type="pct"/>
          </w:tcPr>
          <w:p w14:paraId="22B2FCB7" w14:textId="34D2B84A" w:rsidR="002C1728" w:rsidRPr="00235427" w:rsidRDefault="002C1728" w:rsidP="002C1728">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Yes</w:t>
            </w:r>
          </w:p>
        </w:tc>
      </w:tr>
      <w:tr w:rsidR="004012DD" w:rsidRPr="00235427" w14:paraId="1ED6A3AD" w14:textId="77777777" w:rsidTr="006A194E">
        <w:tc>
          <w:tcPr>
            <w:tcW w:w="404" w:type="pct"/>
          </w:tcPr>
          <w:p w14:paraId="583CB646" w14:textId="77777777" w:rsidR="004012DD" w:rsidRPr="00235427" w:rsidRDefault="004012DD" w:rsidP="004012DD">
            <w:pPr>
              <w:tabs>
                <w:tab w:val="left" w:pos="284"/>
                <w:tab w:val="left" w:pos="567"/>
              </w:tabs>
              <w:ind w:right="22"/>
              <w:jc w:val="both"/>
              <w:rPr>
                <w:rFonts w:asciiTheme="minorHAnsi" w:hAnsiTheme="minorHAnsi" w:cstheme="minorHAnsi"/>
                <w:color w:val="FF0000"/>
                <w:szCs w:val="20"/>
                <w:lang w:val="en-GB"/>
              </w:rPr>
            </w:pPr>
            <w:r w:rsidRPr="00235427">
              <w:rPr>
                <w:rFonts w:asciiTheme="minorHAnsi" w:hAnsiTheme="minorHAnsi" w:cstheme="minorHAnsi"/>
                <w:szCs w:val="20"/>
                <w:lang w:val="en-GB"/>
              </w:rPr>
              <w:t>2.14</w:t>
            </w:r>
          </w:p>
        </w:tc>
        <w:tc>
          <w:tcPr>
            <w:tcW w:w="2168" w:type="pct"/>
          </w:tcPr>
          <w:p w14:paraId="2C297379" w14:textId="60EFDDFD" w:rsidR="004012DD" w:rsidRPr="00235427" w:rsidRDefault="004012DD" w:rsidP="004012DD">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Inert material storage bin cover</w:t>
            </w:r>
            <w:r w:rsidR="00AE30B6" w:rsidRPr="00235427">
              <w:rPr>
                <w:rFonts w:asciiTheme="minorHAnsi" w:hAnsiTheme="minorHAnsi" w:cstheme="minorHAnsi"/>
                <w:szCs w:val="20"/>
                <w:lang w:val="en-GB"/>
              </w:rPr>
              <w:t>s</w:t>
            </w:r>
            <w:r w:rsidRPr="00235427">
              <w:rPr>
                <w:rFonts w:asciiTheme="minorHAnsi" w:hAnsiTheme="minorHAnsi" w:cstheme="minorHAnsi"/>
                <w:szCs w:val="20"/>
                <w:lang w:val="en-GB"/>
              </w:rPr>
              <w:t xml:space="preserve"> and its system</w:t>
            </w:r>
          </w:p>
        </w:tc>
        <w:tc>
          <w:tcPr>
            <w:tcW w:w="2428" w:type="pct"/>
          </w:tcPr>
          <w:p w14:paraId="4D3FACD7" w14:textId="6A76D14A" w:rsidR="004012DD" w:rsidRPr="00235427" w:rsidRDefault="004012DD" w:rsidP="004012DD">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 xml:space="preserve">All bins must have </w:t>
            </w:r>
            <w:r w:rsidRPr="001872A4">
              <w:rPr>
                <w:rFonts w:asciiTheme="minorHAnsi" w:hAnsiTheme="minorHAnsi" w:cstheme="minorHAnsi"/>
                <w:szCs w:val="20"/>
                <w:lang w:val="en-GB"/>
              </w:rPr>
              <w:t xml:space="preserve">covers. One cover </w:t>
            </w:r>
            <w:r w:rsidR="00AA776D" w:rsidRPr="001872A4">
              <w:rPr>
                <w:rFonts w:asciiTheme="minorHAnsi" w:hAnsiTheme="minorHAnsi" w:cstheme="minorHAnsi"/>
                <w:szCs w:val="20"/>
                <w:lang w:val="en-GB"/>
              </w:rPr>
              <w:t>can serve no more than 2</w:t>
            </w:r>
            <w:r w:rsidRPr="001872A4">
              <w:rPr>
                <w:rFonts w:asciiTheme="minorHAnsi" w:hAnsiTheme="minorHAnsi" w:cstheme="minorHAnsi"/>
                <w:szCs w:val="20"/>
                <w:lang w:val="en-GB"/>
              </w:rPr>
              <w:t xml:space="preserve"> storage bins, all covers must be controlled by remote switch at least.</w:t>
            </w:r>
          </w:p>
        </w:tc>
      </w:tr>
      <w:tr w:rsidR="00525BC9" w:rsidRPr="00235427" w14:paraId="222BEC22" w14:textId="77777777" w:rsidTr="006A194E">
        <w:tc>
          <w:tcPr>
            <w:tcW w:w="404" w:type="pct"/>
            <w:shd w:val="clear" w:color="auto" w:fill="D9D9D9" w:themeFill="background1" w:themeFillShade="D9"/>
          </w:tcPr>
          <w:p w14:paraId="2B51E915" w14:textId="77777777" w:rsidR="00525BC9" w:rsidRPr="00235427" w:rsidRDefault="00525BC9" w:rsidP="006A194E">
            <w:pPr>
              <w:tabs>
                <w:tab w:val="left" w:pos="284"/>
                <w:tab w:val="left" w:pos="567"/>
              </w:tabs>
              <w:ind w:right="22"/>
              <w:jc w:val="both"/>
              <w:rPr>
                <w:rFonts w:asciiTheme="minorHAnsi" w:hAnsiTheme="minorHAnsi" w:cstheme="minorHAnsi"/>
                <w:b/>
                <w:bCs/>
                <w:szCs w:val="20"/>
                <w:lang w:val="en-GB"/>
              </w:rPr>
            </w:pPr>
            <w:r w:rsidRPr="00235427">
              <w:rPr>
                <w:rFonts w:asciiTheme="minorHAnsi" w:hAnsiTheme="minorHAnsi" w:cstheme="minorHAnsi"/>
                <w:b/>
                <w:bCs/>
                <w:szCs w:val="20"/>
                <w:lang w:val="en-GB"/>
              </w:rPr>
              <w:t>3.</w:t>
            </w:r>
          </w:p>
        </w:tc>
        <w:tc>
          <w:tcPr>
            <w:tcW w:w="4596" w:type="pct"/>
            <w:gridSpan w:val="2"/>
            <w:shd w:val="clear" w:color="auto" w:fill="D9D9D9" w:themeFill="background1" w:themeFillShade="D9"/>
          </w:tcPr>
          <w:p w14:paraId="00679E2E" w14:textId="16177C67" w:rsidR="00525BC9" w:rsidRPr="00235427" w:rsidRDefault="001C72E2" w:rsidP="006A194E">
            <w:pPr>
              <w:tabs>
                <w:tab w:val="left" w:pos="284"/>
                <w:tab w:val="left" w:pos="567"/>
              </w:tabs>
              <w:ind w:right="22"/>
              <w:jc w:val="both"/>
              <w:rPr>
                <w:rFonts w:asciiTheme="minorHAnsi" w:hAnsiTheme="minorHAnsi" w:cstheme="minorHAnsi"/>
                <w:b/>
                <w:bCs/>
                <w:szCs w:val="20"/>
                <w:lang w:val="en-GB"/>
              </w:rPr>
            </w:pPr>
            <w:r w:rsidRPr="00235427">
              <w:rPr>
                <w:rFonts w:asciiTheme="minorHAnsi" w:hAnsiTheme="minorHAnsi" w:cstheme="minorHAnsi"/>
                <w:b/>
                <w:bCs/>
                <w:szCs w:val="20"/>
                <w:lang w:val="en-GB"/>
              </w:rPr>
              <w:t>Conveyor for weighing of inert materials</w:t>
            </w:r>
          </w:p>
        </w:tc>
      </w:tr>
      <w:tr w:rsidR="00097729" w:rsidRPr="00235427" w14:paraId="0EE8CEF8" w14:textId="77777777" w:rsidTr="006A194E">
        <w:tc>
          <w:tcPr>
            <w:tcW w:w="404" w:type="pct"/>
          </w:tcPr>
          <w:p w14:paraId="0A0E8848" w14:textId="77777777" w:rsidR="00097729" w:rsidRPr="00235427" w:rsidRDefault="00097729" w:rsidP="00097729">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3.1.</w:t>
            </w:r>
          </w:p>
        </w:tc>
        <w:tc>
          <w:tcPr>
            <w:tcW w:w="2168" w:type="pct"/>
          </w:tcPr>
          <w:p w14:paraId="6A8EEF4C" w14:textId="102E1B64" w:rsidR="00097729" w:rsidRPr="00235427" w:rsidRDefault="00097729" w:rsidP="00097729">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Weight sensors with articulated joints and safety rods</w:t>
            </w:r>
          </w:p>
        </w:tc>
        <w:tc>
          <w:tcPr>
            <w:tcW w:w="2428" w:type="pct"/>
          </w:tcPr>
          <w:p w14:paraId="087F18D8" w14:textId="3804D3A1" w:rsidR="00097729" w:rsidRPr="00235427" w:rsidRDefault="00097729" w:rsidP="00097729">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 xml:space="preserve">Not less </w:t>
            </w:r>
            <w:r w:rsidRPr="00B37335">
              <w:rPr>
                <w:rFonts w:asciiTheme="minorHAnsi" w:hAnsiTheme="minorHAnsi" w:cstheme="minorHAnsi"/>
                <w:szCs w:val="20"/>
                <w:lang w:val="en-GB"/>
              </w:rPr>
              <w:t xml:space="preserve">than </w:t>
            </w:r>
            <w:r w:rsidR="007051C1" w:rsidRPr="00B37335">
              <w:rPr>
                <w:rFonts w:asciiTheme="minorHAnsi" w:hAnsiTheme="minorHAnsi" w:cstheme="minorHAnsi"/>
                <w:szCs w:val="20"/>
                <w:lang w:val="en-GB"/>
              </w:rPr>
              <w:t>4</w:t>
            </w:r>
            <w:r w:rsidRPr="00B37335">
              <w:rPr>
                <w:rFonts w:asciiTheme="minorHAnsi" w:hAnsiTheme="minorHAnsi" w:cstheme="minorHAnsi"/>
                <w:szCs w:val="20"/>
                <w:lang w:val="en-GB"/>
              </w:rPr>
              <w:t xml:space="preserve"> units</w:t>
            </w:r>
          </w:p>
        </w:tc>
      </w:tr>
      <w:tr w:rsidR="00097729" w:rsidRPr="00235427" w14:paraId="18F9E8FE" w14:textId="77777777" w:rsidTr="006A194E">
        <w:tc>
          <w:tcPr>
            <w:tcW w:w="404" w:type="pct"/>
          </w:tcPr>
          <w:p w14:paraId="1458B1ED" w14:textId="77777777" w:rsidR="00097729" w:rsidRPr="00235427" w:rsidRDefault="00097729" w:rsidP="00097729">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3.2.</w:t>
            </w:r>
          </w:p>
        </w:tc>
        <w:tc>
          <w:tcPr>
            <w:tcW w:w="2168" w:type="pct"/>
          </w:tcPr>
          <w:p w14:paraId="29AE7C8F" w14:textId="50B68FBE" w:rsidR="00097729" w:rsidRPr="00235427" w:rsidRDefault="00097729" w:rsidP="00097729">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Capacity of weighing chute</w:t>
            </w:r>
          </w:p>
        </w:tc>
        <w:tc>
          <w:tcPr>
            <w:tcW w:w="2428" w:type="pct"/>
          </w:tcPr>
          <w:p w14:paraId="25ED3AEA" w14:textId="74F80D6D" w:rsidR="00097729" w:rsidRPr="00235427" w:rsidRDefault="00097729" w:rsidP="00097729">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Not less than 3000 kg</w:t>
            </w:r>
          </w:p>
        </w:tc>
      </w:tr>
      <w:tr w:rsidR="00525BC9" w:rsidRPr="00235427" w14:paraId="1C481A14" w14:textId="77777777" w:rsidTr="006A194E">
        <w:tc>
          <w:tcPr>
            <w:tcW w:w="404" w:type="pct"/>
          </w:tcPr>
          <w:p w14:paraId="466C24C6" w14:textId="77777777" w:rsidR="00525BC9" w:rsidRPr="00235427" w:rsidRDefault="00525BC9" w:rsidP="006A194E">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3.3.</w:t>
            </w:r>
          </w:p>
        </w:tc>
        <w:tc>
          <w:tcPr>
            <w:tcW w:w="2168" w:type="pct"/>
          </w:tcPr>
          <w:p w14:paraId="3DCBAB3A" w14:textId="13D55621" w:rsidR="00525BC9" w:rsidRPr="00235427" w:rsidRDefault="00C71189" w:rsidP="006A194E">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Abrasion-resistant replaceable shields</w:t>
            </w:r>
          </w:p>
        </w:tc>
        <w:tc>
          <w:tcPr>
            <w:tcW w:w="2428" w:type="pct"/>
          </w:tcPr>
          <w:p w14:paraId="4974AE1B" w14:textId="00F96E67" w:rsidR="00525BC9" w:rsidRPr="00235427" w:rsidRDefault="00C71189" w:rsidP="006A194E">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Yes</w:t>
            </w:r>
          </w:p>
        </w:tc>
      </w:tr>
      <w:tr w:rsidR="00300B5E" w:rsidRPr="00235427" w14:paraId="06E1007A" w14:textId="77777777" w:rsidTr="006A194E">
        <w:tc>
          <w:tcPr>
            <w:tcW w:w="404" w:type="pct"/>
          </w:tcPr>
          <w:p w14:paraId="151D23B2" w14:textId="77777777" w:rsidR="00300B5E" w:rsidRPr="00235427" w:rsidRDefault="00300B5E" w:rsidP="00300B5E">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3.4.</w:t>
            </w:r>
          </w:p>
        </w:tc>
        <w:tc>
          <w:tcPr>
            <w:tcW w:w="2168" w:type="pct"/>
          </w:tcPr>
          <w:p w14:paraId="19EF2082" w14:textId="311C2D21" w:rsidR="00300B5E" w:rsidRPr="00235427" w:rsidRDefault="00300B5E" w:rsidP="00300B5E">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Belt cleaning brush</w:t>
            </w:r>
          </w:p>
        </w:tc>
        <w:tc>
          <w:tcPr>
            <w:tcW w:w="2428" w:type="pct"/>
          </w:tcPr>
          <w:p w14:paraId="05BEE197" w14:textId="040C6B78" w:rsidR="00300B5E" w:rsidRPr="00235427" w:rsidRDefault="00300B5E" w:rsidP="00300B5E">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Not less than 1 pcs</w:t>
            </w:r>
          </w:p>
        </w:tc>
      </w:tr>
      <w:tr w:rsidR="00300B5E" w:rsidRPr="00235427" w14:paraId="45CF6992" w14:textId="77777777" w:rsidTr="006A194E">
        <w:tc>
          <w:tcPr>
            <w:tcW w:w="404" w:type="pct"/>
          </w:tcPr>
          <w:p w14:paraId="00DBF8A7" w14:textId="77777777" w:rsidR="00300B5E" w:rsidRPr="00235427" w:rsidRDefault="00300B5E" w:rsidP="00300B5E">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3.5.</w:t>
            </w:r>
          </w:p>
        </w:tc>
        <w:tc>
          <w:tcPr>
            <w:tcW w:w="2168" w:type="pct"/>
          </w:tcPr>
          <w:p w14:paraId="11DED837" w14:textId="2ED1B287" w:rsidR="00300B5E" w:rsidRPr="00235427" w:rsidRDefault="00300B5E" w:rsidP="00300B5E">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Vibrators quantity</w:t>
            </w:r>
          </w:p>
        </w:tc>
        <w:tc>
          <w:tcPr>
            <w:tcW w:w="2428" w:type="pct"/>
          </w:tcPr>
          <w:p w14:paraId="2D197CA4" w14:textId="3B8DEB93" w:rsidR="00300B5E" w:rsidRPr="00235427" w:rsidRDefault="00300B5E" w:rsidP="00300B5E">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Not less than 1 pcs</w:t>
            </w:r>
          </w:p>
        </w:tc>
      </w:tr>
      <w:tr w:rsidR="00525BC9" w:rsidRPr="00235427" w14:paraId="67BC5FBD" w14:textId="77777777" w:rsidTr="006A194E">
        <w:tc>
          <w:tcPr>
            <w:tcW w:w="404" w:type="pct"/>
            <w:shd w:val="clear" w:color="auto" w:fill="D9D9D9" w:themeFill="background1" w:themeFillShade="D9"/>
          </w:tcPr>
          <w:p w14:paraId="4111DAE5" w14:textId="77777777" w:rsidR="00525BC9" w:rsidRPr="00235427" w:rsidRDefault="00525BC9" w:rsidP="006A194E">
            <w:pPr>
              <w:tabs>
                <w:tab w:val="left" w:pos="284"/>
                <w:tab w:val="left" w:pos="567"/>
              </w:tabs>
              <w:ind w:right="22"/>
              <w:jc w:val="both"/>
              <w:rPr>
                <w:rFonts w:asciiTheme="minorHAnsi" w:hAnsiTheme="minorHAnsi" w:cstheme="minorHAnsi"/>
                <w:b/>
                <w:bCs/>
                <w:szCs w:val="20"/>
                <w:lang w:val="en-GB"/>
              </w:rPr>
            </w:pPr>
            <w:r w:rsidRPr="00235427">
              <w:rPr>
                <w:rFonts w:asciiTheme="minorHAnsi" w:hAnsiTheme="minorHAnsi" w:cstheme="minorHAnsi"/>
                <w:b/>
                <w:bCs/>
                <w:szCs w:val="20"/>
                <w:lang w:val="en-GB"/>
              </w:rPr>
              <w:t>4.</w:t>
            </w:r>
          </w:p>
        </w:tc>
        <w:tc>
          <w:tcPr>
            <w:tcW w:w="4596" w:type="pct"/>
            <w:gridSpan w:val="2"/>
            <w:shd w:val="clear" w:color="auto" w:fill="D9D9D9" w:themeFill="background1" w:themeFillShade="D9"/>
          </w:tcPr>
          <w:p w14:paraId="6507650C" w14:textId="3335A66F" w:rsidR="00525BC9" w:rsidRPr="00235427" w:rsidRDefault="00D5774B" w:rsidP="006A194E">
            <w:pPr>
              <w:tabs>
                <w:tab w:val="left" w:pos="284"/>
                <w:tab w:val="left" w:pos="567"/>
              </w:tabs>
              <w:ind w:right="22"/>
              <w:jc w:val="both"/>
              <w:rPr>
                <w:rFonts w:asciiTheme="minorHAnsi" w:hAnsiTheme="minorHAnsi" w:cstheme="minorHAnsi"/>
                <w:b/>
                <w:bCs/>
                <w:szCs w:val="20"/>
                <w:lang w:val="en-GB"/>
              </w:rPr>
            </w:pPr>
            <w:r w:rsidRPr="00235427">
              <w:rPr>
                <w:rFonts w:asciiTheme="minorHAnsi" w:hAnsiTheme="minorHAnsi" w:cstheme="minorHAnsi"/>
                <w:b/>
                <w:bCs/>
                <w:szCs w:val="20"/>
                <w:lang w:val="en-GB"/>
              </w:rPr>
              <w:t>Conveyor for transporting inert materials (For loading into the mixing device)</w:t>
            </w:r>
          </w:p>
        </w:tc>
      </w:tr>
      <w:tr w:rsidR="00370F0C" w:rsidRPr="00235427" w14:paraId="53ACEC8D" w14:textId="77777777" w:rsidTr="006A194E">
        <w:tc>
          <w:tcPr>
            <w:tcW w:w="404" w:type="pct"/>
          </w:tcPr>
          <w:p w14:paraId="40B1C275" w14:textId="77777777" w:rsidR="00370F0C" w:rsidRPr="00235427" w:rsidRDefault="00370F0C" w:rsidP="00370F0C">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4.1.</w:t>
            </w:r>
          </w:p>
        </w:tc>
        <w:tc>
          <w:tcPr>
            <w:tcW w:w="2168" w:type="pct"/>
          </w:tcPr>
          <w:p w14:paraId="7E7DD273" w14:textId="6BD8AA81" w:rsidR="00370F0C" w:rsidRPr="00235427" w:rsidRDefault="00370F0C" w:rsidP="00370F0C">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Conveyor belt type</w:t>
            </w:r>
          </w:p>
        </w:tc>
        <w:tc>
          <w:tcPr>
            <w:tcW w:w="2428" w:type="pct"/>
          </w:tcPr>
          <w:p w14:paraId="3BFF7EB6" w14:textId="6BF5D38A" w:rsidR="00370F0C" w:rsidRPr="00235427" w:rsidRDefault="00370F0C" w:rsidP="00370F0C">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 xml:space="preserve">Belt with </w:t>
            </w:r>
            <w:r w:rsidRPr="00B37335">
              <w:rPr>
                <w:rFonts w:asciiTheme="minorHAnsi" w:hAnsiTheme="minorHAnsi" w:cstheme="minorHAnsi"/>
                <w:szCs w:val="20"/>
                <w:lang w:val="en-GB"/>
              </w:rPr>
              <w:t>chevron</w:t>
            </w:r>
            <w:r w:rsidR="007051C1" w:rsidRPr="00B37335">
              <w:rPr>
                <w:rFonts w:asciiTheme="minorHAnsi" w:hAnsiTheme="minorHAnsi" w:cstheme="minorHAnsi"/>
                <w:szCs w:val="20"/>
                <w:lang w:val="en-GB"/>
              </w:rPr>
              <w:t xml:space="preserve"> or equivalent</w:t>
            </w:r>
            <w:r w:rsidRPr="00235427">
              <w:rPr>
                <w:rFonts w:asciiTheme="minorHAnsi" w:hAnsiTheme="minorHAnsi" w:cstheme="minorHAnsi"/>
                <w:szCs w:val="20"/>
                <w:lang w:val="en-GB"/>
              </w:rPr>
              <w:t xml:space="preserve"> pattern</w:t>
            </w:r>
          </w:p>
        </w:tc>
      </w:tr>
      <w:tr w:rsidR="00370F0C" w:rsidRPr="00235427" w14:paraId="796BA730" w14:textId="77777777" w:rsidTr="006A194E">
        <w:tc>
          <w:tcPr>
            <w:tcW w:w="404" w:type="pct"/>
          </w:tcPr>
          <w:p w14:paraId="2BFBAE4C" w14:textId="77777777" w:rsidR="00370F0C" w:rsidRPr="00235427" w:rsidRDefault="00370F0C" w:rsidP="00370F0C">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4.2.</w:t>
            </w:r>
          </w:p>
        </w:tc>
        <w:tc>
          <w:tcPr>
            <w:tcW w:w="2168" w:type="pct"/>
          </w:tcPr>
          <w:p w14:paraId="715A619D" w14:textId="42EB9794" w:rsidR="00370F0C" w:rsidRPr="00235427" w:rsidRDefault="00370F0C" w:rsidP="00370F0C">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Shock absorption system (Imapct bars)</w:t>
            </w:r>
          </w:p>
        </w:tc>
        <w:tc>
          <w:tcPr>
            <w:tcW w:w="2428" w:type="pct"/>
          </w:tcPr>
          <w:p w14:paraId="335FB33B" w14:textId="4B8D2F4B" w:rsidR="00370F0C" w:rsidRPr="00235427" w:rsidRDefault="00370F0C" w:rsidP="00370F0C">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On the loading point</w:t>
            </w:r>
          </w:p>
        </w:tc>
      </w:tr>
      <w:tr w:rsidR="00370F0C" w:rsidRPr="00235427" w14:paraId="4976ED7F" w14:textId="77777777" w:rsidTr="006A194E">
        <w:tc>
          <w:tcPr>
            <w:tcW w:w="404" w:type="pct"/>
          </w:tcPr>
          <w:p w14:paraId="31F9C497" w14:textId="77777777" w:rsidR="00370F0C" w:rsidRPr="00235427" w:rsidRDefault="00370F0C" w:rsidP="00370F0C">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4.3.</w:t>
            </w:r>
          </w:p>
        </w:tc>
        <w:tc>
          <w:tcPr>
            <w:tcW w:w="2168" w:type="pct"/>
          </w:tcPr>
          <w:p w14:paraId="55F79AEA" w14:textId="232F3208" w:rsidR="00370F0C" w:rsidRPr="00235427" w:rsidRDefault="00370F0C" w:rsidP="00370F0C">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Belt cleaning brush</w:t>
            </w:r>
          </w:p>
        </w:tc>
        <w:tc>
          <w:tcPr>
            <w:tcW w:w="2428" w:type="pct"/>
          </w:tcPr>
          <w:p w14:paraId="16FED67B" w14:textId="46A8D83D" w:rsidR="00370F0C" w:rsidRPr="00235427" w:rsidRDefault="00370F0C" w:rsidP="00370F0C">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Not less than 1 pcs</w:t>
            </w:r>
          </w:p>
        </w:tc>
      </w:tr>
      <w:tr w:rsidR="00370F0C" w:rsidRPr="00235427" w14:paraId="7C0A6EB8" w14:textId="77777777" w:rsidTr="006A194E">
        <w:tc>
          <w:tcPr>
            <w:tcW w:w="404" w:type="pct"/>
          </w:tcPr>
          <w:p w14:paraId="7281FF8B" w14:textId="77777777" w:rsidR="00370F0C" w:rsidRPr="00235427" w:rsidRDefault="00370F0C" w:rsidP="00370F0C">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4.4.</w:t>
            </w:r>
          </w:p>
        </w:tc>
        <w:tc>
          <w:tcPr>
            <w:tcW w:w="2168" w:type="pct"/>
          </w:tcPr>
          <w:p w14:paraId="0035729C" w14:textId="0242F318" w:rsidR="00370F0C" w:rsidRPr="00235427" w:rsidRDefault="00370F0C" w:rsidP="00370F0C">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Emergency drain chute</w:t>
            </w:r>
          </w:p>
        </w:tc>
        <w:tc>
          <w:tcPr>
            <w:tcW w:w="2428" w:type="pct"/>
          </w:tcPr>
          <w:p w14:paraId="1D7A6892" w14:textId="5DACC66A" w:rsidR="00370F0C" w:rsidRPr="00235427" w:rsidRDefault="00370F0C" w:rsidP="00370F0C">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Not less than 1 pcs</w:t>
            </w:r>
          </w:p>
        </w:tc>
      </w:tr>
      <w:tr w:rsidR="00370F0C" w:rsidRPr="00235427" w14:paraId="74B1F1F3" w14:textId="77777777" w:rsidTr="006A194E">
        <w:tc>
          <w:tcPr>
            <w:tcW w:w="404" w:type="pct"/>
          </w:tcPr>
          <w:p w14:paraId="37469496" w14:textId="77777777" w:rsidR="00370F0C" w:rsidRPr="00235427" w:rsidRDefault="00370F0C" w:rsidP="00370F0C">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4.5.</w:t>
            </w:r>
          </w:p>
        </w:tc>
        <w:tc>
          <w:tcPr>
            <w:tcW w:w="2168" w:type="pct"/>
          </w:tcPr>
          <w:p w14:paraId="29BF0F31" w14:textId="0CF76DA1" w:rsidR="00370F0C" w:rsidRPr="00235427" w:rsidRDefault="00370F0C" w:rsidP="00370F0C">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Emergency braking safety cable</w:t>
            </w:r>
          </w:p>
        </w:tc>
        <w:tc>
          <w:tcPr>
            <w:tcW w:w="2428" w:type="pct"/>
          </w:tcPr>
          <w:p w14:paraId="21B69655" w14:textId="1B9C51AA" w:rsidR="00370F0C" w:rsidRPr="00235427" w:rsidRDefault="00370F0C" w:rsidP="00370F0C">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Not less than 1 pcs</w:t>
            </w:r>
          </w:p>
        </w:tc>
      </w:tr>
      <w:tr w:rsidR="00525BC9" w:rsidRPr="00235427" w14:paraId="7733C4D9" w14:textId="77777777" w:rsidTr="006A194E">
        <w:tc>
          <w:tcPr>
            <w:tcW w:w="404" w:type="pct"/>
            <w:shd w:val="clear" w:color="auto" w:fill="D9D9D9" w:themeFill="background1" w:themeFillShade="D9"/>
          </w:tcPr>
          <w:p w14:paraId="699BE485" w14:textId="77777777" w:rsidR="00525BC9" w:rsidRPr="00235427" w:rsidRDefault="00525BC9" w:rsidP="006A194E">
            <w:pPr>
              <w:tabs>
                <w:tab w:val="left" w:pos="284"/>
                <w:tab w:val="left" w:pos="567"/>
              </w:tabs>
              <w:ind w:right="22"/>
              <w:jc w:val="both"/>
              <w:rPr>
                <w:rFonts w:asciiTheme="minorHAnsi" w:hAnsiTheme="minorHAnsi" w:cstheme="minorHAnsi"/>
                <w:b/>
                <w:bCs/>
                <w:szCs w:val="20"/>
                <w:lang w:val="en-GB"/>
              </w:rPr>
            </w:pPr>
            <w:r w:rsidRPr="00235427">
              <w:rPr>
                <w:rFonts w:asciiTheme="minorHAnsi" w:hAnsiTheme="minorHAnsi" w:cstheme="minorHAnsi"/>
                <w:b/>
                <w:bCs/>
                <w:szCs w:val="20"/>
                <w:lang w:val="en-GB"/>
              </w:rPr>
              <w:t>5.</w:t>
            </w:r>
          </w:p>
        </w:tc>
        <w:tc>
          <w:tcPr>
            <w:tcW w:w="4596" w:type="pct"/>
            <w:gridSpan w:val="2"/>
            <w:shd w:val="clear" w:color="auto" w:fill="D9D9D9" w:themeFill="background1" w:themeFillShade="D9"/>
          </w:tcPr>
          <w:p w14:paraId="1C9ABC3A" w14:textId="7DA85B1B" w:rsidR="00525BC9" w:rsidRPr="00235427" w:rsidRDefault="00584B4F" w:rsidP="006A194E">
            <w:pPr>
              <w:tabs>
                <w:tab w:val="left" w:pos="284"/>
                <w:tab w:val="left" w:pos="567"/>
              </w:tabs>
              <w:ind w:right="22"/>
              <w:jc w:val="both"/>
              <w:rPr>
                <w:rFonts w:asciiTheme="minorHAnsi" w:hAnsiTheme="minorHAnsi" w:cstheme="minorHAnsi"/>
                <w:b/>
                <w:bCs/>
                <w:szCs w:val="20"/>
                <w:lang w:val="en-GB"/>
              </w:rPr>
            </w:pPr>
            <w:r w:rsidRPr="00235427">
              <w:rPr>
                <w:rFonts w:asciiTheme="minorHAnsi" w:hAnsiTheme="minorHAnsi" w:cstheme="minorHAnsi"/>
                <w:b/>
                <w:bCs/>
                <w:szCs w:val="20"/>
                <w:lang w:val="en-GB"/>
              </w:rPr>
              <w:t>Mixer</w:t>
            </w:r>
          </w:p>
        </w:tc>
      </w:tr>
      <w:tr w:rsidR="004647D2" w:rsidRPr="00235427" w14:paraId="279A2BE3" w14:textId="77777777" w:rsidTr="006A194E">
        <w:tc>
          <w:tcPr>
            <w:tcW w:w="404" w:type="pct"/>
          </w:tcPr>
          <w:p w14:paraId="1813B97D" w14:textId="77777777" w:rsidR="004647D2" w:rsidRPr="00235427" w:rsidRDefault="004647D2" w:rsidP="004647D2">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5.1.</w:t>
            </w:r>
          </w:p>
        </w:tc>
        <w:tc>
          <w:tcPr>
            <w:tcW w:w="2168" w:type="pct"/>
          </w:tcPr>
          <w:p w14:paraId="47BF9F3D" w14:textId="23ED4C62" w:rsidR="004647D2" w:rsidRPr="00235427" w:rsidRDefault="004647D2" w:rsidP="004647D2">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Mixer type</w:t>
            </w:r>
          </w:p>
        </w:tc>
        <w:tc>
          <w:tcPr>
            <w:tcW w:w="2428" w:type="pct"/>
          </w:tcPr>
          <w:p w14:paraId="1D4CD528" w14:textId="20F5FEDC" w:rsidR="004647D2" w:rsidRPr="00235427" w:rsidRDefault="004647D2" w:rsidP="004647D2">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Twin-shaft</w:t>
            </w:r>
          </w:p>
        </w:tc>
      </w:tr>
      <w:tr w:rsidR="000D7150" w:rsidRPr="00235427" w14:paraId="48294D6F" w14:textId="77777777" w:rsidTr="006A194E">
        <w:tc>
          <w:tcPr>
            <w:tcW w:w="404" w:type="pct"/>
          </w:tcPr>
          <w:p w14:paraId="7EEFCACA" w14:textId="47B81270" w:rsidR="000D7150" w:rsidRPr="00235427" w:rsidRDefault="000D7150" w:rsidP="000D7150">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5.2.</w:t>
            </w:r>
          </w:p>
        </w:tc>
        <w:tc>
          <w:tcPr>
            <w:tcW w:w="2168" w:type="pct"/>
          </w:tcPr>
          <w:p w14:paraId="5043B6B8" w14:textId="70508F89" w:rsidR="000D7150" w:rsidRPr="00235427" w:rsidRDefault="000D7150" w:rsidP="000D7150">
            <w:pPr>
              <w:tabs>
                <w:tab w:val="left" w:pos="284"/>
                <w:tab w:val="left" w:pos="567"/>
              </w:tabs>
              <w:ind w:right="22"/>
              <w:jc w:val="both"/>
              <w:rPr>
                <w:rFonts w:asciiTheme="minorHAnsi" w:hAnsiTheme="minorHAnsi" w:cstheme="minorHAnsi"/>
                <w:szCs w:val="20"/>
                <w:lang w:val="en-GB"/>
              </w:rPr>
            </w:pPr>
            <w:r w:rsidRPr="00377581">
              <w:rPr>
                <w:rFonts w:asciiTheme="minorHAnsi" w:hAnsiTheme="minorHAnsi" w:cstheme="minorHAnsi"/>
                <w:szCs w:val="20"/>
                <w:lang w:val="en-GB"/>
              </w:rPr>
              <w:t>The quantity of concrete (product) produced per mixing cycle</w:t>
            </w:r>
            <w:r w:rsidR="00DC33B8" w:rsidRPr="00377581">
              <w:rPr>
                <w:rFonts w:asciiTheme="minorHAnsi" w:hAnsiTheme="minorHAnsi" w:cstheme="minorHAnsi"/>
                <w:szCs w:val="20"/>
                <w:lang w:val="en-GB"/>
              </w:rPr>
              <w:t xml:space="preserve"> </w:t>
            </w:r>
            <w:r w:rsidR="00DC6BBE" w:rsidRPr="00377581">
              <w:rPr>
                <w:rFonts w:asciiTheme="minorHAnsi" w:hAnsiTheme="minorHAnsi" w:cstheme="minorHAnsi"/>
                <w:szCs w:val="20"/>
                <w:lang w:val="en-GB"/>
              </w:rPr>
              <w:t>(</w:t>
            </w:r>
            <w:r w:rsidR="00DB185F" w:rsidRPr="00377581">
              <w:rPr>
                <w:rFonts w:asciiTheme="minorHAnsi" w:hAnsiTheme="minorHAnsi" w:cstheme="minorHAnsi"/>
                <w:szCs w:val="20"/>
                <w:lang w:val="en-US"/>
              </w:rPr>
              <w:t>l</w:t>
            </w:r>
            <w:r w:rsidR="00235427" w:rsidRPr="00377581">
              <w:rPr>
                <w:rFonts w:asciiTheme="minorHAnsi" w:hAnsiTheme="minorHAnsi" w:cstheme="minorHAnsi"/>
                <w:szCs w:val="20"/>
                <w:lang w:val="en-US"/>
              </w:rPr>
              <w:t>iters</w:t>
            </w:r>
            <w:r w:rsidR="00DC6BBE" w:rsidRPr="00377581">
              <w:rPr>
                <w:rFonts w:asciiTheme="minorHAnsi" w:hAnsiTheme="minorHAnsi" w:cstheme="minorHAnsi"/>
                <w:szCs w:val="20"/>
                <w:lang w:val="en-GB"/>
              </w:rPr>
              <w:t>)</w:t>
            </w:r>
          </w:p>
        </w:tc>
        <w:tc>
          <w:tcPr>
            <w:tcW w:w="2428" w:type="pct"/>
          </w:tcPr>
          <w:p w14:paraId="50C59D1D" w14:textId="216A0B90" w:rsidR="000D7150" w:rsidRPr="00235427" w:rsidRDefault="000D7150" w:rsidP="000D7150">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Not less than 1000 l and not more than 1500 l</w:t>
            </w:r>
          </w:p>
        </w:tc>
      </w:tr>
      <w:tr w:rsidR="000D7150" w:rsidRPr="00235427" w14:paraId="7A51E7D0" w14:textId="77777777" w:rsidTr="006A194E">
        <w:tc>
          <w:tcPr>
            <w:tcW w:w="404" w:type="pct"/>
          </w:tcPr>
          <w:p w14:paraId="738C6460" w14:textId="7BA83D62" w:rsidR="000D7150" w:rsidRPr="00235427" w:rsidRDefault="000D7150" w:rsidP="000D7150">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5.3.</w:t>
            </w:r>
          </w:p>
        </w:tc>
        <w:tc>
          <w:tcPr>
            <w:tcW w:w="2168" w:type="pct"/>
          </w:tcPr>
          <w:p w14:paraId="6BF3BAE5" w14:textId="1D68D57D" w:rsidR="000D7150" w:rsidRPr="00235427" w:rsidRDefault="000D7150" w:rsidP="000D7150">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Quantity of mixing motors</w:t>
            </w:r>
          </w:p>
        </w:tc>
        <w:tc>
          <w:tcPr>
            <w:tcW w:w="2428" w:type="pct"/>
          </w:tcPr>
          <w:p w14:paraId="0055E57F" w14:textId="083BC09B" w:rsidR="000D7150" w:rsidRPr="00235427" w:rsidRDefault="000D7150" w:rsidP="000D7150">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2 pcs (One motor per shaft)</w:t>
            </w:r>
          </w:p>
        </w:tc>
      </w:tr>
      <w:tr w:rsidR="000D7150" w:rsidRPr="00235427" w14:paraId="1A233945" w14:textId="77777777" w:rsidTr="006A194E">
        <w:tc>
          <w:tcPr>
            <w:tcW w:w="404" w:type="pct"/>
          </w:tcPr>
          <w:p w14:paraId="33371CFD" w14:textId="0047CB9F" w:rsidR="000D7150" w:rsidRPr="00235427" w:rsidRDefault="000D7150" w:rsidP="000D7150">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5.4.</w:t>
            </w:r>
          </w:p>
        </w:tc>
        <w:tc>
          <w:tcPr>
            <w:tcW w:w="2168" w:type="pct"/>
          </w:tcPr>
          <w:p w14:paraId="645FD286" w14:textId="7CE69896" w:rsidR="000D7150" w:rsidRPr="00235427" w:rsidRDefault="000D7150" w:rsidP="000D7150">
            <w:pPr>
              <w:tabs>
                <w:tab w:val="left" w:pos="284"/>
                <w:tab w:val="left" w:pos="567"/>
              </w:tabs>
              <w:ind w:right="22"/>
              <w:jc w:val="both"/>
              <w:rPr>
                <w:rFonts w:asciiTheme="minorHAnsi" w:hAnsiTheme="minorHAnsi" w:cstheme="minorHAnsi"/>
                <w:szCs w:val="20"/>
                <w:highlight w:val="magenta"/>
                <w:lang w:val="en-GB"/>
              </w:rPr>
            </w:pPr>
            <w:r w:rsidRPr="00B37335">
              <w:rPr>
                <w:rFonts w:asciiTheme="minorHAnsi" w:hAnsiTheme="minorHAnsi" w:cstheme="minorHAnsi"/>
                <w:szCs w:val="20"/>
                <w:lang w:val="en-GB"/>
              </w:rPr>
              <w:t>Maintenance and inspection covers</w:t>
            </w:r>
          </w:p>
        </w:tc>
        <w:tc>
          <w:tcPr>
            <w:tcW w:w="2428" w:type="pct"/>
          </w:tcPr>
          <w:p w14:paraId="4B1C5CDC" w14:textId="6F2A9635" w:rsidR="000D7150" w:rsidRPr="00235427" w:rsidRDefault="000D7150" w:rsidP="000D7150">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Not less than 2 pcs</w:t>
            </w:r>
          </w:p>
        </w:tc>
      </w:tr>
      <w:tr w:rsidR="000D7150" w:rsidRPr="00235427" w14:paraId="7920B5C1" w14:textId="77777777" w:rsidTr="006A194E">
        <w:tc>
          <w:tcPr>
            <w:tcW w:w="404" w:type="pct"/>
          </w:tcPr>
          <w:p w14:paraId="5458BB45" w14:textId="5D5B3F58" w:rsidR="000D7150" w:rsidRPr="00235427" w:rsidRDefault="000D7150" w:rsidP="000D7150">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5.5.</w:t>
            </w:r>
          </w:p>
        </w:tc>
        <w:tc>
          <w:tcPr>
            <w:tcW w:w="2168" w:type="pct"/>
          </w:tcPr>
          <w:p w14:paraId="6B15308A" w14:textId="3742E5E9" w:rsidR="000D7150" w:rsidRPr="00235427" w:rsidRDefault="000D7150" w:rsidP="000D7150">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 xml:space="preserve">Hydraulic power pack for discharge gate </w:t>
            </w:r>
          </w:p>
        </w:tc>
        <w:tc>
          <w:tcPr>
            <w:tcW w:w="2428" w:type="pct"/>
          </w:tcPr>
          <w:p w14:paraId="26F3FC3F" w14:textId="30799224" w:rsidR="000D7150" w:rsidRPr="00235427" w:rsidRDefault="000D7150" w:rsidP="000D7150">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Yes</w:t>
            </w:r>
          </w:p>
        </w:tc>
      </w:tr>
      <w:tr w:rsidR="000D7150" w:rsidRPr="00235427" w14:paraId="56E5FBEB" w14:textId="77777777" w:rsidTr="006A194E">
        <w:tc>
          <w:tcPr>
            <w:tcW w:w="404" w:type="pct"/>
          </w:tcPr>
          <w:p w14:paraId="76E9A824" w14:textId="1099EFBC" w:rsidR="000D7150" w:rsidRPr="00235427" w:rsidRDefault="000D7150" w:rsidP="000D7150">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lastRenderedPageBreak/>
              <w:t>5.6.</w:t>
            </w:r>
          </w:p>
        </w:tc>
        <w:tc>
          <w:tcPr>
            <w:tcW w:w="2168" w:type="pct"/>
          </w:tcPr>
          <w:p w14:paraId="7CE4772B" w14:textId="55F4465B" w:rsidR="000D7150" w:rsidRPr="00235427" w:rsidRDefault="000D7150" w:rsidP="000D7150">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Water correction line</w:t>
            </w:r>
          </w:p>
        </w:tc>
        <w:tc>
          <w:tcPr>
            <w:tcW w:w="2428" w:type="pct"/>
          </w:tcPr>
          <w:p w14:paraId="63BCA3D5" w14:textId="6FD1F52F" w:rsidR="000D7150" w:rsidRPr="00235427" w:rsidRDefault="000D7150" w:rsidP="000D7150">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Watermeter to feed water directly into mixer to arrange W/C (water /cement) ratio</w:t>
            </w:r>
          </w:p>
        </w:tc>
      </w:tr>
      <w:tr w:rsidR="000D7150" w:rsidRPr="00235427" w14:paraId="630E62F0" w14:textId="77777777" w:rsidTr="006A194E">
        <w:tc>
          <w:tcPr>
            <w:tcW w:w="404" w:type="pct"/>
          </w:tcPr>
          <w:p w14:paraId="4FFE4288" w14:textId="7C8EBC36" w:rsidR="000D7150" w:rsidRPr="00235427" w:rsidRDefault="000D7150" w:rsidP="000D7150">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5.7.</w:t>
            </w:r>
          </w:p>
        </w:tc>
        <w:tc>
          <w:tcPr>
            <w:tcW w:w="2168" w:type="pct"/>
          </w:tcPr>
          <w:p w14:paraId="684B4547" w14:textId="45802160" w:rsidR="000D7150" w:rsidRPr="00235427" w:rsidRDefault="000D7150" w:rsidP="000D7150">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Video surveillance system inside of the mixer</w:t>
            </w:r>
          </w:p>
        </w:tc>
        <w:tc>
          <w:tcPr>
            <w:tcW w:w="2428" w:type="pct"/>
          </w:tcPr>
          <w:p w14:paraId="2AADA7E2" w14:textId="466504BE" w:rsidR="000D7150" w:rsidRPr="00235427" w:rsidRDefault="000D7150" w:rsidP="000D7150">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Yes</w:t>
            </w:r>
          </w:p>
        </w:tc>
      </w:tr>
      <w:tr w:rsidR="000D7150" w:rsidRPr="00235427" w14:paraId="37820C74" w14:textId="77777777" w:rsidTr="006A194E">
        <w:tc>
          <w:tcPr>
            <w:tcW w:w="404" w:type="pct"/>
          </w:tcPr>
          <w:p w14:paraId="39F68939" w14:textId="0AD7574F" w:rsidR="000D7150" w:rsidRPr="00235427" w:rsidRDefault="000D7150" w:rsidP="000D7150">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5.8</w:t>
            </w:r>
          </w:p>
        </w:tc>
        <w:tc>
          <w:tcPr>
            <w:tcW w:w="2168" w:type="pct"/>
          </w:tcPr>
          <w:p w14:paraId="41FB2919" w14:textId="389F2726" w:rsidR="000D7150" w:rsidRPr="00235427" w:rsidRDefault="000D7150" w:rsidP="000D7150">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Mixer, concrete temperature sensor</w:t>
            </w:r>
          </w:p>
        </w:tc>
        <w:tc>
          <w:tcPr>
            <w:tcW w:w="2428" w:type="pct"/>
          </w:tcPr>
          <w:p w14:paraId="5B64724E" w14:textId="75063C32" w:rsidR="000D7150" w:rsidRPr="00235427" w:rsidRDefault="000D7150" w:rsidP="000D7150">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Yes</w:t>
            </w:r>
          </w:p>
        </w:tc>
      </w:tr>
      <w:tr w:rsidR="000D7150" w:rsidRPr="00235427" w14:paraId="725B55FD" w14:textId="77777777" w:rsidTr="006A194E">
        <w:tc>
          <w:tcPr>
            <w:tcW w:w="404" w:type="pct"/>
          </w:tcPr>
          <w:p w14:paraId="13248A1F" w14:textId="023D3690" w:rsidR="000D7150" w:rsidRPr="00235427" w:rsidRDefault="000D7150" w:rsidP="000D7150">
            <w:pPr>
              <w:tabs>
                <w:tab w:val="left" w:pos="284"/>
                <w:tab w:val="left" w:pos="567"/>
              </w:tabs>
              <w:ind w:right="22"/>
              <w:jc w:val="both"/>
              <w:rPr>
                <w:rFonts w:asciiTheme="minorHAnsi" w:hAnsiTheme="minorHAnsi" w:cstheme="minorHAnsi"/>
                <w:color w:val="FF0000"/>
                <w:szCs w:val="20"/>
                <w:lang w:val="en-GB"/>
              </w:rPr>
            </w:pPr>
            <w:r w:rsidRPr="00235427">
              <w:rPr>
                <w:rFonts w:asciiTheme="minorHAnsi" w:hAnsiTheme="minorHAnsi" w:cstheme="minorHAnsi"/>
                <w:szCs w:val="20"/>
                <w:lang w:val="en-GB"/>
              </w:rPr>
              <w:t>5.9</w:t>
            </w:r>
          </w:p>
        </w:tc>
        <w:tc>
          <w:tcPr>
            <w:tcW w:w="2168" w:type="pct"/>
          </w:tcPr>
          <w:p w14:paraId="7BD381C7" w14:textId="3FF045CD" w:rsidR="000D7150" w:rsidRPr="00235427" w:rsidRDefault="000D7150" w:rsidP="000D7150">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Mixer block filter for dust of cement</w:t>
            </w:r>
          </w:p>
        </w:tc>
        <w:tc>
          <w:tcPr>
            <w:tcW w:w="2428" w:type="pct"/>
          </w:tcPr>
          <w:p w14:paraId="7C26AA2C" w14:textId="0471F741" w:rsidR="000D7150" w:rsidRPr="00235427" w:rsidRDefault="000D7150" w:rsidP="000D7150">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Yes</w:t>
            </w:r>
          </w:p>
        </w:tc>
      </w:tr>
      <w:tr w:rsidR="000D7150" w:rsidRPr="00235427" w14:paraId="1A95DD51" w14:textId="77777777" w:rsidTr="006A194E">
        <w:tc>
          <w:tcPr>
            <w:tcW w:w="404" w:type="pct"/>
          </w:tcPr>
          <w:p w14:paraId="34FEBC6D" w14:textId="0162E305" w:rsidR="000D7150" w:rsidRPr="00235427" w:rsidRDefault="000D7150" w:rsidP="000D7150">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5.10</w:t>
            </w:r>
          </w:p>
        </w:tc>
        <w:tc>
          <w:tcPr>
            <w:tcW w:w="2168" w:type="pct"/>
          </w:tcPr>
          <w:p w14:paraId="2B8F82A2" w14:textId="4824056C" w:rsidR="000D7150" w:rsidRPr="00235427" w:rsidRDefault="000D7150" w:rsidP="000D7150">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High-pressure automated washing system for cleaning the inside of the mixer</w:t>
            </w:r>
          </w:p>
        </w:tc>
        <w:tc>
          <w:tcPr>
            <w:tcW w:w="2428" w:type="pct"/>
          </w:tcPr>
          <w:p w14:paraId="3B933CF2" w14:textId="3C01B008" w:rsidR="000D7150" w:rsidRPr="00235427" w:rsidRDefault="000D7150" w:rsidP="000D7150">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Yes</w:t>
            </w:r>
          </w:p>
        </w:tc>
      </w:tr>
      <w:tr w:rsidR="000D7150" w:rsidRPr="00235427" w14:paraId="0C5092B7" w14:textId="77777777" w:rsidTr="006A194E">
        <w:tc>
          <w:tcPr>
            <w:tcW w:w="404" w:type="pct"/>
            <w:shd w:val="clear" w:color="auto" w:fill="D9D9D9" w:themeFill="background1" w:themeFillShade="D9"/>
          </w:tcPr>
          <w:p w14:paraId="02583842" w14:textId="77777777" w:rsidR="000D7150" w:rsidRPr="00235427" w:rsidRDefault="000D7150" w:rsidP="000D7150">
            <w:pPr>
              <w:tabs>
                <w:tab w:val="left" w:pos="284"/>
                <w:tab w:val="left" w:pos="567"/>
              </w:tabs>
              <w:ind w:right="22"/>
              <w:jc w:val="both"/>
              <w:rPr>
                <w:rFonts w:asciiTheme="minorHAnsi" w:hAnsiTheme="minorHAnsi" w:cstheme="minorHAnsi"/>
                <w:b/>
                <w:bCs/>
                <w:szCs w:val="20"/>
                <w:lang w:val="en-GB"/>
              </w:rPr>
            </w:pPr>
            <w:r w:rsidRPr="00235427">
              <w:rPr>
                <w:rFonts w:asciiTheme="minorHAnsi" w:hAnsiTheme="minorHAnsi" w:cstheme="minorHAnsi"/>
                <w:b/>
                <w:bCs/>
                <w:szCs w:val="20"/>
                <w:lang w:val="en-GB"/>
              </w:rPr>
              <w:t>6.</w:t>
            </w:r>
          </w:p>
        </w:tc>
        <w:tc>
          <w:tcPr>
            <w:tcW w:w="4596" w:type="pct"/>
            <w:gridSpan w:val="2"/>
            <w:shd w:val="clear" w:color="auto" w:fill="D9D9D9" w:themeFill="background1" w:themeFillShade="D9"/>
          </w:tcPr>
          <w:p w14:paraId="0D72E890" w14:textId="42525F7D" w:rsidR="000D7150" w:rsidRPr="00235427" w:rsidRDefault="000D7150" w:rsidP="000D7150">
            <w:pPr>
              <w:tabs>
                <w:tab w:val="left" w:pos="284"/>
                <w:tab w:val="left" w:pos="567"/>
              </w:tabs>
              <w:ind w:right="22"/>
              <w:jc w:val="both"/>
              <w:rPr>
                <w:rFonts w:asciiTheme="minorHAnsi" w:hAnsiTheme="minorHAnsi" w:cstheme="minorHAnsi"/>
                <w:b/>
                <w:bCs/>
                <w:szCs w:val="20"/>
                <w:lang w:val="en-GB"/>
              </w:rPr>
            </w:pPr>
            <w:r w:rsidRPr="00235427">
              <w:rPr>
                <w:rFonts w:asciiTheme="minorHAnsi" w:hAnsiTheme="minorHAnsi" w:cstheme="minorHAnsi"/>
                <w:b/>
                <w:bCs/>
                <w:szCs w:val="20"/>
                <w:lang w:val="en-GB"/>
              </w:rPr>
              <w:t>Cement silos and cement conveyor</w:t>
            </w:r>
          </w:p>
        </w:tc>
      </w:tr>
      <w:tr w:rsidR="000D7150" w:rsidRPr="00235427" w14:paraId="5D38F640" w14:textId="77777777" w:rsidTr="006A194E">
        <w:tc>
          <w:tcPr>
            <w:tcW w:w="404" w:type="pct"/>
          </w:tcPr>
          <w:p w14:paraId="0A193C04" w14:textId="77777777" w:rsidR="000D7150" w:rsidRPr="00235427" w:rsidRDefault="000D7150" w:rsidP="000D7150">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6.1.</w:t>
            </w:r>
          </w:p>
        </w:tc>
        <w:tc>
          <w:tcPr>
            <w:tcW w:w="2168" w:type="pct"/>
          </w:tcPr>
          <w:p w14:paraId="05202E83" w14:textId="2A5DF4EA" w:rsidR="000D7150" w:rsidRPr="00235427" w:rsidRDefault="000D7150" w:rsidP="000D7150">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Cement silo quantity</w:t>
            </w:r>
          </w:p>
        </w:tc>
        <w:tc>
          <w:tcPr>
            <w:tcW w:w="2428" w:type="pct"/>
          </w:tcPr>
          <w:p w14:paraId="3EA50EE3" w14:textId="400FA7FE" w:rsidR="000D7150" w:rsidRPr="00235427" w:rsidRDefault="000D7150" w:rsidP="000D7150">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Not less than 2 units</w:t>
            </w:r>
          </w:p>
        </w:tc>
      </w:tr>
      <w:tr w:rsidR="000D7150" w:rsidRPr="00235427" w14:paraId="5337E3D7" w14:textId="77777777" w:rsidTr="006A194E">
        <w:tc>
          <w:tcPr>
            <w:tcW w:w="404" w:type="pct"/>
          </w:tcPr>
          <w:p w14:paraId="6D4BE2A5" w14:textId="77777777" w:rsidR="000D7150" w:rsidRPr="00235427" w:rsidRDefault="000D7150" w:rsidP="000D7150">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6.2.</w:t>
            </w:r>
          </w:p>
        </w:tc>
        <w:tc>
          <w:tcPr>
            <w:tcW w:w="2168" w:type="pct"/>
          </w:tcPr>
          <w:p w14:paraId="1342B547" w14:textId="01373050" w:rsidR="000D7150" w:rsidRPr="00235427" w:rsidRDefault="000D7150" w:rsidP="000D7150">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Cement conveyor quantity (At least one conveyor per silo)</w:t>
            </w:r>
          </w:p>
        </w:tc>
        <w:tc>
          <w:tcPr>
            <w:tcW w:w="2428" w:type="pct"/>
          </w:tcPr>
          <w:p w14:paraId="01311679" w14:textId="1DF2F758" w:rsidR="000D7150" w:rsidRPr="00235427" w:rsidRDefault="000D7150" w:rsidP="000D7150">
            <w:pPr>
              <w:tabs>
                <w:tab w:val="left" w:pos="284"/>
                <w:tab w:val="left" w:pos="567"/>
              </w:tabs>
              <w:ind w:right="22"/>
              <w:jc w:val="both"/>
              <w:rPr>
                <w:rFonts w:asciiTheme="minorHAnsi" w:hAnsiTheme="minorHAnsi" w:cstheme="minorHAnsi"/>
                <w:color w:val="FF0000"/>
                <w:szCs w:val="20"/>
                <w:lang w:val="en-GB"/>
              </w:rPr>
            </w:pPr>
            <w:r w:rsidRPr="00235427">
              <w:rPr>
                <w:rFonts w:asciiTheme="minorHAnsi" w:hAnsiTheme="minorHAnsi" w:cstheme="minorHAnsi"/>
                <w:szCs w:val="20"/>
                <w:lang w:val="en-GB"/>
              </w:rPr>
              <w:t>Not less than 2 units</w:t>
            </w:r>
          </w:p>
        </w:tc>
      </w:tr>
      <w:tr w:rsidR="000D7150" w:rsidRPr="00235427" w14:paraId="28071C67" w14:textId="77777777" w:rsidTr="006A194E">
        <w:tc>
          <w:tcPr>
            <w:tcW w:w="404" w:type="pct"/>
          </w:tcPr>
          <w:p w14:paraId="222C9EAD" w14:textId="77777777" w:rsidR="000D7150" w:rsidRPr="00235427" w:rsidRDefault="000D7150" w:rsidP="000D7150">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6.3.</w:t>
            </w:r>
          </w:p>
        </w:tc>
        <w:tc>
          <w:tcPr>
            <w:tcW w:w="2168" w:type="pct"/>
          </w:tcPr>
          <w:p w14:paraId="24D0238C" w14:textId="6CE4F51E" w:rsidR="000D7150" w:rsidRPr="00235427" w:rsidRDefault="000D7150" w:rsidP="000D7150">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Cement silo capacity (each)</w:t>
            </w:r>
          </w:p>
        </w:tc>
        <w:tc>
          <w:tcPr>
            <w:tcW w:w="2428" w:type="pct"/>
          </w:tcPr>
          <w:p w14:paraId="5FF07D63" w14:textId="3738CE64" w:rsidR="000D7150" w:rsidRPr="00235427" w:rsidRDefault="000D7150" w:rsidP="000D7150">
            <w:pPr>
              <w:tabs>
                <w:tab w:val="left" w:pos="284"/>
                <w:tab w:val="left" w:pos="567"/>
              </w:tabs>
              <w:ind w:right="22"/>
              <w:jc w:val="both"/>
              <w:rPr>
                <w:rFonts w:asciiTheme="minorHAnsi" w:hAnsiTheme="minorHAnsi" w:cstheme="minorHAnsi"/>
                <w:color w:val="FF0000"/>
                <w:szCs w:val="20"/>
                <w:lang w:val="en-GB"/>
              </w:rPr>
            </w:pPr>
            <w:r w:rsidRPr="00235427">
              <w:rPr>
                <w:rFonts w:asciiTheme="minorHAnsi" w:hAnsiTheme="minorHAnsi" w:cstheme="minorHAnsi"/>
                <w:szCs w:val="20"/>
                <w:lang w:val="en-GB"/>
              </w:rPr>
              <w:t xml:space="preserve">Not less than 70 t </w:t>
            </w:r>
          </w:p>
        </w:tc>
      </w:tr>
      <w:tr w:rsidR="000D7150" w:rsidRPr="00235427" w14:paraId="3802D297" w14:textId="77777777" w:rsidTr="006A194E">
        <w:tc>
          <w:tcPr>
            <w:tcW w:w="404" w:type="pct"/>
          </w:tcPr>
          <w:p w14:paraId="33D9624D" w14:textId="77777777" w:rsidR="000D7150" w:rsidRPr="00235427" w:rsidRDefault="000D7150" w:rsidP="000D7150">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6.4.</w:t>
            </w:r>
          </w:p>
        </w:tc>
        <w:tc>
          <w:tcPr>
            <w:tcW w:w="2168" w:type="pct"/>
          </w:tcPr>
          <w:p w14:paraId="359CF75E" w14:textId="22722855" w:rsidR="000D7150" w:rsidRPr="00235427" w:rsidRDefault="000D7150" w:rsidP="000D7150">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Diameter of cement filling line and connector type</w:t>
            </w:r>
          </w:p>
        </w:tc>
        <w:tc>
          <w:tcPr>
            <w:tcW w:w="2428" w:type="pct"/>
          </w:tcPr>
          <w:p w14:paraId="61CAB15B" w14:textId="62C917FD" w:rsidR="000D7150" w:rsidRPr="00235427" w:rsidRDefault="000D7150" w:rsidP="000D7150">
            <w:pPr>
              <w:tabs>
                <w:tab w:val="left" w:pos="284"/>
                <w:tab w:val="left" w:pos="567"/>
              </w:tabs>
              <w:ind w:right="22"/>
              <w:jc w:val="both"/>
              <w:rPr>
                <w:rFonts w:asciiTheme="minorHAnsi" w:hAnsiTheme="minorHAnsi" w:cstheme="minorHAnsi"/>
                <w:color w:val="FF0000"/>
                <w:szCs w:val="20"/>
                <w:lang w:val="en-GB"/>
              </w:rPr>
            </w:pPr>
            <w:r w:rsidRPr="00235427">
              <w:rPr>
                <w:rFonts w:asciiTheme="minorHAnsi" w:hAnsiTheme="minorHAnsi" w:cstheme="minorHAnsi"/>
                <w:szCs w:val="20"/>
                <w:lang w:val="en-GB"/>
              </w:rPr>
              <w:t>Not less than 114 mm, STROZ A</w:t>
            </w:r>
          </w:p>
        </w:tc>
      </w:tr>
      <w:tr w:rsidR="000D7150" w:rsidRPr="00235427" w14:paraId="3A784447" w14:textId="77777777" w:rsidTr="006A194E">
        <w:tc>
          <w:tcPr>
            <w:tcW w:w="404" w:type="pct"/>
          </w:tcPr>
          <w:p w14:paraId="5F55BF39" w14:textId="77777777" w:rsidR="000D7150" w:rsidRPr="00235427" w:rsidRDefault="000D7150" w:rsidP="000D7150">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6.5.</w:t>
            </w:r>
          </w:p>
        </w:tc>
        <w:tc>
          <w:tcPr>
            <w:tcW w:w="2168" w:type="pct"/>
          </w:tcPr>
          <w:p w14:paraId="7795DBC6" w14:textId="7ECC4363" w:rsidR="000D7150" w:rsidRPr="00235427" w:rsidRDefault="000D7150" w:rsidP="000D7150">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Cement silo filter quantity (At least one filter per silo)</w:t>
            </w:r>
          </w:p>
        </w:tc>
        <w:tc>
          <w:tcPr>
            <w:tcW w:w="2428" w:type="pct"/>
          </w:tcPr>
          <w:p w14:paraId="4B1D349D" w14:textId="5BABBCC6" w:rsidR="000D7150" w:rsidRPr="00235427" w:rsidRDefault="000D7150" w:rsidP="000D7150">
            <w:pPr>
              <w:tabs>
                <w:tab w:val="left" w:pos="284"/>
                <w:tab w:val="left" w:pos="567"/>
              </w:tabs>
              <w:ind w:right="22"/>
              <w:jc w:val="both"/>
              <w:rPr>
                <w:rFonts w:asciiTheme="minorHAnsi" w:hAnsiTheme="minorHAnsi" w:cstheme="minorHAnsi"/>
                <w:color w:val="FF0000"/>
                <w:szCs w:val="20"/>
                <w:lang w:val="en-GB"/>
              </w:rPr>
            </w:pPr>
            <w:r w:rsidRPr="00235427">
              <w:rPr>
                <w:rFonts w:asciiTheme="minorHAnsi" w:hAnsiTheme="minorHAnsi" w:cstheme="minorHAnsi"/>
                <w:szCs w:val="20"/>
                <w:lang w:val="en-GB"/>
              </w:rPr>
              <w:t>Not less than 2 pcs</w:t>
            </w:r>
          </w:p>
        </w:tc>
      </w:tr>
      <w:tr w:rsidR="000D7150" w:rsidRPr="00235427" w14:paraId="1733EEA0" w14:textId="77777777" w:rsidTr="006A194E">
        <w:tc>
          <w:tcPr>
            <w:tcW w:w="404" w:type="pct"/>
          </w:tcPr>
          <w:p w14:paraId="32E01815" w14:textId="77777777" w:rsidR="000D7150" w:rsidRPr="00235427" w:rsidRDefault="000D7150" w:rsidP="000D7150">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6.6.</w:t>
            </w:r>
          </w:p>
        </w:tc>
        <w:tc>
          <w:tcPr>
            <w:tcW w:w="2168" w:type="pct"/>
          </w:tcPr>
          <w:p w14:paraId="5A08B19F" w14:textId="13EB1C78" w:rsidR="000D7150" w:rsidRPr="00235427" w:rsidRDefault="000D7150" w:rsidP="000D7150">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Type of cement filters</w:t>
            </w:r>
          </w:p>
        </w:tc>
        <w:tc>
          <w:tcPr>
            <w:tcW w:w="2428" w:type="pct"/>
          </w:tcPr>
          <w:p w14:paraId="1A93125B" w14:textId="1CF5C46A" w:rsidR="000D7150" w:rsidRPr="00235427" w:rsidRDefault="000D7150" w:rsidP="000D7150">
            <w:pPr>
              <w:tabs>
                <w:tab w:val="left" w:pos="284"/>
                <w:tab w:val="left" w:pos="567"/>
              </w:tabs>
              <w:ind w:right="22"/>
              <w:jc w:val="both"/>
              <w:rPr>
                <w:rFonts w:asciiTheme="minorHAnsi" w:hAnsiTheme="minorHAnsi" w:cstheme="minorHAnsi"/>
                <w:color w:val="FF0000"/>
                <w:szCs w:val="20"/>
                <w:lang w:val="en-GB"/>
              </w:rPr>
            </w:pPr>
            <w:r w:rsidRPr="00235427">
              <w:rPr>
                <w:rFonts w:asciiTheme="minorHAnsi" w:hAnsiTheme="minorHAnsi" w:cstheme="minorHAnsi"/>
                <w:szCs w:val="20"/>
                <w:lang w:val="en-GB"/>
              </w:rPr>
              <w:t>Self-cleaning with compressed air</w:t>
            </w:r>
          </w:p>
        </w:tc>
      </w:tr>
      <w:tr w:rsidR="000D7150" w:rsidRPr="00235427" w14:paraId="7CC3E6EA" w14:textId="77777777" w:rsidTr="006A194E">
        <w:trPr>
          <w:trHeight w:val="53"/>
        </w:trPr>
        <w:tc>
          <w:tcPr>
            <w:tcW w:w="404" w:type="pct"/>
          </w:tcPr>
          <w:p w14:paraId="3E562121" w14:textId="77777777" w:rsidR="000D7150" w:rsidRPr="00235427" w:rsidRDefault="000D7150" w:rsidP="000D7150">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6.7.</w:t>
            </w:r>
          </w:p>
        </w:tc>
        <w:tc>
          <w:tcPr>
            <w:tcW w:w="2168" w:type="pct"/>
          </w:tcPr>
          <w:p w14:paraId="0941C0E3" w14:textId="2CF2ED02" w:rsidR="000D7150" w:rsidRPr="00235427" w:rsidRDefault="000D7150" w:rsidP="000D7150">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Cement activation (softening) system in silos with the help of compressed air</w:t>
            </w:r>
          </w:p>
        </w:tc>
        <w:tc>
          <w:tcPr>
            <w:tcW w:w="2428" w:type="pct"/>
          </w:tcPr>
          <w:p w14:paraId="3A918C66" w14:textId="58063D93" w:rsidR="000D7150" w:rsidRPr="00235427" w:rsidRDefault="000D7150" w:rsidP="000D7150">
            <w:pPr>
              <w:tabs>
                <w:tab w:val="left" w:pos="284"/>
                <w:tab w:val="left" w:pos="567"/>
              </w:tabs>
              <w:ind w:right="22"/>
              <w:jc w:val="both"/>
              <w:rPr>
                <w:rFonts w:asciiTheme="minorHAnsi" w:hAnsiTheme="minorHAnsi" w:cstheme="minorHAnsi"/>
                <w:color w:val="FF0000"/>
                <w:szCs w:val="20"/>
                <w:lang w:val="en-GB"/>
              </w:rPr>
            </w:pPr>
            <w:r w:rsidRPr="00235427">
              <w:rPr>
                <w:rFonts w:asciiTheme="minorHAnsi" w:hAnsiTheme="minorHAnsi" w:cstheme="minorHAnsi"/>
                <w:szCs w:val="20"/>
                <w:lang w:val="en-GB"/>
              </w:rPr>
              <w:t>At least one per silo</w:t>
            </w:r>
          </w:p>
        </w:tc>
      </w:tr>
      <w:tr w:rsidR="000D7150" w:rsidRPr="00235427" w14:paraId="32853F5D" w14:textId="77777777" w:rsidTr="006A194E">
        <w:tc>
          <w:tcPr>
            <w:tcW w:w="404" w:type="pct"/>
          </w:tcPr>
          <w:p w14:paraId="027E9240" w14:textId="77777777" w:rsidR="000D7150" w:rsidRPr="00235427" w:rsidRDefault="000D7150" w:rsidP="000D7150">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6.8</w:t>
            </w:r>
          </w:p>
        </w:tc>
        <w:tc>
          <w:tcPr>
            <w:tcW w:w="2168" w:type="pct"/>
          </w:tcPr>
          <w:p w14:paraId="4CBD62D0" w14:textId="17858FFC" w:rsidR="000D7150" w:rsidRPr="00B37335" w:rsidRDefault="000D7150" w:rsidP="000D7150">
            <w:pPr>
              <w:tabs>
                <w:tab w:val="left" w:pos="284"/>
                <w:tab w:val="left" w:pos="567"/>
              </w:tabs>
              <w:ind w:right="22"/>
              <w:jc w:val="both"/>
              <w:rPr>
                <w:rFonts w:asciiTheme="minorHAnsi" w:hAnsiTheme="minorHAnsi" w:cstheme="minorHAnsi"/>
                <w:szCs w:val="20"/>
                <w:lang w:val="fr-FR"/>
              </w:rPr>
            </w:pPr>
            <w:r w:rsidRPr="00B37335">
              <w:rPr>
                <w:rFonts w:asciiTheme="minorHAnsi" w:hAnsiTheme="minorHAnsi" w:cstheme="minorHAnsi"/>
                <w:szCs w:val="20"/>
                <w:lang w:val="fr-FR"/>
              </w:rPr>
              <w:t>Cement quantity sensors in cement silos</w:t>
            </w:r>
          </w:p>
        </w:tc>
        <w:tc>
          <w:tcPr>
            <w:tcW w:w="2428" w:type="pct"/>
          </w:tcPr>
          <w:p w14:paraId="18849CEF" w14:textId="35C7527C" w:rsidR="000D7150" w:rsidRPr="00235427" w:rsidRDefault="000D7150" w:rsidP="000D7150">
            <w:pPr>
              <w:tabs>
                <w:tab w:val="left" w:pos="284"/>
                <w:tab w:val="left" w:pos="567"/>
              </w:tabs>
              <w:ind w:right="22"/>
              <w:jc w:val="both"/>
              <w:rPr>
                <w:rFonts w:asciiTheme="minorHAnsi" w:hAnsiTheme="minorHAnsi" w:cstheme="minorHAnsi"/>
                <w:color w:val="FF0000"/>
                <w:szCs w:val="20"/>
                <w:lang w:val="en-GB"/>
              </w:rPr>
            </w:pPr>
            <w:r w:rsidRPr="00235427">
              <w:rPr>
                <w:rFonts w:asciiTheme="minorHAnsi" w:hAnsiTheme="minorHAnsi" w:cstheme="minorHAnsi"/>
                <w:szCs w:val="20"/>
                <w:lang w:val="en-GB"/>
              </w:rPr>
              <w:t>At least 2 per silo</w:t>
            </w:r>
          </w:p>
        </w:tc>
      </w:tr>
      <w:tr w:rsidR="000D7150" w:rsidRPr="00235427" w14:paraId="62E54DDC" w14:textId="77777777" w:rsidTr="006A194E">
        <w:tc>
          <w:tcPr>
            <w:tcW w:w="404" w:type="pct"/>
            <w:shd w:val="clear" w:color="auto" w:fill="D9D9D9" w:themeFill="background1" w:themeFillShade="D9"/>
          </w:tcPr>
          <w:p w14:paraId="3CDC91A7" w14:textId="77777777" w:rsidR="000D7150" w:rsidRPr="00235427" w:rsidRDefault="000D7150" w:rsidP="000D7150">
            <w:pPr>
              <w:tabs>
                <w:tab w:val="left" w:pos="284"/>
                <w:tab w:val="left" w:pos="567"/>
              </w:tabs>
              <w:ind w:right="22"/>
              <w:jc w:val="both"/>
              <w:rPr>
                <w:rFonts w:asciiTheme="minorHAnsi" w:hAnsiTheme="minorHAnsi" w:cstheme="minorHAnsi"/>
                <w:b/>
                <w:bCs/>
                <w:szCs w:val="20"/>
                <w:lang w:val="en-GB"/>
              </w:rPr>
            </w:pPr>
            <w:r w:rsidRPr="00235427">
              <w:rPr>
                <w:rFonts w:asciiTheme="minorHAnsi" w:hAnsiTheme="minorHAnsi" w:cstheme="minorHAnsi"/>
                <w:b/>
                <w:bCs/>
                <w:szCs w:val="20"/>
                <w:lang w:val="en-GB"/>
              </w:rPr>
              <w:t>7.</w:t>
            </w:r>
          </w:p>
        </w:tc>
        <w:tc>
          <w:tcPr>
            <w:tcW w:w="4596" w:type="pct"/>
            <w:gridSpan w:val="2"/>
            <w:shd w:val="clear" w:color="auto" w:fill="D9D9D9" w:themeFill="background1" w:themeFillShade="D9"/>
          </w:tcPr>
          <w:p w14:paraId="74CC765A" w14:textId="6A186DBD" w:rsidR="000D7150" w:rsidRPr="00235427" w:rsidRDefault="000D7150" w:rsidP="000D7150">
            <w:pPr>
              <w:tabs>
                <w:tab w:val="left" w:pos="284"/>
                <w:tab w:val="left" w:pos="567"/>
              </w:tabs>
              <w:ind w:right="22"/>
              <w:jc w:val="both"/>
              <w:rPr>
                <w:rFonts w:asciiTheme="minorHAnsi" w:hAnsiTheme="minorHAnsi" w:cstheme="minorHAnsi"/>
                <w:b/>
                <w:bCs/>
                <w:szCs w:val="20"/>
                <w:lang w:val="en-GB"/>
              </w:rPr>
            </w:pPr>
            <w:r w:rsidRPr="00235427">
              <w:rPr>
                <w:rFonts w:asciiTheme="minorHAnsi" w:hAnsiTheme="minorHAnsi" w:cstheme="minorHAnsi"/>
                <w:b/>
                <w:bCs/>
                <w:szCs w:val="20"/>
                <w:lang w:val="en-GB"/>
              </w:rPr>
              <w:t>Cement weighing batcher</w:t>
            </w:r>
          </w:p>
        </w:tc>
      </w:tr>
      <w:tr w:rsidR="000D7150" w:rsidRPr="00235427" w14:paraId="06DFFC79" w14:textId="77777777" w:rsidTr="006A194E">
        <w:tc>
          <w:tcPr>
            <w:tcW w:w="404" w:type="pct"/>
          </w:tcPr>
          <w:p w14:paraId="11E8D1CF" w14:textId="77777777" w:rsidR="000D7150" w:rsidRPr="00235427" w:rsidRDefault="000D7150" w:rsidP="000D7150">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7.1.</w:t>
            </w:r>
          </w:p>
        </w:tc>
        <w:tc>
          <w:tcPr>
            <w:tcW w:w="2168" w:type="pct"/>
          </w:tcPr>
          <w:p w14:paraId="2BC5A05B" w14:textId="2C6ACB89" w:rsidR="000D7150" w:rsidRPr="00235427" w:rsidRDefault="00DD69A3" w:rsidP="000D7150">
            <w:pPr>
              <w:tabs>
                <w:tab w:val="left" w:pos="284"/>
                <w:tab w:val="left" w:pos="567"/>
              </w:tabs>
              <w:ind w:right="22"/>
              <w:jc w:val="both"/>
              <w:rPr>
                <w:rFonts w:asciiTheme="minorHAnsi" w:hAnsiTheme="minorHAnsi" w:cstheme="minorHAnsi"/>
                <w:szCs w:val="20"/>
                <w:lang w:val="en-GB"/>
              </w:rPr>
            </w:pPr>
            <w:r w:rsidRPr="00B37335">
              <w:rPr>
                <w:rFonts w:asciiTheme="minorHAnsi" w:hAnsiTheme="minorHAnsi" w:cstheme="minorHAnsi"/>
                <w:szCs w:val="20"/>
                <w:lang w:val="en-GB"/>
              </w:rPr>
              <w:t>V</w:t>
            </w:r>
            <w:r w:rsidR="000D7150" w:rsidRPr="00B37335">
              <w:rPr>
                <w:rFonts w:asciiTheme="minorHAnsi" w:hAnsiTheme="minorHAnsi" w:cstheme="minorHAnsi"/>
                <w:szCs w:val="20"/>
                <w:lang w:val="en-GB"/>
              </w:rPr>
              <w:t>essel capacity</w:t>
            </w:r>
          </w:p>
        </w:tc>
        <w:tc>
          <w:tcPr>
            <w:tcW w:w="2428" w:type="pct"/>
          </w:tcPr>
          <w:p w14:paraId="57A598B3" w14:textId="64FEEB8D" w:rsidR="000D7150" w:rsidRPr="00235427" w:rsidRDefault="000D7150" w:rsidP="000D7150">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Not less than 1000 kg</w:t>
            </w:r>
          </w:p>
        </w:tc>
      </w:tr>
      <w:tr w:rsidR="000D7150" w:rsidRPr="00235427" w14:paraId="54DC7B2C" w14:textId="77777777" w:rsidTr="006A194E">
        <w:tc>
          <w:tcPr>
            <w:tcW w:w="404" w:type="pct"/>
          </w:tcPr>
          <w:p w14:paraId="59E56195" w14:textId="77777777" w:rsidR="000D7150" w:rsidRPr="00235427" w:rsidRDefault="000D7150" w:rsidP="000D7150">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7.2.</w:t>
            </w:r>
          </w:p>
        </w:tc>
        <w:tc>
          <w:tcPr>
            <w:tcW w:w="2168" w:type="pct"/>
          </w:tcPr>
          <w:p w14:paraId="4FDD70BD" w14:textId="7F4EDF8C" w:rsidR="000D7150" w:rsidRPr="00235427" w:rsidRDefault="000D7150" w:rsidP="000D7150">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Loadcells quantity</w:t>
            </w:r>
          </w:p>
        </w:tc>
        <w:tc>
          <w:tcPr>
            <w:tcW w:w="2428" w:type="pct"/>
          </w:tcPr>
          <w:p w14:paraId="7D3AD3CE" w14:textId="1ED2157F" w:rsidR="000D7150" w:rsidRPr="00235427" w:rsidRDefault="000D7150" w:rsidP="000D7150">
            <w:pPr>
              <w:tabs>
                <w:tab w:val="left" w:pos="284"/>
                <w:tab w:val="left" w:pos="567"/>
              </w:tabs>
              <w:ind w:right="22"/>
              <w:jc w:val="both"/>
              <w:rPr>
                <w:rFonts w:asciiTheme="minorHAnsi" w:hAnsiTheme="minorHAnsi" w:cstheme="minorHAnsi"/>
                <w:color w:val="FF0000"/>
                <w:szCs w:val="20"/>
                <w:lang w:val="en-GB"/>
              </w:rPr>
            </w:pPr>
            <w:r w:rsidRPr="00235427">
              <w:rPr>
                <w:rFonts w:asciiTheme="minorHAnsi" w:hAnsiTheme="minorHAnsi" w:cstheme="minorHAnsi"/>
                <w:szCs w:val="20"/>
                <w:lang w:val="en-GB"/>
              </w:rPr>
              <w:t>Not less than 3 pcs</w:t>
            </w:r>
          </w:p>
        </w:tc>
      </w:tr>
      <w:tr w:rsidR="000D7150" w:rsidRPr="00235427" w14:paraId="1E0A66C4" w14:textId="77777777" w:rsidTr="006A194E">
        <w:tc>
          <w:tcPr>
            <w:tcW w:w="404" w:type="pct"/>
          </w:tcPr>
          <w:p w14:paraId="296E3235" w14:textId="77777777" w:rsidR="000D7150" w:rsidRPr="00235427" w:rsidRDefault="000D7150" w:rsidP="000D7150">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7.3.</w:t>
            </w:r>
          </w:p>
        </w:tc>
        <w:tc>
          <w:tcPr>
            <w:tcW w:w="2168" w:type="pct"/>
          </w:tcPr>
          <w:p w14:paraId="0388F253" w14:textId="4F4A5604" w:rsidR="000D7150" w:rsidRPr="00235427" w:rsidRDefault="000D7150" w:rsidP="000D7150">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Discharge valve type</w:t>
            </w:r>
          </w:p>
        </w:tc>
        <w:tc>
          <w:tcPr>
            <w:tcW w:w="2428" w:type="pct"/>
          </w:tcPr>
          <w:p w14:paraId="37C5102D" w14:textId="371F2260" w:rsidR="000D7150" w:rsidRPr="00235427" w:rsidRDefault="000D7150" w:rsidP="000D7150">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Electro-pneumatic valve</w:t>
            </w:r>
          </w:p>
        </w:tc>
      </w:tr>
      <w:tr w:rsidR="000D7150" w:rsidRPr="00235427" w14:paraId="76CEB1DF" w14:textId="77777777" w:rsidTr="006A194E">
        <w:tc>
          <w:tcPr>
            <w:tcW w:w="404" w:type="pct"/>
          </w:tcPr>
          <w:p w14:paraId="10152D92" w14:textId="77777777" w:rsidR="000D7150" w:rsidRPr="00235427" w:rsidRDefault="000D7150" w:rsidP="000D7150">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7.4.</w:t>
            </w:r>
          </w:p>
        </w:tc>
        <w:tc>
          <w:tcPr>
            <w:tcW w:w="2168" w:type="pct"/>
          </w:tcPr>
          <w:p w14:paraId="1781EEA4" w14:textId="0A7B0A13" w:rsidR="000D7150" w:rsidRPr="00235427" w:rsidRDefault="000D7150" w:rsidP="000D7150">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Inner diameter of discharge valve</w:t>
            </w:r>
          </w:p>
        </w:tc>
        <w:tc>
          <w:tcPr>
            <w:tcW w:w="2428" w:type="pct"/>
          </w:tcPr>
          <w:p w14:paraId="6EACD0AF" w14:textId="47F2F4FA" w:rsidR="000D7150" w:rsidRPr="00235427" w:rsidRDefault="000D7150" w:rsidP="000D7150">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Not less than 250 mm</w:t>
            </w:r>
          </w:p>
        </w:tc>
      </w:tr>
      <w:tr w:rsidR="000D7150" w:rsidRPr="00235427" w14:paraId="42930637" w14:textId="77777777" w:rsidTr="006A194E">
        <w:tc>
          <w:tcPr>
            <w:tcW w:w="404" w:type="pct"/>
          </w:tcPr>
          <w:p w14:paraId="728AB238" w14:textId="77777777" w:rsidR="000D7150" w:rsidRPr="00235427" w:rsidRDefault="000D7150" w:rsidP="000D7150">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7.5.</w:t>
            </w:r>
          </w:p>
        </w:tc>
        <w:tc>
          <w:tcPr>
            <w:tcW w:w="2168" w:type="pct"/>
          </w:tcPr>
          <w:p w14:paraId="4DE3F213" w14:textId="5004E78A" w:rsidR="000D7150" w:rsidRPr="00235427" w:rsidRDefault="000D7150" w:rsidP="000D7150">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Vibrators quantity</w:t>
            </w:r>
          </w:p>
        </w:tc>
        <w:tc>
          <w:tcPr>
            <w:tcW w:w="2428" w:type="pct"/>
          </w:tcPr>
          <w:p w14:paraId="3CCA93C0" w14:textId="3E27511A" w:rsidR="000D7150" w:rsidRPr="00235427" w:rsidRDefault="000D7150" w:rsidP="000D7150">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From 1 pcs</w:t>
            </w:r>
          </w:p>
        </w:tc>
      </w:tr>
      <w:tr w:rsidR="000D7150" w:rsidRPr="00235427" w14:paraId="473F3C21" w14:textId="77777777" w:rsidTr="006A194E">
        <w:tc>
          <w:tcPr>
            <w:tcW w:w="404" w:type="pct"/>
          </w:tcPr>
          <w:p w14:paraId="1D62412D" w14:textId="77777777" w:rsidR="000D7150" w:rsidRPr="00235427" w:rsidRDefault="000D7150" w:rsidP="000D7150">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7.6.</w:t>
            </w:r>
          </w:p>
        </w:tc>
        <w:tc>
          <w:tcPr>
            <w:tcW w:w="2168" w:type="pct"/>
          </w:tcPr>
          <w:p w14:paraId="5D6B22FA" w14:textId="2C897CD8" w:rsidR="000D7150" w:rsidRPr="00235427" w:rsidRDefault="000D7150" w:rsidP="000D7150">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Filter for dust of cement</w:t>
            </w:r>
          </w:p>
        </w:tc>
        <w:tc>
          <w:tcPr>
            <w:tcW w:w="2428" w:type="pct"/>
          </w:tcPr>
          <w:p w14:paraId="7229C388" w14:textId="2A26E0F9" w:rsidR="000D7150" w:rsidRPr="00235427" w:rsidRDefault="000D7150" w:rsidP="000D7150">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Yes</w:t>
            </w:r>
          </w:p>
        </w:tc>
      </w:tr>
      <w:tr w:rsidR="000D7150" w:rsidRPr="00235427" w14:paraId="0EC6C3F6" w14:textId="77777777" w:rsidTr="006A194E">
        <w:tc>
          <w:tcPr>
            <w:tcW w:w="404" w:type="pct"/>
            <w:shd w:val="clear" w:color="auto" w:fill="D9D9D9" w:themeFill="background1" w:themeFillShade="D9"/>
          </w:tcPr>
          <w:p w14:paraId="5FF2A46A" w14:textId="77777777" w:rsidR="000D7150" w:rsidRPr="00235427" w:rsidRDefault="000D7150" w:rsidP="000D7150">
            <w:pPr>
              <w:tabs>
                <w:tab w:val="left" w:pos="284"/>
                <w:tab w:val="left" w:pos="567"/>
              </w:tabs>
              <w:ind w:right="22"/>
              <w:jc w:val="both"/>
              <w:rPr>
                <w:rFonts w:asciiTheme="minorHAnsi" w:hAnsiTheme="minorHAnsi" w:cstheme="minorHAnsi"/>
                <w:b/>
                <w:bCs/>
                <w:szCs w:val="20"/>
                <w:lang w:val="en-GB"/>
              </w:rPr>
            </w:pPr>
            <w:r w:rsidRPr="00235427">
              <w:rPr>
                <w:rFonts w:asciiTheme="minorHAnsi" w:hAnsiTheme="minorHAnsi" w:cstheme="minorHAnsi"/>
                <w:b/>
                <w:bCs/>
                <w:szCs w:val="20"/>
                <w:lang w:val="en-GB"/>
              </w:rPr>
              <w:t>8.</w:t>
            </w:r>
          </w:p>
        </w:tc>
        <w:tc>
          <w:tcPr>
            <w:tcW w:w="4596" w:type="pct"/>
            <w:gridSpan w:val="2"/>
            <w:shd w:val="clear" w:color="auto" w:fill="D9D9D9" w:themeFill="background1" w:themeFillShade="D9"/>
          </w:tcPr>
          <w:p w14:paraId="7A9A5BF5" w14:textId="24E63358" w:rsidR="000D7150" w:rsidRPr="00235427" w:rsidRDefault="000D7150" w:rsidP="000D7150">
            <w:pPr>
              <w:tabs>
                <w:tab w:val="left" w:pos="284"/>
                <w:tab w:val="left" w:pos="567"/>
              </w:tabs>
              <w:ind w:right="22"/>
              <w:jc w:val="both"/>
              <w:rPr>
                <w:rFonts w:asciiTheme="minorHAnsi" w:hAnsiTheme="minorHAnsi" w:cstheme="minorHAnsi"/>
                <w:b/>
                <w:bCs/>
                <w:szCs w:val="20"/>
                <w:lang w:val="en-GB"/>
              </w:rPr>
            </w:pPr>
            <w:r w:rsidRPr="00235427">
              <w:rPr>
                <w:rFonts w:asciiTheme="minorHAnsi" w:hAnsiTheme="minorHAnsi" w:cstheme="minorHAnsi"/>
                <w:b/>
                <w:bCs/>
                <w:szCs w:val="20"/>
                <w:lang w:val="en-GB"/>
              </w:rPr>
              <w:t>Water weighing batcher</w:t>
            </w:r>
          </w:p>
        </w:tc>
      </w:tr>
      <w:tr w:rsidR="000D7150" w:rsidRPr="00235427" w14:paraId="3FEE861A" w14:textId="77777777" w:rsidTr="006A194E">
        <w:tc>
          <w:tcPr>
            <w:tcW w:w="404" w:type="pct"/>
          </w:tcPr>
          <w:p w14:paraId="7A5874E1" w14:textId="77777777" w:rsidR="000D7150" w:rsidRPr="00235427" w:rsidRDefault="000D7150" w:rsidP="000D7150">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8.1.</w:t>
            </w:r>
          </w:p>
        </w:tc>
        <w:tc>
          <w:tcPr>
            <w:tcW w:w="2168" w:type="pct"/>
          </w:tcPr>
          <w:p w14:paraId="2E88C4A4" w14:textId="0397F5A0" w:rsidR="000D7150" w:rsidRPr="00235427" w:rsidRDefault="009108C8" w:rsidP="000D7150">
            <w:pPr>
              <w:tabs>
                <w:tab w:val="left" w:pos="284"/>
                <w:tab w:val="left" w:pos="567"/>
              </w:tabs>
              <w:ind w:right="22"/>
              <w:jc w:val="both"/>
              <w:rPr>
                <w:rFonts w:asciiTheme="minorHAnsi" w:hAnsiTheme="minorHAnsi" w:cstheme="minorHAnsi"/>
                <w:szCs w:val="20"/>
                <w:lang w:val="en-GB"/>
              </w:rPr>
            </w:pPr>
            <w:r w:rsidRPr="00B37335">
              <w:rPr>
                <w:rFonts w:asciiTheme="minorHAnsi" w:hAnsiTheme="minorHAnsi" w:cstheme="minorHAnsi"/>
                <w:szCs w:val="20"/>
                <w:lang w:val="en-GB"/>
              </w:rPr>
              <w:t xml:space="preserve">Vessel </w:t>
            </w:r>
            <w:r w:rsidR="000D7150" w:rsidRPr="00B37335">
              <w:rPr>
                <w:rFonts w:asciiTheme="minorHAnsi" w:hAnsiTheme="minorHAnsi" w:cstheme="minorHAnsi"/>
                <w:szCs w:val="20"/>
                <w:lang w:val="en-GB"/>
              </w:rPr>
              <w:t>volume</w:t>
            </w:r>
          </w:p>
        </w:tc>
        <w:tc>
          <w:tcPr>
            <w:tcW w:w="2428" w:type="pct"/>
          </w:tcPr>
          <w:p w14:paraId="4FEC8671" w14:textId="0C31BAFB" w:rsidR="000D7150" w:rsidRPr="00235427" w:rsidRDefault="000D7150" w:rsidP="000D7150">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Not less than 450 l</w:t>
            </w:r>
          </w:p>
        </w:tc>
      </w:tr>
      <w:tr w:rsidR="000D7150" w:rsidRPr="00235427" w14:paraId="33E3E2BF" w14:textId="77777777" w:rsidTr="006A194E">
        <w:tc>
          <w:tcPr>
            <w:tcW w:w="404" w:type="pct"/>
          </w:tcPr>
          <w:p w14:paraId="3C9B603F" w14:textId="77777777" w:rsidR="000D7150" w:rsidRPr="00235427" w:rsidRDefault="000D7150" w:rsidP="000D7150">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8.2.</w:t>
            </w:r>
          </w:p>
        </w:tc>
        <w:tc>
          <w:tcPr>
            <w:tcW w:w="2168" w:type="pct"/>
          </w:tcPr>
          <w:p w14:paraId="2FC831B2" w14:textId="22D888E5" w:rsidR="000D7150" w:rsidRPr="00235427" w:rsidRDefault="000D7150" w:rsidP="000D7150">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Loadcells quantity</w:t>
            </w:r>
          </w:p>
        </w:tc>
        <w:tc>
          <w:tcPr>
            <w:tcW w:w="2428" w:type="pct"/>
          </w:tcPr>
          <w:p w14:paraId="2E274737" w14:textId="35B142FD" w:rsidR="000D7150" w:rsidRPr="00235427" w:rsidRDefault="000D7150" w:rsidP="000D7150">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 xml:space="preserve">Not less </w:t>
            </w:r>
            <w:r w:rsidRPr="00B37335">
              <w:rPr>
                <w:rFonts w:asciiTheme="minorHAnsi" w:hAnsiTheme="minorHAnsi" w:cstheme="minorHAnsi"/>
                <w:szCs w:val="20"/>
                <w:lang w:val="en-GB"/>
              </w:rPr>
              <w:t xml:space="preserve">than </w:t>
            </w:r>
            <w:r w:rsidR="009108C8" w:rsidRPr="00B37335">
              <w:rPr>
                <w:rFonts w:asciiTheme="minorHAnsi" w:hAnsiTheme="minorHAnsi" w:cstheme="minorHAnsi"/>
                <w:szCs w:val="20"/>
                <w:lang w:val="en-GB"/>
              </w:rPr>
              <w:t>3</w:t>
            </w:r>
            <w:r w:rsidRPr="00B37335">
              <w:rPr>
                <w:rFonts w:asciiTheme="minorHAnsi" w:hAnsiTheme="minorHAnsi" w:cstheme="minorHAnsi"/>
                <w:szCs w:val="20"/>
                <w:lang w:val="en-GB"/>
              </w:rPr>
              <w:t xml:space="preserve"> pcs</w:t>
            </w:r>
          </w:p>
        </w:tc>
      </w:tr>
      <w:tr w:rsidR="000D7150" w:rsidRPr="00235427" w14:paraId="1A4222C7" w14:textId="77777777" w:rsidTr="006A194E">
        <w:tc>
          <w:tcPr>
            <w:tcW w:w="404" w:type="pct"/>
          </w:tcPr>
          <w:p w14:paraId="487E8417" w14:textId="77777777" w:rsidR="000D7150" w:rsidRPr="00235427" w:rsidRDefault="000D7150" w:rsidP="000D7150">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8.3.</w:t>
            </w:r>
          </w:p>
        </w:tc>
        <w:tc>
          <w:tcPr>
            <w:tcW w:w="2168" w:type="pct"/>
          </w:tcPr>
          <w:p w14:paraId="389E43DE" w14:textId="300D22A1" w:rsidR="000D7150" w:rsidRPr="00235427" w:rsidRDefault="000D7150" w:rsidP="000D7150">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Filling system valve type</w:t>
            </w:r>
          </w:p>
        </w:tc>
        <w:tc>
          <w:tcPr>
            <w:tcW w:w="2428" w:type="pct"/>
          </w:tcPr>
          <w:p w14:paraId="2A9E6980" w14:textId="20C88586" w:rsidR="000D7150" w:rsidRPr="00235427" w:rsidRDefault="000D7150" w:rsidP="000D7150">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Electro-pneumatic valve with actuator system</w:t>
            </w:r>
          </w:p>
        </w:tc>
      </w:tr>
      <w:tr w:rsidR="000D7150" w:rsidRPr="00235427" w14:paraId="0862B4B3" w14:textId="77777777" w:rsidTr="006A194E">
        <w:tc>
          <w:tcPr>
            <w:tcW w:w="404" w:type="pct"/>
          </w:tcPr>
          <w:p w14:paraId="763CE682" w14:textId="77777777" w:rsidR="000D7150" w:rsidRPr="00235427" w:rsidRDefault="000D7150" w:rsidP="000D7150">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8.4.</w:t>
            </w:r>
          </w:p>
        </w:tc>
        <w:tc>
          <w:tcPr>
            <w:tcW w:w="2168" w:type="pct"/>
          </w:tcPr>
          <w:p w14:paraId="19640E9A" w14:textId="421E8CE5" w:rsidR="000D7150" w:rsidRPr="00235427" w:rsidRDefault="000D7150" w:rsidP="000D7150">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Water discharge valve type</w:t>
            </w:r>
          </w:p>
        </w:tc>
        <w:tc>
          <w:tcPr>
            <w:tcW w:w="2428" w:type="pct"/>
          </w:tcPr>
          <w:p w14:paraId="2E90E9B6" w14:textId="00BC9EBC" w:rsidR="000D7150" w:rsidRPr="00235427" w:rsidRDefault="000D7150" w:rsidP="000D7150">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Electro-pneumatic valve</w:t>
            </w:r>
          </w:p>
        </w:tc>
      </w:tr>
      <w:tr w:rsidR="000D7150" w:rsidRPr="00235427" w14:paraId="28FF1EA6" w14:textId="77777777" w:rsidTr="006A194E">
        <w:tc>
          <w:tcPr>
            <w:tcW w:w="404" w:type="pct"/>
          </w:tcPr>
          <w:p w14:paraId="4DBAF8BD" w14:textId="77777777" w:rsidR="000D7150" w:rsidRPr="00235427" w:rsidRDefault="000D7150" w:rsidP="000D7150">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8.5.</w:t>
            </w:r>
          </w:p>
        </w:tc>
        <w:tc>
          <w:tcPr>
            <w:tcW w:w="2168" w:type="pct"/>
          </w:tcPr>
          <w:p w14:paraId="18E54FF7" w14:textId="52E3A13D" w:rsidR="000D7150" w:rsidRPr="00235427" w:rsidRDefault="000D7150" w:rsidP="000D7150">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Water pump</w:t>
            </w:r>
          </w:p>
        </w:tc>
        <w:tc>
          <w:tcPr>
            <w:tcW w:w="2428" w:type="pct"/>
          </w:tcPr>
          <w:p w14:paraId="30398063" w14:textId="77490130" w:rsidR="000D7150" w:rsidRPr="00235427" w:rsidRDefault="000D7150" w:rsidP="000D7150">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Yes</w:t>
            </w:r>
          </w:p>
        </w:tc>
      </w:tr>
      <w:tr w:rsidR="00CF05D9" w:rsidRPr="00235427" w14:paraId="1C085C31" w14:textId="77777777" w:rsidTr="00051077">
        <w:tc>
          <w:tcPr>
            <w:tcW w:w="404" w:type="pct"/>
            <w:shd w:val="clear" w:color="auto" w:fill="auto"/>
          </w:tcPr>
          <w:p w14:paraId="5E47811F" w14:textId="77777777" w:rsidR="00CF05D9" w:rsidRPr="00235427" w:rsidRDefault="00CF05D9" w:rsidP="000D7150">
            <w:pPr>
              <w:tabs>
                <w:tab w:val="left" w:pos="284"/>
                <w:tab w:val="left" w:pos="567"/>
              </w:tabs>
              <w:ind w:right="22"/>
              <w:jc w:val="both"/>
              <w:rPr>
                <w:rFonts w:asciiTheme="minorHAnsi" w:hAnsiTheme="minorHAnsi" w:cstheme="minorHAnsi"/>
                <w:b/>
                <w:bCs/>
                <w:szCs w:val="20"/>
                <w:lang w:val="en-GB"/>
              </w:rPr>
            </w:pPr>
            <w:r w:rsidRPr="00235427">
              <w:rPr>
                <w:rFonts w:asciiTheme="minorHAnsi" w:hAnsiTheme="minorHAnsi" w:cstheme="minorHAnsi"/>
                <w:b/>
                <w:bCs/>
                <w:szCs w:val="20"/>
                <w:lang w:val="en-GB"/>
              </w:rPr>
              <w:t>9.</w:t>
            </w:r>
          </w:p>
        </w:tc>
        <w:tc>
          <w:tcPr>
            <w:tcW w:w="2168" w:type="pct"/>
            <w:shd w:val="clear" w:color="auto" w:fill="auto"/>
          </w:tcPr>
          <w:p w14:paraId="060416A5" w14:textId="77777777" w:rsidR="00CF05D9" w:rsidRPr="00235427" w:rsidRDefault="00CF05D9" w:rsidP="000D7150">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b/>
                <w:bCs/>
                <w:szCs w:val="20"/>
                <w:lang w:val="en-GB"/>
              </w:rPr>
              <w:t>Water weighing batcher for recycled water</w:t>
            </w:r>
          </w:p>
        </w:tc>
        <w:tc>
          <w:tcPr>
            <w:tcW w:w="2428" w:type="pct"/>
            <w:shd w:val="clear" w:color="auto" w:fill="auto"/>
          </w:tcPr>
          <w:p w14:paraId="783172A7" w14:textId="1F16E420" w:rsidR="00CF05D9" w:rsidRPr="00235427" w:rsidRDefault="00CF05D9" w:rsidP="000D7150">
            <w:pPr>
              <w:tabs>
                <w:tab w:val="left" w:pos="284"/>
                <w:tab w:val="left" w:pos="567"/>
              </w:tabs>
              <w:ind w:right="22"/>
              <w:jc w:val="both"/>
              <w:rPr>
                <w:rFonts w:asciiTheme="minorHAnsi" w:hAnsiTheme="minorHAnsi" w:cstheme="minorHAnsi"/>
                <w:szCs w:val="20"/>
                <w:lang w:val="en-GB"/>
              </w:rPr>
            </w:pPr>
            <w:r>
              <w:rPr>
                <w:rFonts w:asciiTheme="minorHAnsi" w:hAnsiTheme="minorHAnsi" w:cstheme="minorHAnsi"/>
                <w:szCs w:val="20"/>
                <w:lang w:val="en-GB"/>
              </w:rPr>
              <w:t>Yes</w:t>
            </w:r>
          </w:p>
        </w:tc>
      </w:tr>
      <w:tr w:rsidR="000D7150" w:rsidRPr="00235427" w14:paraId="1FDB0B73" w14:textId="77777777" w:rsidTr="006A194E">
        <w:tc>
          <w:tcPr>
            <w:tcW w:w="404" w:type="pct"/>
            <w:shd w:val="clear" w:color="auto" w:fill="D9D9D9" w:themeFill="background1" w:themeFillShade="D9"/>
          </w:tcPr>
          <w:p w14:paraId="7C13D323" w14:textId="77777777" w:rsidR="000D7150" w:rsidRPr="00235427" w:rsidRDefault="000D7150" w:rsidP="000D7150">
            <w:pPr>
              <w:tabs>
                <w:tab w:val="left" w:pos="284"/>
                <w:tab w:val="left" w:pos="567"/>
              </w:tabs>
              <w:ind w:right="22"/>
              <w:jc w:val="both"/>
              <w:rPr>
                <w:rFonts w:asciiTheme="minorHAnsi" w:hAnsiTheme="minorHAnsi" w:cstheme="minorHAnsi"/>
                <w:b/>
                <w:bCs/>
                <w:szCs w:val="20"/>
                <w:lang w:val="en-GB"/>
              </w:rPr>
            </w:pPr>
            <w:r w:rsidRPr="00235427">
              <w:rPr>
                <w:rFonts w:asciiTheme="minorHAnsi" w:hAnsiTheme="minorHAnsi" w:cstheme="minorHAnsi"/>
                <w:b/>
                <w:bCs/>
                <w:szCs w:val="20"/>
                <w:lang w:val="en-GB"/>
              </w:rPr>
              <w:t>10.</w:t>
            </w:r>
          </w:p>
        </w:tc>
        <w:tc>
          <w:tcPr>
            <w:tcW w:w="4596" w:type="pct"/>
            <w:gridSpan w:val="2"/>
            <w:shd w:val="clear" w:color="auto" w:fill="D9D9D9" w:themeFill="background1" w:themeFillShade="D9"/>
          </w:tcPr>
          <w:p w14:paraId="1F97DBE1" w14:textId="112C81F6" w:rsidR="000D7150" w:rsidRPr="00235427" w:rsidRDefault="000D7150" w:rsidP="000D7150">
            <w:pPr>
              <w:tabs>
                <w:tab w:val="left" w:pos="284"/>
                <w:tab w:val="left" w:pos="567"/>
              </w:tabs>
              <w:ind w:right="22"/>
              <w:jc w:val="both"/>
              <w:rPr>
                <w:rFonts w:asciiTheme="minorHAnsi" w:hAnsiTheme="minorHAnsi" w:cstheme="minorHAnsi"/>
                <w:b/>
                <w:bCs/>
                <w:szCs w:val="20"/>
                <w:lang w:val="en-GB"/>
              </w:rPr>
            </w:pPr>
            <w:r w:rsidRPr="00235427">
              <w:rPr>
                <w:rFonts w:asciiTheme="minorHAnsi" w:hAnsiTheme="minorHAnsi" w:cstheme="minorHAnsi"/>
                <w:b/>
                <w:bCs/>
                <w:szCs w:val="20"/>
                <w:lang w:val="en-GB"/>
              </w:rPr>
              <w:t>Additive weighing batcher</w:t>
            </w:r>
          </w:p>
        </w:tc>
      </w:tr>
      <w:tr w:rsidR="000D7150" w:rsidRPr="00235427" w14:paraId="3BA83578" w14:textId="77777777" w:rsidTr="006A194E">
        <w:tc>
          <w:tcPr>
            <w:tcW w:w="404" w:type="pct"/>
          </w:tcPr>
          <w:p w14:paraId="315303E9" w14:textId="77777777" w:rsidR="000D7150" w:rsidRPr="00235427" w:rsidRDefault="000D7150" w:rsidP="000D7150">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10.1.</w:t>
            </w:r>
          </w:p>
        </w:tc>
        <w:tc>
          <w:tcPr>
            <w:tcW w:w="2168" w:type="pct"/>
          </w:tcPr>
          <w:p w14:paraId="58C9BFE9" w14:textId="2B61C296" w:rsidR="000D7150" w:rsidRPr="00B37335" w:rsidRDefault="007C2A24" w:rsidP="000D7150">
            <w:pPr>
              <w:tabs>
                <w:tab w:val="left" w:pos="284"/>
                <w:tab w:val="left" w:pos="567"/>
              </w:tabs>
              <w:ind w:right="22"/>
              <w:jc w:val="both"/>
              <w:rPr>
                <w:rFonts w:asciiTheme="minorHAnsi" w:hAnsiTheme="minorHAnsi" w:cstheme="minorHAnsi"/>
                <w:color w:val="FF0000"/>
                <w:szCs w:val="20"/>
                <w:lang w:val="en-GB"/>
              </w:rPr>
            </w:pPr>
            <w:r w:rsidRPr="00B37335">
              <w:rPr>
                <w:rFonts w:asciiTheme="minorHAnsi" w:hAnsiTheme="minorHAnsi" w:cstheme="minorHAnsi"/>
                <w:szCs w:val="20"/>
                <w:lang w:val="en-GB"/>
              </w:rPr>
              <w:t xml:space="preserve">Vessels </w:t>
            </w:r>
            <w:r w:rsidR="000D7150" w:rsidRPr="00B37335">
              <w:rPr>
                <w:rFonts w:asciiTheme="minorHAnsi" w:hAnsiTheme="minorHAnsi" w:cstheme="minorHAnsi"/>
                <w:szCs w:val="20"/>
                <w:lang w:val="en-GB"/>
              </w:rPr>
              <w:t>quantity</w:t>
            </w:r>
          </w:p>
        </w:tc>
        <w:tc>
          <w:tcPr>
            <w:tcW w:w="2428" w:type="pct"/>
          </w:tcPr>
          <w:p w14:paraId="4ED4254F" w14:textId="783F35F2" w:rsidR="000D7150" w:rsidRPr="00B37335" w:rsidRDefault="000D7150" w:rsidP="000D7150">
            <w:pPr>
              <w:tabs>
                <w:tab w:val="left" w:pos="284"/>
                <w:tab w:val="left" w:pos="567"/>
              </w:tabs>
              <w:ind w:right="22"/>
              <w:jc w:val="both"/>
              <w:rPr>
                <w:rFonts w:asciiTheme="minorHAnsi" w:hAnsiTheme="minorHAnsi" w:cstheme="minorHAnsi"/>
                <w:szCs w:val="20"/>
                <w:lang w:val="en-GB"/>
              </w:rPr>
            </w:pPr>
            <w:r w:rsidRPr="00B37335">
              <w:rPr>
                <w:rFonts w:asciiTheme="minorHAnsi" w:hAnsiTheme="minorHAnsi" w:cstheme="minorHAnsi"/>
                <w:szCs w:val="20"/>
                <w:lang w:val="en-GB"/>
              </w:rPr>
              <w:t>Not less than 4 pcs</w:t>
            </w:r>
          </w:p>
        </w:tc>
      </w:tr>
      <w:tr w:rsidR="000D7150" w:rsidRPr="00235427" w14:paraId="4375FE84" w14:textId="77777777" w:rsidTr="006A194E">
        <w:tc>
          <w:tcPr>
            <w:tcW w:w="404" w:type="pct"/>
          </w:tcPr>
          <w:p w14:paraId="3F181A68" w14:textId="77777777" w:rsidR="000D7150" w:rsidRPr="00235427" w:rsidRDefault="000D7150" w:rsidP="000D7150">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10,2.</w:t>
            </w:r>
          </w:p>
        </w:tc>
        <w:tc>
          <w:tcPr>
            <w:tcW w:w="2168" w:type="pct"/>
          </w:tcPr>
          <w:p w14:paraId="1AB9CB25" w14:textId="0B84A7D3" w:rsidR="000D7150" w:rsidRPr="00B37335" w:rsidRDefault="007C2A24" w:rsidP="000D7150">
            <w:pPr>
              <w:tabs>
                <w:tab w:val="left" w:pos="284"/>
                <w:tab w:val="left" w:pos="567"/>
              </w:tabs>
              <w:ind w:right="22"/>
              <w:jc w:val="both"/>
              <w:rPr>
                <w:rFonts w:asciiTheme="minorHAnsi" w:hAnsiTheme="minorHAnsi" w:cstheme="minorHAnsi"/>
                <w:color w:val="FF0000"/>
                <w:szCs w:val="20"/>
                <w:lang w:val="en-GB"/>
              </w:rPr>
            </w:pPr>
            <w:r w:rsidRPr="00B37335">
              <w:rPr>
                <w:rFonts w:asciiTheme="minorHAnsi" w:hAnsiTheme="minorHAnsi" w:cstheme="minorHAnsi"/>
                <w:szCs w:val="20"/>
                <w:lang w:val="en-GB"/>
              </w:rPr>
              <w:t xml:space="preserve">Vessels </w:t>
            </w:r>
            <w:r w:rsidR="000D7150" w:rsidRPr="00B37335">
              <w:rPr>
                <w:rFonts w:asciiTheme="minorHAnsi" w:hAnsiTheme="minorHAnsi" w:cstheme="minorHAnsi"/>
                <w:szCs w:val="20"/>
                <w:lang w:val="en-GB"/>
              </w:rPr>
              <w:t>volume (each)</w:t>
            </w:r>
          </w:p>
        </w:tc>
        <w:tc>
          <w:tcPr>
            <w:tcW w:w="2428" w:type="pct"/>
          </w:tcPr>
          <w:p w14:paraId="64B3093B" w14:textId="5A72DF66" w:rsidR="000D7150" w:rsidRPr="00B37335" w:rsidRDefault="000D7150" w:rsidP="000D7150">
            <w:pPr>
              <w:tabs>
                <w:tab w:val="left" w:pos="284"/>
                <w:tab w:val="left" w:pos="567"/>
              </w:tabs>
              <w:ind w:right="22"/>
              <w:jc w:val="both"/>
              <w:rPr>
                <w:rFonts w:asciiTheme="minorHAnsi" w:hAnsiTheme="minorHAnsi" w:cstheme="minorHAnsi"/>
                <w:szCs w:val="20"/>
                <w:lang w:val="en-GB"/>
              </w:rPr>
            </w:pPr>
            <w:r w:rsidRPr="00B37335">
              <w:rPr>
                <w:rFonts w:asciiTheme="minorHAnsi" w:hAnsiTheme="minorHAnsi" w:cstheme="minorHAnsi"/>
                <w:szCs w:val="20"/>
                <w:lang w:val="en-GB"/>
              </w:rPr>
              <w:t>Not less than 25 l</w:t>
            </w:r>
          </w:p>
        </w:tc>
      </w:tr>
      <w:tr w:rsidR="000D7150" w:rsidRPr="00235427" w14:paraId="7E95126F" w14:textId="77777777" w:rsidTr="006A194E">
        <w:tc>
          <w:tcPr>
            <w:tcW w:w="404" w:type="pct"/>
          </w:tcPr>
          <w:p w14:paraId="20B1DEE1" w14:textId="77777777" w:rsidR="000D7150" w:rsidRPr="00235427" w:rsidRDefault="000D7150" w:rsidP="000D7150">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10.3.</w:t>
            </w:r>
          </w:p>
        </w:tc>
        <w:tc>
          <w:tcPr>
            <w:tcW w:w="2168" w:type="pct"/>
          </w:tcPr>
          <w:p w14:paraId="62C017CE" w14:textId="669FADEB" w:rsidR="000D7150" w:rsidRPr="00B37335" w:rsidRDefault="00BF362C" w:rsidP="000D7150">
            <w:pPr>
              <w:tabs>
                <w:tab w:val="left" w:pos="284"/>
                <w:tab w:val="left" w:pos="567"/>
              </w:tabs>
              <w:ind w:right="22"/>
              <w:jc w:val="both"/>
              <w:rPr>
                <w:rFonts w:asciiTheme="minorHAnsi" w:hAnsiTheme="minorHAnsi" w:cstheme="minorHAnsi"/>
                <w:color w:val="FF0000"/>
                <w:szCs w:val="20"/>
                <w:lang w:val="en-GB"/>
              </w:rPr>
            </w:pPr>
            <w:r w:rsidRPr="00B37335">
              <w:rPr>
                <w:rFonts w:asciiTheme="minorHAnsi" w:hAnsiTheme="minorHAnsi" w:cstheme="minorHAnsi"/>
                <w:szCs w:val="20"/>
                <w:lang w:val="en-GB"/>
              </w:rPr>
              <w:t>Quantity of loadcells (per vessel)</w:t>
            </w:r>
          </w:p>
        </w:tc>
        <w:tc>
          <w:tcPr>
            <w:tcW w:w="2428" w:type="pct"/>
          </w:tcPr>
          <w:p w14:paraId="7E5E3145" w14:textId="621461F0" w:rsidR="000D7150" w:rsidRPr="00B37335" w:rsidRDefault="000D7150" w:rsidP="000D7150">
            <w:pPr>
              <w:tabs>
                <w:tab w:val="left" w:pos="284"/>
                <w:tab w:val="left" w:pos="567"/>
              </w:tabs>
              <w:ind w:right="22"/>
              <w:jc w:val="both"/>
              <w:rPr>
                <w:rFonts w:asciiTheme="minorHAnsi" w:hAnsiTheme="minorHAnsi" w:cstheme="minorHAnsi"/>
                <w:szCs w:val="20"/>
                <w:lang w:val="en-GB"/>
              </w:rPr>
            </w:pPr>
            <w:r w:rsidRPr="00B37335">
              <w:rPr>
                <w:rFonts w:asciiTheme="minorHAnsi" w:hAnsiTheme="minorHAnsi" w:cstheme="minorHAnsi"/>
                <w:szCs w:val="20"/>
                <w:lang w:val="en-GB"/>
              </w:rPr>
              <w:t>Not less than 1 pcs</w:t>
            </w:r>
          </w:p>
        </w:tc>
      </w:tr>
      <w:tr w:rsidR="000D7150" w:rsidRPr="00235427" w14:paraId="64D92E4D" w14:textId="77777777" w:rsidTr="006A194E">
        <w:tc>
          <w:tcPr>
            <w:tcW w:w="404" w:type="pct"/>
          </w:tcPr>
          <w:p w14:paraId="37F11B98" w14:textId="77777777" w:rsidR="000D7150" w:rsidRPr="00235427" w:rsidRDefault="000D7150" w:rsidP="000D7150">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10.4.</w:t>
            </w:r>
          </w:p>
        </w:tc>
        <w:tc>
          <w:tcPr>
            <w:tcW w:w="2168" w:type="pct"/>
          </w:tcPr>
          <w:p w14:paraId="37BC6605" w14:textId="2A5B3276" w:rsidR="000D7150" w:rsidRPr="00B37335" w:rsidRDefault="000D7150" w:rsidP="000D7150">
            <w:pPr>
              <w:tabs>
                <w:tab w:val="left" w:pos="284"/>
                <w:tab w:val="left" w:pos="567"/>
              </w:tabs>
              <w:ind w:right="22"/>
              <w:jc w:val="both"/>
              <w:rPr>
                <w:rFonts w:asciiTheme="minorHAnsi" w:hAnsiTheme="minorHAnsi" w:cstheme="minorHAnsi"/>
                <w:szCs w:val="20"/>
                <w:lang w:val="en-GB"/>
              </w:rPr>
            </w:pPr>
            <w:r w:rsidRPr="00B37335">
              <w:rPr>
                <w:rFonts w:asciiTheme="minorHAnsi" w:hAnsiTheme="minorHAnsi" w:cstheme="minorHAnsi"/>
                <w:szCs w:val="20"/>
                <w:lang w:val="en-GB"/>
              </w:rPr>
              <w:t>Filling pump quantity</w:t>
            </w:r>
          </w:p>
        </w:tc>
        <w:tc>
          <w:tcPr>
            <w:tcW w:w="2428" w:type="pct"/>
          </w:tcPr>
          <w:p w14:paraId="51A29273" w14:textId="60ABBEA8" w:rsidR="000D7150" w:rsidRPr="00B37335" w:rsidRDefault="000D7150" w:rsidP="000D7150">
            <w:pPr>
              <w:tabs>
                <w:tab w:val="left" w:pos="284"/>
                <w:tab w:val="left" w:pos="567"/>
              </w:tabs>
              <w:ind w:right="22"/>
              <w:jc w:val="both"/>
              <w:rPr>
                <w:rFonts w:asciiTheme="minorHAnsi" w:hAnsiTheme="minorHAnsi" w:cstheme="minorHAnsi"/>
                <w:szCs w:val="20"/>
                <w:lang w:val="en-GB"/>
              </w:rPr>
            </w:pPr>
            <w:r w:rsidRPr="00B37335">
              <w:rPr>
                <w:rFonts w:asciiTheme="minorHAnsi" w:hAnsiTheme="minorHAnsi" w:cstheme="minorHAnsi"/>
                <w:szCs w:val="20"/>
                <w:lang w:val="en-GB"/>
              </w:rPr>
              <w:t>Not less than 4 pcs</w:t>
            </w:r>
          </w:p>
        </w:tc>
      </w:tr>
      <w:tr w:rsidR="000D7150" w:rsidRPr="00235427" w14:paraId="4EA21727" w14:textId="77777777" w:rsidTr="006A194E">
        <w:tc>
          <w:tcPr>
            <w:tcW w:w="404" w:type="pct"/>
            <w:shd w:val="clear" w:color="auto" w:fill="D9D9D9" w:themeFill="background1" w:themeFillShade="D9"/>
          </w:tcPr>
          <w:p w14:paraId="58E34CA3" w14:textId="77777777" w:rsidR="000D7150" w:rsidRPr="00235427" w:rsidRDefault="000D7150" w:rsidP="000D7150">
            <w:pPr>
              <w:tabs>
                <w:tab w:val="left" w:pos="284"/>
                <w:tab w:val="left" w:pos="567"/>
              </w:tabs>
              <w:ind w:right="22"/>
              <w:jc w:val="both"/>
              <w:rPr>
                <w:rFonts w:asciiTheme="minorHAnsi" w:hAnsiTheme="minorHAnsi" w:cstheme="minorHAnsi"/>
                <w:b/>
                <w:bCs/>
                <w:szCs w:val="20"/>
                <w:lang w:val="en-GB"/>
              </w:rPr>
            </w:pPr>
            <w:r w:rsidRPr="00235427">
              <w:rPr>
                <w:rFonts w:asciiTheme="minorHAnsi" w:hAnsiTheme="minorHAnsi" w:cstheme="minorHAnsi"/>
                <w:b/>
                <w:bCs/>
                <w:szCs w:val="20"/>
                <w:lang w:val="en-GB"/>
              </w:rPr>
              <w:t>11.</w:t>
            </w:r>
          </w:p>
        </w:tc>
        <w:tc>
          <w:tcPr>
            <w:tcW w:w="4596" w:type="pct"/>
            <w:gridSpan w:val="2"/>
            <w:shd w:val="clear" w:color="auto" w:fill="D9D9D9" w:themeFill="background1" w:themeFillShade="D9"/>
          </w:tcPr>
          <w:p w14:paraId="22FFE933" w14:textId="60F19E74" w:rsidR="000D7150" w:rsidRPr="00235427" w:rsidRDefault="000D7150" w:rsidP="000D7150">
            <w:pPr>
              <w:tabs>
                <w:tab w:val="left" w:pos="284"/>
                <w:tab w:val="left" w:pos="567"/>
              </w:tabs>
              <w:ind w:right="22"/>
              <w:jc w:val="both"/>
              <w:rPr>
                <w:rFonts w:asciiTheme="minorHAnsi" w:hAnsiTheme="minorHAnsi" w:cstheme="minorHAnsi"/>
                <w:b/>
                <w:bCs/>
                <w:szCs w:val="20"/>
                <w:lang w:val="en-GB"/>
              </w:rPr>
            </w:pPr>
            <w:r w:rsidRPr="00235427">
              <w:rPr>
                <w:rFonts w:asciiTheme="minorHAnsi" w:hAnsiTheme="minorHAnsi" w:cstheme="minorHAnsi"/>
                <w:b/>
                <w:bCs/>
                <w:szCs w:val="20"/>
                <w:lang w:val="en-GB"/>
              </w:rPr>
              <w:t>Compressed air system</w:t>
            </w:r>
          </w:p>
        </w:tc>
      </w:tr>
      <w:tr w:rsidR="000D7150" w:rsidRPr="00235427" w14:paraId="4144DF4B" w14:textId="77777777" w:rsidTr="006A194E">
        <w:tc>
          <w:tcPr>
            <w:tcW w:w="404" w:type="pct"/>
          </w:tcPr>
          <w:p w14:paraId="3B5F13E7" w14:textId="77777777" w:rsidR="000D7150" w:rsidRPr="00235427" w:rsidRDefault="000D7150" w:rsidP="000D7150">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11.1.</w:t>
            </w:r>
          </w:p>
        </w:tc>
        <w:tc>
          <w:tcPr>
            <w:tcW w:w="2168" w:type="pct"/>
          </w:tcPr>
          <w:p w14:paraId="498B4B80" w14:textId="218B0A6B" w:rsidR="000D7150" w:rsidRPr="00235427" w:rsidRDefault="000D7150" w:rsidP="000D7150">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The compressor with the receiver and other components must ensure uninterrupted operation of the concrete production line</w:t>
            </w:r>
          </w:p>
        </w:tc>
        <w:tc>
          <w:tcPr>
            <w:tcW w:w="2428" w:type="pct"/>
          </w:tcPr>
          <w:p w14:paraId="7FDC4B62" w14:textId="2DD3AD6A" w:rsidR="000D7150" w:rsidRPr="00235427" w:rsidRDefault="000D7150" w:rsidP="000D7150">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Yes</w:t>
            </w:r>
          </w:p>
        </w:tc>
      </w:tr>
      <w:tr w:rsidR="000D7150" w:rsidRPr="00235427" w14:paraId="5A62017F" w14:textId="77777777" w:rsidTr="006A194E">
        <w:tc>
          <w:tcPr>
            <w:tcW w:w="404" w:type="pct"/>
          </w:tcPr>
          <w:p w14:paraId="0A372148" w14:textId="77777777" w:rsidR="000D7150" w:rsidRPr="00235427" w:rsidRDefault="000D7150" w:rsidP="000D7150">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11.2.</w:t>
            </w:r>
          </w:p>
        </w:tc>
        <w:tc>
          <w:tcPr>
            <w:tcW w:w="2168" w:type="pct"/>
          </w:tcPr>
          <w:p w14:paraId="00048341" w14:textId="1E7065C2" w:rsidR="000D7150" w:rsidRPr="00235427" w:rsidRDefault="000D7150" w:rsidP="000D7150">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Additional components</w:t>
            </w:r>
          </w:p>
        </w:tc>
        <w:tc>
          <w:tcPr>
            <w:tcW w:w="2428" w:type="pct"/>
          </w:tcPr>
          <w:p w14:paraId="482BFBA7" w14:textId="44CD4DCA" w:rsidR="000D7150" w:rsidRPr="00235427" w:rsidRDefault="000D7150" w:rsidP="000D7150">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Filter, regulator and automatic lubricator  unit, air network and pneumatic components</w:t>
            </w:r>
          </w:p>
        </w:tc>
      </w:tr>
      <w:tr w:rsidR="000D7150" w:rsidRPr="00235427" w14:paraId="4DA1F9FB" w14:textId="77777777" w:rsidTr="006A194E">
        <w:tc>
          <w:tcPr>
            <w:tcW w:w="404" w:type="pct"/>
            <w:shd w:val="clear" w:color="auto" w:fill="D9D9D9" w:themeFill="background1" w:themeFillShade="D9"/>
          </w:tcPr>
          <w:p w14:paraId="25EB016D" w14:textId="27872C74" w:rsidR="000D7150" w:rsidRPr="00235427" w:rsidRDefault="000D7150" w:rsidP="000D7150">
            <w:pPr>
              <w:tabs>
                <w:tab w:val="left" w:pos="284"/>
                <w:tab w:val="left" w:pos="567"/>
              </w:tabs>
              <w:ind w:right="22"/>
              <w:jc w:val="both"/>
              <w:rPr>
                <w:rFonts w:asciiTheme="minorHAnsi" w:hAnsiTheme="minorHAnsi" w:cstheme="minorHAnsi"/>
                <w:b/>
                <w:bCs/>
                <w:szCs w:val="20"/>
                <w:lang w:val="en-GB"/>
              </w:rPr>
            </w:pPr>
            <w:r w:rsidRPr="00235427">
              <w:rPr>
                <w:rFonts w:asciiTheme="minorHAnsi" w:hAnsiTheme="minorHAnsi" w:cstheme="minorHAnsi"/>
                <w:b/>
                <w:bCs/>
                <w:szCs w:val="20"/>
                <w:lang w:val="en-GB"/>
              </w:rPr>
              <w:t>1</w:t>
            </w:r>
            <w:r w:rsidR="00440609" w:rsidRPr="00235427">
              <w:rPr>
                <w:rFonts w:asciiTheme="minorHAnsi" w:hAnsiTheme="minorHAnsi" w:cstheme="minorHAnsi"/>
                <w:b/>
                <w:bCs/>
                <w:szCs w:val="20"/>
                <w:lang w:val="en-GB"/>
              </w:rPr>
              <w:t>2</w:t>
            </w:r>
            <w:r w:rsidRPr="00235427">
              <w:rPr>
                <w:rFonts w:asciiTheme="minorHAnsi" w:hAnsiTheme="minorHAnsi" w:cstheme="minorHAnsi"/>
                <w:b/>
                <w:bCs/>
                <w:szCs w:val="20"/>
                <w:lang w:val="en-GB"/>
              </w:rPr>
              <w:t>.</w:t>
            </w:r>
          </w:p>
        </w:tc>
        <w:tc>
          <w:tcPr>
            <w:tcW w:w="4596" w:type="pct"/>
            <w:gridSpan w:val="2"/>
            <w:shd w:val="clear" w:color="auto" w:fill="D9D9D9" w:themeFill="background1" w:themeFillShade="D9"/>
          </w:tcPr>
          <w:p w14:paraId="43A28A57" w14:textId="40019D93" w:rsidR="000D7150" w:rsidRPr="00235427" w:rsidRDefault="000D7150" w:rsidP="000D7150">
            <w:pPr>
              <w:tabs>
                <w:tab w:val="left" w:pos="284"/>
                <w:tab w:val="left" w:pos="567"/>
              </w:tabs>
              <w:ind w:right="22"/>
              <w:jc w:val="both"/>
              <w:rPr>
                <w:rFonts w:asciiTheme="minorHAnsi" w:hAnsiTheme="minorHAnsi" w:cstheme="minorHAnsi"/>
                <w:b/>
                <w:bCs/>
                <w:szCs w:val="20"/>
                <w:lang w:val="en-GB"/>
              </w:rPr>
            </w:pPr>
            <w:r w:rsidRPr="00235427">
              <w:rPr>
                <w:rFonts w:asciiTheme="minorHAnsi" w:hAnsiTheme="minorHAnsi" w:cstheme="minorHAnsi"/>
                <w:b/>
                <w:bCs/>
                <w:szCs w:val="20"/>
                <w:lang w:val="en-GB"/>
              </w:rPr>
              <w:t>Electric power board or Motor control centre (MCC)</w:t>
            </w:r>
          </w:p>
        </w:tc>
      </w:tr>
      <w:tr w:rsidR="000D7150" w:rsidRPr="00235427" w14:paraId="52EAE750" w14:textId="77777777" w:rsidTr="006A194E">
        <w:tc>
          <w:tcPr>
            <w:tcW w:w="404" w:type="pct"/>
          </w:tcPr>
          <w:p w14:paraId="59FFEBDF" w14:textId="182EE525" w:rsidR="000D7150" w:rsidRPr="00235427" w:rsidRDefault="000D7150" w:rsidP="000D7150">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1</w:t>
            </w:r>
            <w:r w:rsidR="00440609" w:rsidRPr="00235427">
              <w:rPr>
                <w:rFonts w:asciiTheme="minorHAnsi" w:hAnsiTheme="minorHAnsi" w:cstheme="minorHAnsi"/>
                <w:szCs w:val="20"/>
                <w:lang w:val="en-GB"/>
              </w:rPr>
              <w:t>2</w:t>
            </w:r>
            <w:r w:rsidRPr="00235427">
              <w:rPr>
                <w:rFonts w:asciiTheme="minorHAnsi" w:hAnsiTheme="minorHAnsi" w:cstheme="minorHAnsi"/>
                <w:szCs w:val="20"/>
                <w:lang w:val="en-GB"/>
              </w:rPr>
              <w:t>.1.</w:t>
            </w:r>
          </w:p>
        </w:tc>
        <w:tc>
          <w:tcPr>
            <w:tcW w:w="2168" w:type="pct"/>
          </w:tcPr>
          <w:p w14:paraId="4A08B41C" w14:textId="0CE2F604" w:rsidR="000D7150" w:rsidRPr="00235427" w:rsidRDefault="000D7150" w:rsidP="000D7150">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Protection class</w:t>
            </w:r>
          </w:p>
        </w:tc>
        <w:tc>
          <w:tcPr>
            <w:tcW w:w="2428" w:type="pct"/>
          </w:tcPr>
          <w:p w14:paraId="4AF277CE" w14:textId="23545926" w:rsidR="000D7150" w:rsidRPr="00235427" w:rsidRDefault="000D7150" w:rsidP="000D7150">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Not less than IP55</w:t>
            </w:r>
          </w:p>
        </w:tc>
      </w:tr>
      <w:tr w:rsidR="000D7150" w:rsidRPr="00235427" w14:paraId="18A50A0F" w14:textId="77777777" w:rsidTr="006A194E">
        <w:tc>
          <w:tcPr>
            <w:tcW w:w="404" w:type="pct"/>
          </w:tcPr>
          <w:p w14:paraId="18B8BADC" w14:textId="20AA50B9" w:rsidR="000D7150" w:rsidRPr="00235427" w:rsidRDefault="000D7150" w:rsidP="000D7150">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1</w:t>
            </w:r>
            <w:r w:rsidR="00440609" w:rsidRPr="00235427">
              <w:rPr>
                <w:rFonts w:asciiTheme="minorHAnsi" w:hAnsiTheme="minorHAnsi" w:cstheme="minorHAnsi"/>
                <w:szCs w:val="20"/>
                <w:lang w:val="en-GB"/>
              </w:rPr>
              <w:t>2</w:t>
            </w:r>
            <w:r w:rsidRPr="00235427">
              <w:rPr>
                <w:rFonts w:asciiTheme="minorHAnsi" w:hAnsiTheme="minorHAnsi" w:cstheme="minorHAnsi"/>
                <w:szCs w:val="20"/>
                <w:lang w:val="en-GB"/>
              </w:rPr>
              <w:t>.2.</w:t>
            </w:r>
          </w:p>
        </w:tc>
        <w:tc>
          <w:tcPr>
            <w:tcW w:w="2168" w:type="pct"/>
          </w:tcPr>
          <w:p w14:paraId="01E558C0" w14:textId="2BA7BF13" w:rsidR="000D7150" w:rsidRPr="00235427" w:rsidRDefault="000D7150" w:rsidP="000D7150">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Motors protection systems</w:t>
            </w:r>
          </w:p>
        </w:tc>
        <w:tc>
          <w:tcPr>
            <w:tcW w:w="2428" w:type="pct"/>
          </w:tcPr>
          <w:p w14:paraId="568A7486" w14:textId="7186EF4B" w:rsidR="000D7150" w:rsidRPr="00235427" w:rsidRDefault="000D7150" w:rsidP="000D7150">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Fore each motor: protection switches, motors and relays contactors, soft starter, phase and time protection relays, main circuit breaker</w:t>
            </w:r>
          </w:p>
        </w:tc>
      </w:tr>
      <w:tr w:rsidR="000D7150" w:rsidRPr="00235427" w14:paraId="3C310DD5" w14:textId="77777777" w:rsidTr="006A194E">
        <w:tc>
          <w:tcPr>
            <w:tcW w:w="404" w:type="pct"/>
          </w:tcPr>
          <w:p w14:paraId="0E7F8F9C" w14:textId="0BA9F71F" w:rsidR="000D7150" w:rsidRPr="00235427" w:rsidRDefault="000D7150" w:rsidP="000D7150">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1</w:t>
            </w:r>
            <w:r w:rsidR="00440609" w:rsidRPr="00235427">
              <w:rPr>
                <w:rFonts w:asciiTheme="minorHAnsi" w:hAnsiTheme="minorHAnsi" w:cstheme="minorHAnsi"/>
                <w:szCs w:val="20"/>
                <w:lang w:val="en-GB"/>
              </w:rPr>
              <w:t>2</w:t>
            </w:r>
            <w:r w:rsidRPr="00235427">
              <w:rPr>
                <w:rFonts w:asciiTheme="minorHAnsi" w:hAnsiTheme="minorHAnsi" w:cstheme="minorHAnsi"/>
                <w:szCs w:val="20"/>
                <w:lang w:val="en-GB"/>
              </w:rPr>
              <w:t>.3.</w:t>
            </w:r>
          </w:p>
        </w:tc>
        <w:tc>
          <w:tcPr>
            <w:tcW w:w="2168" w:type="pct"/>
          </w:tcPr>
          <w:p w14:paraId="4EB502F3" w14:textId="1D9C9618" w:rsidR="000D7150" w:rsidRPr="00235427" w:rsidRDefault="000D7150" w:rsidP="000D7150">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Wirring</w:t>
            </w:r>
          </w:p>
        </w:tc>
        <w:tc>
          <w:tcPr>
            <w:tcW w:w="2428" w:type="pct"/>
          </w:tcPr>
          <w:p w14:paraId="113F15B9" w14:textId="6FCA33CE" w:rsidR="000D7150" w:rsidRPr="00235427" w:rsidRDefault="000D7150" w:rsidP="000D7150">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 xml:space="preserve">Cables are laid in </w:t>
            </w:r>
            <w:r w:rsidRPr="00B37335">
              <w:rPr>
                <w:rFonts w:asciiTheme="minorHAnsi" w:hAnsiTheme="minorHAnsi" w:cstheme="minorHAnsi"/>
                <w:szCs w:val="20"/>
                <w:lang w:val="en-GB"/>
              </w:rPr>
              <w:t>galvanized or equivalent</w:t>
            </w:r>
            <w:r w:rsidRPr="00235427">
              <w:rPr>
                <w:rFonts w:asciiTheme="minorHAnsi" w:hAnsiTheme="minorHAnsi" w:cstheme="minorHAnsi"/>
                <w:szCs w:val="20"/>
                <w:lang w:val="en-GB"/>
              </w:rPr>
              <w:t xml:space="preserve"> cable trays</w:t>
            </w:r>
          </w:p>
        </w:tc>
      </w:tr>
      <w:tr w:rsidR="000D7150" w:rsidRPr="00235427" w14:paraId="57A8D86C" w14:textId="77777777" w:rsidTr="006A194E">
        <w:tc>
          <w:tcPr>
            <w:tcW w:w="404" w:type="pct"/>
            <w:shd w:val="clear" w:color="auto" w:fill="D9D9D9" w:themeFill="background1" w:themeFillShade="D9"/>
          </w:tcPr>
          <w:p w14:paraId="40EC83FD" w14:textId="6FA4B338" w:rsidR="000D7150" w:rsidRPr="00235427" w:rsidRDefault="000D7150" w:rsidP="000D7150">
            <w:pPr>
              <w:tabs>
                <w:tab w:val="left" w:pos="284"/>
                <w:tab w:val="left" w:pos="567"/>
              </w:tabs>
              <w:ind w:right="22"/>
              <w:jc w:val="both"/>
              <w:rPr>
                <w:rFonts w:asciiTheme="minorHAnsi" w:hAnsiTheme="minorHAnsi" w:cstheme="minorHAnsi"/>
                <w:b/>
                <w:bCs/>
                <w:szCs w:val="20"/>
                <w:lang w:val="en-GB"/>
              </w:rPr>
            </w:pPr>
            <w:r w:rsidRPr="00235427">
              <w:rPr>
                <w:rFonts w:asciiTheme="minorHAnsi" w:hAnsiTheme="minorHAnsi" w:cstheme="minorHAnsi"/>
                <w:b/>
                <w:bCs/>
                <w:szCs w:val="20"/>
                <w:lang w:val="en-GB"/>
              </w:rPr>
              <w:lastRenderedPageBreak/>
              <w:t>1</w:t>
            </w:r>
            <w:r w:rsidR="00440609" w:rsidRPr="00235427">
              <w:rPr>
                <w:rFonts w:asciiTheme="minorHAnsi" w:hAnsiTheme="minorHAnsi" w:cstheme="minorHAnsi"/>
                <w:b/>
                <w:bCs/>
                <w:szCs w:val="20"/>
                <w:lang w:val="en-GB"/>
              </w:rPr>
              <w:t>3</w:t>
            </w:r>
            <w:r w:rsidRPr="00235427">
              <w:rPr>
                <w:rFonts w:asciiTheme="minorHAnsi" w:hAnsiTheme="minorHAnsi" w:cstheme="minorHAnsi"/>
                <w:b/>
                <w:bCs/>
                <w:szCs w:val="20"/>
                <w:lang w:val="en-GB"/>
              </w:rPr>
              <w:t>.</w:t>
            </w:r>
          </w:p>
        </w:tc>
        <w:tc>
          <w:tcPr>
            <w:tcW w:w="4596" w:type="pct"/>
            <w:gridSpan w:val="2"/>
            <w:shd w:val="clear" w:color="auto" w:fill="D9D9D9" w:themeFill="background1" w:themeFillShade="D9"/>
          </w:tcPr>
          <w:p w14:paraId="4C90520F" w14:textId="79039779" w:rsidR="000D7150" w:rsidRPr="00235427" w:rsidRDefault="000D7150" w:rsidP="000D7150">
            <w:pPr>
              <w:tabs>
                <w:tab w:val="left" w:pos="284"/>
                <w:tab w:val="left" w:pos="567"/>
              </w:tabs>
              <w:ind w:right="22"/>
              <w:jc w:val="both"/>
              <w:rPr>
                <w:rFonts w:asciiTheme="minorHAnsi" w:hAnsiTheme="minorHAnsi" w:cstheme="minorHAnsi"/>
                <w:b/>
                <w:bCs/>
                <w:szCs w:val="20"/>
                <w:lang w:val="en-GB"/>
              </w:rPr>
            </w:pPr>
            <w:r w:rsidRPr="00235427">
              <w:rPr>
                <w:rFonts w:asciiTheme="minorHAnsi" w:hAnsiTheme="minorHAnsi" w:cstheme="minorHAnsi"/>
                <w:b/>
                <w:bCs/>
                <w:szCs w:val="20"/>
                <w:lang w:val="en-GB"/>
              </w:rPr>
              <w:t>Manual control board</w:t>
            </w:r>
          </w:p>
        </w:tc>
      </w:tr>
      <w:tr w:rsidR="000D7150" w:rsidRPr="00235427" w14:paraId="61CEA79B" w14:textId="77777777" w:rsidTr="006A194E">
        <w:tc>
          <w:tcPr>
            <w:tcW w:w="404" w:type="pct"/>
          </w:tcPr>
          <w:p w14:paraId="03839250" w14:textId="699329EC" w:rsidR="000D7150" w:rsidRPr="00235427" w:rsidRDefault="000D7150" w:rsidP="000D7150">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1</w:t>
            </w:r>
            <w:r w:rsidR="00440609" w:rsidRPr="00235427">
              <w:rPr>
                <w:rFonts w:asciiTheme="minorHAnsi" w:hAnsiTheme="minorHAnsi" w:cstheme="minorHAnsi"/>
                <w:szCs w:val="20"/>
                <w:lang w:val="en-GB"/>
              </w:rPr>
              <w:t>3</w:t>
            </w:r>
            <w:r w:rsidRPr="00235427">
              <w:rPr>
                <w:rFonts w:asciiTheme="minorHAnsi" w:hAnsiTheme="minorHAnsi" w:cstheme="minorHAnsi"/>
                <w:szCs w:val="20"/>
                <w:lang w:val="en-GB"/>
              </w:rPr>
              <w:t>.1.</w:t>
            </w:r>
          </w:p>
        </w:tc>
        <w:tc>
          <w:tcPr>
            <w:tcW w:w="2168" w:type="pct"/>
          </w:tcPr>
          <w:p w14:paraId="6990A9D4" w14:textId="782DE74F" w:rsidR="000D7150" w:rsidRPr="00235427" w:rsidRDefault="000D7150" w:rsidP="000D7150">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Control panel with programmable logic controller</w:t>
            </w:r>
          </w:p>
        </w:tc>
        <w:tc>
          <w:tcPr>
            <w:tcW w:w="2428" w:type="pct"/>
          </w:tcPr>
          <w:p w14:paraId="6DD00EA4" w14:textId="54FB8C26" w:rsidR="000D7150" w:rsidRPr="00235427" w:rsidRDefault="000D7150" w:rsidP="000D7150">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No less functions than: functions of weighing indicators, multimeter, mixing device ammeter, buttons, control indicators</w:t>
            </w:r>
          </w:p>
        </w:tc>
      </w:tr>
      <w:tr w:rsidR="000D7150" w:rsidRPr="00235427" w14:paraId="009A8A69" w14:textId="77777777" w:rsidTr="006A194E">
        <w:tc>
          <w:tcPr>
            <w:tcW w:w="404" w:type="pct"/>
            <w:shd w:val="clear" w:color="auto" w:fill="D9D9D9" w:themeFill="background1" w:themeFillShade="D9"/>
          </w:tcPr>
          <w:p w14:paraId="5000D33A" w14:textId="45F715AF" w:rsidR="000D7150" w:rsidRPr="00235427" w:rsidRDefault="000D7150" w:rsidP="000D7150">
            <w:pPr>
              <w:tabs>
                <w:tab w:val="left" w:pos="284"/>
                <w:tab w:val="left" w:pos="567"/>
              </w:tabs>
              <w:ind w:right="22"/>
              <w:jc w:val="both"/>
              <w:rPr>
                <w:rFonts w:asciiTheme="minorHAnsi" w:hAnsiTheme="minorHAnsi" w:cstheme="minorHAnsi"/>
                <w:b/>
                <w:bCs/>
                <w:szCs w:val="20"/>
                <w:lang w:val="en-GB"/>
              </w:rPr>
            </w:pPr>
            <w:r w:rsidRPr="00235427">
              <w:rPr>
                <w:rFonts w:asciiTheme="minorHAnsi" w:hAnsiTheme="minorHAnsi" w:cstheme="minorHAnsi"/>
                <w:b/>
                <w:bCs/>
                <w:szCs w:val="20"/>
                <w:lang w:val="en-GB"/>
              </w:rPr>
              <w:t>1</w:t>
            </w:r>
            <w:r w:rsidR="00440609" w:rsidRPr="00235427">
              <w:rPr>
                <w:rFonts w:asciiTheme="minorHAnsi" w:hAnsiTheme="minorHAnsi" w:cstheme="minorHAnsi"/>
                <w:b/>
                <w:bCs/>
                <w:szCs w:val="20"/>
                <w:lang w:val="en-GB"/>
              </w:rPr>
              <w:t>4</w:t>
            </w:r>
            <w:r w:rsidRPr="00235427">
              <w:rPr>
                <w:rFonts w:asciiTheme="minorHAnsi" w:hAnsiTheme="minorHAnsi" w:cstheme="minorHAnsi"/>
                <w:b/>
                <w:bCs/>
                <w:szCs w:val="20"/>
                <w:lang w:val="en-GB"/>
              </w:rPr>
              <w:t>.</w:t>
            </w:r>
          </w:p>
        </w:tc>
        <w:tc>
          <w:tcPr>
            <w:tcW w:w="4596" w:type="pct"/>
            <w:gridSpan w:val="2"/>
            <w:shd w:val="clear" w:color="auto" w:fill="D9D9D9" w:themeFill="background1" w:themeFillShade="D9"/>
          </w:tcPr>
          <w:p w14:paraId="4AB443D1" w14:textId="6E8FC9DD" w:rsidR="000D7150" w:rsidRPr="00235427" w:rsidRDefault="000D7150" w:rsidP="000D7150">
            <w:pPr>
              <w:tabs>
                <w:tab w:val="left" w:pos="284"/>
                <w:tab w:val="left" w:pos="567"/>
              </w:tabs>
              <w:ind w:right="22"/>
              <w:jc w:val="both"/>
              <w:rPr>
                <w:rFonts w:asciiTheme="minorHAnsi" w:hAnsiTheme="minorHAnsi" w:cstheme="minorHAnsi"/>
                <w:b/>
                <w:bCs/>
                <w:szCs w:val="20"/>
                <w:lang w:val="en-GB"/>
              </w:rPr>
            </w:pPr>
            <w:r w:rsidRPr="00235427">
              <w:rPr>
                <w:rFonts w:asciiTheme="minorHAnsi" w:hAnsiTheme="minorHAnsi" w:cstheme="minorHAnsi"/>
                <w:b/>
                <w:bCs/>
                <w:szCs w:val="20"/>
                <w:lang w:val="en-GB"/>
              </w:rPr>
              <w:t>Computer system with concrete production software</w:t>
            </w:r>
          </w:p>
        </w:tc>
      </w:tr>
      <w:tr w:rsidR="000D7150" w:rsidRPr="00235427" w14:paraId="30453EF2" w14:textId="77777777" w:rsidTr="006A194E">
        <w:tc>
          <w:tcPr>
            <w:tcW w:w="404" w:type="pct"/>
          </w:tcPr>
          <w:p w14:paraId="74337F39" w14:textId="4ACEEA9A" w:rsidR="000D7150" w:rsidRPr="00235427" w:rsidRDefault="000D7150" w:rsidP="000D7150">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1</w:t>
            </w:r>
            <w:r w:rsidR="00440609" w:rsidRPr="00235427">
              <w:rPr>
                <w:rFonts w:asciiTheme="minorHAnsi" w:hAnsiTheme="minorHAnsi" w:cstheme="minorHAnsi"/>
                <w:szCs w:val="20"/>
                <w:lang w:val="en-GB"/>
              </w:rPr>
              <w:t>4</w:t>
            </w:r>
            <w:r w:rsidRPr="00235427">
              <w:rPr>
                <w:rFonts w:asciiTheme="minorHAnsi" w:hAnsiTheme="minorHAnsi" w:cstheme="minorHAnsi"/>
                <w:szCs w:val="20"/>
                <w:lang w:val="en-GB"/>
              </w:rPr>
              <w:t>.1.</w:t>
            </w:r>
          </w:p>
        </w:tc>
        <w:tc>
          <w:tcPr>
            <w:tcW w:w="2168" w:type="pct"/>
          </w:tcPr>
          <w:p w14:paraId="76A4A79D" w14:textId="219E685A" w:rsidR="000D7150" w:rsidRPr="00235427" w:rsidRDefault="000D7150" w:rsidP="000D7150">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Computer</w:t>
            </w:r>
          </w:p>
        </w:tc>
        <w:tc>
          <w:tcPr>
            <w:tcW w:w="2428" w:type="pct"/>
          </w:tcPr>
          <w:p w14:paraId="25BF2042" w14:textId="5515F7DF" w:rsidR="000D7150" w:rsidRPr="00235427" w:rsidRDefault="000D7150" w:rsidP="000D7150">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Yes</w:t>
            </w:r>
          </w:p>
        </w:tc>
      </w:tr>
      <w:tr w:rsidR="000D7150" w:rsidRPr="00235427" w14:paraId="0F92A8DA" w14:textId="77777777" w:rsidTr="006A194E">
        <w:tc>
          <w:tcPr>
            <w:tcW w:w="404" w:type="pct"/>
          </w:tcPr>
          <w:p w14:paraId="4A74DB38" w14:textId="5FF176F6" w:rsidR="000D7150" w:rsidRPr="00235427" w:rsidRDefault="000D7150" w:rsidP="000D7150">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1</w:t>
            </w:r>
            <w:r w:rsidR="00440609" w:rsidRPr="00235427">
              <w:rPr>
                <w:rFonts w:asciiTheme="minorHAnsi" w:hAnsiTheme="minorHAnsi" w:cstheme="minorHAnsi"/>
                <w:szCs w:val="20"/>
                <w:lang w:val="en-GB"/>
              </w:rPr>
              <w:t>4</w:t>
            </w:r>
            <w:r w:rsidRPr="00235427">
              <w:rPr>
                <w:rFonts w:asciiTheme="minorHAnsi" w:hAnsiTheme="minorHAnsi" w:cstheme="minorHAnsi"/>
                <w:szCs w:val="20"/>
                <w:lang w:val="en-GB"/>
              </w:rPr>
              <w:t>.2.</w:t>
            </w:r>
          </w:p>
        </w:tc>
        <w:tc>
          <w:tcPr>
            <w:tcW w:w="2168" w:type="pct"/>
          </w:tcPr>
          <w:p w14:paraId="000ADE45" w14:textId="46D3022C" w:rsidR="000D7150" w:rsidRPr="00235427" w:rsidRDefault="000D7150" w:rsidP="000D7150">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Monitor</w:t>
            </w:r>
          </w:p>
        </w:tc>
        <w:tc>
          <w:tcPr>
            <w:tcW w:w="2428" w:type="pct"/>
          </w:tcPr>
          <w:p w14:paraId="3BFDB843" w14:textId="28073BDC" w:rsidR="000D7150" w:rsidRPr="00235427" w:rsidRDefault="000D7150" w:rsidP="000D7150">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≥20‘‘</w:t>
            </w:r>
          </w:p>
        </w:tc>
      </w:tr>
      <w:tr w:rsidR="000D7150" w:rsidRPr="00235427" w14:paraId="2610A5CB" w14:textId="77777777" w:rsidTr="006A194E">
        <w:tc>
          <w:tcPr>
            <w:tcW w:w="404" w:type="pct"/>
          </w:tcPr>
          <w:p w14:paraId="366D4247" w14:textId="7FFC242E" w:rsidR="000D7150" w:rsidRPr="00235427" w:rsidRDefault="000D7150" w:rsidP="000D7150">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1</w:t>
            </w:r>
            <w:r w:rsidR="00440609" w:rsidRPr="00235427">
              <w:rPr>
                <w:rFonts w:asciiTheme="minorHAnsi" w:hAnsiTheme="minorHAnsi" w:cstheme="minorHAnsi"/>
                <w:szCs w:val="20"/>
                <w:lang w:val="en-GB"/>
              </w:rPr>
              <w:t>4</w:t>
            </w:r>
            <w:r w:rsidRPr="00235427">
              <w:rPr>
                <w:rFonts w:asciiTheme="minorHAnsi" w:hAnsiTheme="minorHAnsi" w:cstheme="minorHAnsi"/>
                <w:szCs w:val="20"/>
                <w:lang w:val="en-GB"/>
              </w:rPr>
              <w:t>.3.</w:t>
            </w:r>
          </w:p>
        </w:tc>
        <w:tc>
          <w:tcPr>
            <w:tcW w:w="2168" w:type="pct"/>
          </w:tcPr>
          <w:p w14:paraId="18947B75" w14:textId="389033A6" w:rsidR="000D7150" w:rsidRPr="00235427" w:rsidRDefault="000D7150" w:rsidP="000D7150">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Printer type</w:t>
            </w:r>
          </w:p>
        </w:tc>
        <w:tc>
          <w:tcPr>
            <w:tcW w:w="2428" w:type="pct"/>
          </w:tcPr>
          <w:p w14:paraId="135103EF" w14:textId="0F1A4126" w:rsidR="000D7150" w:rsidRPr="00235427" w:rsidRDefault="000D7150" w:rsidP="000D7150">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Laser</w:t>
            </w:r>
          </w:p>
        </w:tc>
      </w:tr>
      <w:tr w:rsidR="000D7150" w:rsidRPr="00235427" w14:paraId="71E209D1" w14:textId="77777777" w:rsidTr="006A194E">
        <w:tc>
          <w:tcPr>
            <w:tcW w:w="404" w:type="pct"/>
          </w:tcPr>
          <w:p w14:paraId="1E3EEA95" w14:textId="65F8ED4D" w:rsidR="000D7150" w:rsidRPr="00235427" w:rsidRDefault="000D7150" w:rsidP="000D7150">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1</w:t>
            </w:r>
            <w:r w:rsidR="00440609" w:rsidRPr="00235427">
              <w:rPr>
                <w:rFonts w:asciiTheme="minorHAnsi" w:hAnsiTheme="minorHAnsi" w:cstheme="minorHAnsi"/>
                <w:szCs w:val="20"/>
                <w:lang w:val="en-GB"/>
              </w:rPr>
              <w:t>4</w:t>
            </w:r>
            <w:r w:rsidRPr="00235427">
              <w:rPr>
                <w:rFonts w:asciiTheme="minorHAnsi" w:hAnsiTheme="minorHAnsi" w:cstheme="minorHAnsi"/>
                <w:szCs w:val="20"/>
                <w:lang w:val="en-GB"/>
              </w:rPr>
              <w:t>.4</w:t>
            </w:r>
          </w:p>
        </w:tc>
        <w:tc>
          <w:tcPr>
            <w:tcW w:w="2168" w:type="pct"/>
          </w:tcPr>
          <w:p w14:paraId="6EBA08EE" w14:textId="62809B9B" w:rsidR="000D7150" w:rsidRPr="00235427" w:rsidRDefault="000D7150" w:rsidP="000D7150">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The concrete production standard applies to the software</w:t>
            </w:r>
          </w:p>
        </w:tc>
        <w:tc>
          <w:tcPr>
            <w:tcW w:w="2428" w:type="pct"/>
          </w:tcPr>
          <w:p w14:paraId="71F57DA5" w14:textId="7ADE7401" w:rsidR="000D7150" w:rsidRPr="00235427" w:rsidRDefault="000D7150" w:rsidP="000D7150">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EN-206-1</w:t>
            </w:r>
          </w:p>
        </w:tc>
      </w:tr>
      <w:tr w:rsidR="000D7150" w:rsidRPr="00235427" w14:paraId="017D412D" w14:textId="77777777" w:rsidTr="006A194E">
        <w:tc>
          <w:tcPr>
            <w:tcW w:w="404" w:type="pct"/>
          </w:tcPr>
          <w:p w14:paraId="6B8CA1E1" w14:textId="41E1E726" w:rsidR="000D7150" w:rsidRPr="00235427" w:rsidRDefault="000D7150" w:rsidP="000D7150">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1</w:t>
            </w:r>
            <w:r w:rsidR="00440609" w:rsidRPr="00235427">
              <w:rPr>
                <w:rFonts w:asciiTheme="minorHAnsi" w:hAnsiTheme="minorHAnsi" w:cstheme="minorHAnsi"/>
                <w:szCs w:val="20"/>
                <w:lang w:val="en-GB"/>
              </w:rPr>
              <w:t>4</w:t>
            </w:r>
            <w:r w:rsidRPr="00235427">
              <w:rPr>
                <w:rFonts w:asciiTheme="minorHAnsi" w:hAnsiTheme="minorHAnsi" w:cstheme="minorHAnsi"/>
                <w:szCs w:val="20"/>
                <w:lang w:val="en-GB"/>
              </w:rPr>
              <w:t>.5.</w:t>
            </w:r>
          </w:p>
        </w:tc>
        <w:tc>
          <w:tcPr>
            <w:tcW w:w="2168" w:type="pct"/>
          </w:tcPr>
          <w:p w14:paraId="0D2B1806" w14:textId="5FECDC01" w:rsidR="000D7150" w:rsidRPr="00235427" w:rsidRDefault="000D7150" w:rsidP="000D7150">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The function of printing the Declaration of Performance characteristics (by EN-206-1)  of manufactured concrete</w:t>
            </w:r>
          </w:p>
        </w:tc>
        <w:tc>
          <w:tcPr>
            <w:tcW w:w="2428" w:type="pct"/>
          </w:tcPr>
          <w:p w14:paraId="49454538" w14:textId="33E9CDC2" w:rsidR="000D7150" w:rsidRPr="00235427" w:rsidRDefault="000D7150" w:rsidP="000D7150">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Yes</w:t>
            </w:r>
          </w:p>
        </w:tc>
      </w:tr>
      <w:tr w:rsidR="000D7150" w:rsidRPr="00235427" w14:paraId="5218576E" w14:textId="77777777" w:rsidTr="006A194E">
        <w:tc>
          <w:tcPr>
            <w:tcW w:w="404" w:type="pct"/>
          </w:tcPr>
          <w:p w14:paraId="3D3A07EE" w14:textId="0CFA4348" w:rsidR="000D7150" w:rsidRPr="00235427" w:rsidRDefault="000D7150" w:rsidP="000D7150">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1</w:t>
            </w:r>
            <w:r w:rsidR="00440609" w:rsidRPr="00235427">
              <w:rPr>
                <w:rFonts w:asciiTheme="minorHAnsi" w:hAnsiTheme="minorHAnsi" w:cstheme="minorHAnsi"/>
                <w:szCs w:val="20"/>
                <w:lang w:val="en-GB"/>
              </w:rPr>
              <w:t>4</w:t>
            </w:r>
            <w:r w:rsidRPr="00235427">
              <w:rPr>
                <w:rFonts w:asciiTheme="minorHAnsi" w:hAnsiTheme="minorHAnsi" w:cstheme="minorHAnsi"/>
                <w:szCs w:val="20"/>
                <w:lang w:val="en-GB"/>
              </w:rPr>
              <w:t>.6.</w:t>
            </w:r>
          </w:p>
        </w:tc>
        <w:tc>
          <w:tcPr>
            <w:tcW w:w="2168" w:type="pct"/>
          </w:tcPr>
          <w:p w14:paraId="764F1238" w14:textId="7E793277" w:rsidR="000D7150" w:rsidRPr="00235427" w:rsidRDefault="000D7150" w:rsidP="000D7150">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The function of printing the manufactured concrete Travel sheet (by template)</w:t>
            </w:r>
          </w:p>
        </w:tc>
        <w:tc>
          <w:tcPr>
            <w:tcW w:w="2428" w:type="pct"/>
          </w:tcPr>
          <w:p w14:paraId="527AF510" w14:textId="1AA59DAB" w:rsidR="000D7150" w:rsidRPr="00235427" w:rsidRDefault="000D7150" w:rsidP="000D7150">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Yes</w:t>
            </w:r>
          </w:p>
        </w:tc>
      </w:tr>
      <w:tr w:rsidR="000D7150" w:rsidRPr="00235427" w14:paraId="57840836" w14:textId="77777777" w:rsidTr="006A194E">
        <w:tc>
          <w:tcPr>
            <w:tcW w:w="404" w:type="pct"/>
          </w:tcPr>
          <w:p w14:paraId="0ADEF107" w14:textId="5E9BCEC2" w:rsidR="000D7150" w:rsidRPr="00235427" w:rsidRDefault="000D7150" w:rsidP="000D7150">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1</w:t>
            </w:r>
            <w:r w:rsidR="00440609" w:rsidRPr="00235427">
              <w:rPr>
                <w:rFonts w:asciiTheme="minorHAnsi" w:hAnsiTheme="minorHAnsi" w:cstheme="minorHAnsi"/>
                <w:szCs w:val="20"/>
                <w:lang w:val="en-GB"/>
              </w:rPr>
              <w:t>4</w:t>
            </w:r>
            <w:r w:rsidRPr="00235427">
              <w:rPr>
                <w:rFonts w:asciiTheme="minorHAnsi" w:hAnsiTheme="minorHAnsi" w:cstheme="minorHAnsi"/>
                <w:szCs w:val="20"/>
                <w:lang w:val="en-GB"/>
              </w:rPr>
              <w:t>.7.</w:t>
            </w:r>
          </w:p>
        </w:tc>
        <w:tc>
          <w:tcPr>
            <w:tcW w:w="2168" w:type="pct"/>
          </w:tcPr>
          <w:p w14:paraId="25D159C2" w14:textId="7CB0126A" w:rsidR="000D7150" w:rsidRPr="00235427" w:rsidRDefault="000D7150" w:rsidP="000D7150">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Remote internet access for service and maintenance</w:t>
            </w:r>
          </w:p>
        </w:tc>
        <w:tc>
          <w:tcPr>
            <w:tcW w:w="2428" w:type="pct"/>
          </w:tcPr>
          <w:p w14:paraId="6B6D3480" w14:textId="1066CC1C" w:rsidR="000D7150" w:rsidRPr="00235427" w:rsidRDefault="000D7150" w:rsidP="000D7150">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Yes</w:t>
            </w:r>
          </w:p>
        </w:tc>
      </w:tr>
    </w:tbl>
    <w:p w14:paraId="72E287B6" w14:textId="77777777" w:rsidR="00CC6BF9" w:rsidRPr="00235427" w:rsidRDefault="00CC6BF9" w:rsidP="001429CC">
      <w:pPr>
        <w:tabs>
          <w:tab w:val="left" w:pos="284"/>
          <w:tab w:val="left" w:pos="567"/>
        </w:tabs>
        <w:ind w:right="22"/>
        <w:jc w:val="both"/>
        <w:rPr>
          <w:rFonts w:ascii="Times New Roman" w:hAnsi="Times New Roman"/>
          <w:sz w:val="24"/>
          <w:lang w:val="en-GB"/>
        </w:rPr>
      </w:pPr>
    </w:p>
    <w:p w14:paraId="154D7877" w14:textId="77777777" w:rsidR="001429CC" w:rsidRPr="00235427" w:rsidRDefault="001429CC" w:rsidP="001429CC">
      <w:pPr>
        <w:tabs>
          <w:tab w:val="left" w:pos="284"/>
          <w:tab w:val="left" w:pos="567"/>
        </w:tabs>
        <w:ind w:right="22"/>
        <w:jc w:val="both"/>
        <w:rPr>
          <w:rFonts w:ascii="Times New Roman" w:hAnsi="Times New Roman"/>
          <w:sz w:val="24"/>
          <w:lang w:val="en-GB"/>
        </w:rPr>
        <w:sectPr w:rsidR="001429CC" w:rsidRPr="00235427">
          <w:headerReference w:type="default" r:id="rId10"/>
          <w:pgSz w:w="11906" w:h="16838"/>
          <w:pgMar w:top="1701" w:right="567" w:bottom="1134" w:left="1701" w:header="567" w:footer="567" w:gutter="0"/>
          <w:cols w:space="1296"/>
          <w:docGrid w:linePitch="360"/>
        </w:sectPr>
      </w:pPr>
    </w:p>
    <w:p w14:paraId="4819181C" w14:textId="77777777" w:rsidR="001429CC" w:rsidRPr="00235427" w:rsidRDefault="001429CC" w:rsidP="001429CC">
      <w:pPr>
        <w:jc w:val="center"/>
        <w:rPr>
          <w:b/>
          <w:lang w:val="en-GB"/>
        </w:rPr>
      </w:pPr>
      <w:r w:rsidRPr="00235427">
        <w:rPr>
          <w:b/>
          <w:color w:val="000000"/>
          <w:lang w:val="en-GB"/>
        </w:rPr>
        <w:lastRenderedPageBreak/>
        <w:t>PROCUREMENT TENDER</w:t>
      </w:r>
      <w:r w:rsidRPr="00235427">
        <w:rPr>
          <w:b/>
          <w:lang w:val="en-GB"/>
        </w:rPr>
        <w:t xml:space="preserve"> </w:t>
      </w:r>
    </w:p>
    <w:p w14:paraId="05BECC42" w14:textId="03B5F40F" w:rsidR="001429CC" w:rsidRPr="00235427" w:rsidRDefault="001429CC" w:rsidP="001429CC">
      <w:pPr>
        <w:widowControl w:val="0"/>
        <w:pBdr>
          <w:top w:val="nil"/>
          <w:left w:val="nil"/>
          <w:bottom w:val="nil"/>
          <w:right w:val="nil"/>
          <w:between w:val="nil"/>
        </w:pBdr>
        <w:jc w:val="center"/>
        <w:rPr>
          <w:color w:val="000000"/>
          <w:lang w:val="en-GB"/>
        </w:rPr>
      </w:pPr>
      <w:r w:rsidRPr="00235427">
        <w:rPr>
          <w:b/>
          <w:color w:val="000000"/>
          <w:lang w:val="en-GB"/>
        </w:rPr>
        <w:t>FOR CONCRETE PRODUCTION LINE</w:t>
      </w:r>
    </w:p>
    <w:p w14:paraId="4155BB6C" w14:textId="77777777" w:rsidR="001429CC" w:rsidRPr="00235427" w:rsidRDefault="001429CC" w:rsidP="001429CC">
      <w:pPr>
        <w:jc w:val="center"/>
        <w:rPr>
          <w:lang w:val="en-GB"/>
        </w:rPr>
      </w:pPr>
    </w:p>
    <w:tbl>
      <w:tblPr>
        <w:tblW w:w="0" w:type="auto"/>
        <w:tblInd w:w="3588" w:type="dxa"/>
        <w:tblBorders>
          <w:insideV w:val="single" w:sz="4" w:space="0" w:color="auto"/>
        </w:tblBorders>
        <w:tblLook w:val="01E0" w:firstRow="1" w:lastRow="1" w:firstColumn="1" w:lastColumn="1" w:noHBand="0" w:noVBand="0"/>
      </w:tblPr>
      <w:tblGrid>
        <w:gridCol w:w="2640"/>
      </w:tblGrid>
      <w:tr w:rsidR="001429CC" w:rsidRPr="00235427" w14:paraId="6084803F" w14:textId="77777777" w:rsidTr="001D3EAF">
        <w:tc>
          <w:tcPr>
            <w:tcW w:w="2640" w:type="dxa"/>
            <w:tcBorders>
              <w:bottom w:val="single" w:sz="4" w:space="0" w:color="auto"/>
            </w:tcBorders>
          </w:tcPr>
          <w:p w14:paraId="1103F96D" w14:textId="77777777" w:rsidR="001429CC" w:rsidRPr="00235427" w:rsidRDefault="001429CC" w:rsidP="001D3EAF">
            <w:pPr>
              <w:jc w:val="center"/>
              <w:rPr>
                <w:lang w:val="en-GB"/>
              </w:rPr>
            </w:pPr>
            <w:r w:rsidRPr="00235427">
              <w:rPr>
                <w:lang w:val="en-GB"/>
              </w:rPr>
              <w:t xml:space="preserve">20    -    -    </w:t>
            </w:r>
            <w:r w:rsidRPr="00235427">
              <w:rPr>
                <w:color w:val="FFFFFF"/>
                <w:lang w:val="en-GB"/>
              </w:rPr>
              <w:t>.</w:t>
            </w:r>
          </w:p>
        </w:tc>
      </w:tr>
      <w:tr w:rsidR="001429CC" w:rsidRPr="00235427" w14:paraId="5C168F9F" w14:textId="77777777" w:rsidTr="001D3EAF">
        <w:tc>
          <w:tcPr>
            <w:tcW w:w="2640" w:type="dxa"/>
            <w:tcBorders>
              <w:top w:val="single" w:sz="4" w:space="0" w:color="auto"/>
              <w:bottom w:val="nil"/>
            </w:tcBorders>
          </w:tcPr>
          <w:p w14:paraId="5638CCD3" w14:textId="7D3E5116" w:rsidR="001429CC" w:rsidRPr="00235427" w:rsidRDefault="001429CC" w:rsidP="001D3EAF">
            <w:pPr>
              <w:jc w:val="center"/>
              <w:rPr>
                <w:i/>
                <w:lang w:val="en-GB"/>
              </w:rPr>
            </w:pPr>
            <w:r w:rsidRPr="00235427">
              <w:rPr>
                <w:i/>
                <w:lang w:val="en-GB"/>
              </w:rPr>
              <w:t>date</w:t>
            </w:r>
          </w:p>
        </w:tc>
      </w:tr>
      <w:tr w:rsidR="001429CC" w:rsidRPr="00235427" w14:paraId="0F5146EA" w14:textId="77777777" w:rsidTr="001D3EAF">
        <w:tc>
          <w:tcPr>
            <w:tcW w:w="2640" w:type="dxa"/>
            <w:tcBorders>
              <w:bottom w:val="single" w:sz="4" w:space="0" w:color="auto"/>
            </w:tcBorders>
          </w:tcPr>
          <w:p w14:paraId="68909FD9" w14:textId="77777777" w:rsidR="001429CC" w:rsidRPr="00235427" w:rsidRDefault="001429CC" w:rsidP="001D3EAF">
            <w:pPr>
              <w:jc w:val="center"/>
              <w:rPr>
                <w:lang w:val="en-GB"/>
              </w:rPr>
            </w:pPr>
          </w:p>
        </w:tc>
      </w:tr>
      <w:tr w:rsidR="001429CC" w:rsidRPr="00235427" w14:paraId="546B8C94" w14:textId="77777777" w:rsidTr="001D3EAF">
        <w:tc>
          <w:tcPr>
            <w:tcW w:w="2640" w:type="dxa"/>
            <w:tcBorders>
              <w:top w:val="single" w:sz="4" w:space="0" w:color="auto"/>
            </w:tcBorders>
          </w:tcPr>
          <w:p w14:paraId="3C1A34E2" w14:textId="3FA70EE9" w:rsidR="001429CC" w:rsidRPr="00235427" w:rsidRDefault="000A7EBA" w:rsidP="001D3EAF">
            <w:pPr>
              <w:jc w:val="center"/>
              <w:rPr>
                <w:i/>
                <w:lang w:val="en-GB"/>
              </w:rPr>
            </w:pPr>
            <w:r w:rsidRPr="00235427">
              <w:rPr>
                <w:i/>
                <w:lang w:val="en-GB"/>
              </w:rPr>
              <w:t>p</w:t>
            </w:r>
            <w:r w:rsidR="001429CC" w:rsidRPr="00235427">
              <w:rPr>
                <w:i/>
                <w:lang w:val="en-GB"/>
              </w:rPr>
              <w:t>lace</w:t>
            </w:r>
          </w:p>
        </w:tc>
      </w:tr>
    </w:tbl>
    <w:p w14:paraId="3CFCF8BC" w14:textId="77777777" w:rsidR="001429CC" w:rsidRPr="00235427" w:rsidRDefault="001429CC" w:rsidP="001429CC">
      <w:pPr>
        <w:jc w:val="center"/>
        <w:rPr>
          <w:lang w:val="en-GB"/>
        </w:rPr>
      </w:pPr>
    </w:p>
    <w:p w14:paraId="4FDF1E83" w14:textId="77777777" w:rsidR="001429CC" w:rsidRPr="00235427" w:rsidRDefault="001429CC" w:rsidP="001429CC">
      <w:pPr>
        <w:jc w:val="center"/>
        <w:rPr>
          <w:lang w:val="en-GB"/>
        </w:rPr>
      </w:pP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44"/>
        <w:gridCol w:w="5211"/>
      </w:tblGrid>
      <w:tr w:rsidR="001429CC" w:rsidRPr="00235427" w14:paraId="59A0331E" w14:textId="77777777" w:rsidTr="001429CC">
        <w:tc>
          <w:tcPr>
            <w:tcW w:w="4644" w:type="dxa"/>
          </w:tcPr>
          <w:p w14:paraId="17C01ECF" w14:textId="358BFBC2" w:rsidR="001429CC" w:rsidRPr="00235427" w:rsidRDefault="001429CC" w:rsidP="001429CC">
            <w:pPr>
              <w:jc w:val="both"/>
              <w:rPr>
                <w:lang w:val="en-GB"/>
              </w:rPr>
            </w:pPr>
            <w:r w:rsidRPr="00235427">
              <w:rPr>
                <w:color w:val="000000"/>
                <w:sz w:val="22"/>
                <w:szCs w:val="22"/>
                <w:lang w:val="en-GB"/>
              </w:rPr>
              <w:t>Supplier’s name</w:t>
            </w:r>
          </w:p>
        </w:tc>
        <w:tc>
          <w:tcPr>
            <w:tcW w:w="5211" w:type="dxa"/>
          </w:tcPr>
          <w:p w14:paraId="406ABB4C" w14:textId="77777777" w:rsidR="001429CC" w:rsidRPr="00235427" w:rsidRDefault="001429CC" w:rsidP="001429CC">
            <w:pPr>
              <w:jc w:val="both"/>
              <w:rPr>
                <w:lang w:val="en-GB"/>
              </w:rPr>
            </w:pPr>
          </w:p>
        </w:tc>
      </w:tr>
      <w:tr w:rsidR="001429CC" w:rsidRPr="00235427" w14:paraId="1BCB7D2B" w14:textId="77777777" w:rsidTr="001429CC">
        <w:tc>
          <w:tcPr>
            <w:tcW w:w="4644" w:type="dxa"/>
          </w:tcPr>
          <w:p w14:paraId="34B02A70" w14:textId="56460656" w:rsidR="001429CC" w:rsidRPr="00235427" w:rsidRDefault="001429CC" w:rsidP="001429CC">
            <w:pPr>
              <w:jc w:val="both"/>
              <w:rPr>
                <w:lang w:val="en-GB"/>
              </w:rPr>
            </w:pPr>
            <w:r w:rsidRPr="00235427">
              <w:rPr>
                <w:color w:val="000000"/>
                <w:sz w:val="22"/>
                <w:szCs w:val="22"/>
                <w:lang w:val="en-GB"/>
              </w:rPr>
              <w:t>Supplier’s address</w:t>
            </w:r>
          </w:p>
        </w:tc>
        <w:tc>
          <w:tcPr>
            <w:tcW w:w="5211" w:type="dxa"/>
          </w:tcPr>
          <w:p w14:paraId="6558D40A" w14:textId="77777777" w:rsidR="001429CC" w:rsidRPr="00235427" w:rsidRDefault="001429CC" w:rsidP="001429CC">
            <w:pPr>
              <w:jc w:val="both"/>
              <w:rPr>
                <w:lang w:val="en-GB"/>
              </w:rPr>
            </w:pPr>
          </w:p>
        </w:tc>
      </w:tr>
      <w:tr w:rsidR="001429CC" w:rsidRPr="00235427" w14:paraId="6C001CBB" w14:textId="77777777" w:rsidTr="001429CC">
        <w:tc>
          <w:tcPr>
            <w:tcW w:w="4644" w:type="dxa"/>
          </w:tcPr>
          <w:p w14:paraId="688DA5EC" w14:textId="2E75FB16" w:rsidR="001429CC" w:rsidRPr="00235427" w:rsidRDefault="001429CC" w:rsidP="001429CC">
            <w:pPr>
              <w:jc w:val="both"/>
              <w:rPr>
                <w:lang w:val="en-GB"/>
              </w:rPr>
            </w:pPr>
            <w:r w:rsidRPr="00235427">
              <w:rPr>
                <w:color w:val="000000"/>
                <w:sz w:val="22"/>
                <w:szCs w:val="22"/>
                <w:lang w:val="en-GB"/>
              </w:rPr>
              <w:t>Responsible person’s Name and Surname</w:t>
            </w:r>
          </w:p>
        </w:tc>
        <w:tc>
          <w:tcPr>
            <w:tcW w:w="5211" w:type="dxa"/>
          </w:tcPr>
          <w:p w14:paraId="1D233DA1" w14:textId="77777777" w:rsidR="001429CC" w:rsidRPr="00235427" w:rsidRDefault="001429CC" w:rsidP="001429CC">
            <w:pPr>
              <w:jc w:val="both"/>
              <w:rPr>
                <w:lang w:val="en-GB"/>
              </w:rPr>
            </w:pPr>
          </w:p>
        </w:tc>
      </w:tr>
      <w:tr w:rsidR="001429CC" w:rsidRPr="00235427" w14:paraId="646ABD95" w14:textId="77777777" w:rsidTr="001429CC">
        <w:tc>
          <w:tcPr>
            <w:tcW w:w="4644" w:type="dxa"/>
          </w:tcPr>
          <w:p w14:paraId="537CE799" w14:textId="7F2E5367" w:rsidR="001429CC" w:rsidRPr="00235427" w:rsidRDefault="001429CC" w:rsidP="001429CC">
            <w:pPr>
              <w:jc w:val="both"/>
              <w:rPr>
                <w:lang w:val="en-GB"/>
              </w:rPr>
            </w:pPr>
            <w:r w:rsidRPr="00235427">
              <w:rPr>
                <w:color w:val="000000"/>
                <w:sz w:val="22"/>
                <w:szCs w:val="22"/>
                <w:lang w:val="en-GB"/>
              </w:rPr>
              <w:t>Phone number</w:t>
            </w:r>
          </w:p>
        </w:tc>
        <w:tc>
          <w:tcPr>
            <w:tcW w:w="5211" w:type="dxa"/>
          </w:tcPr>
          <w:p w14:paraId="79CDBA23" w14:textId="77777777" w:rsidR="001429CC" w:rsidRPr="00235427" w:rsidRDefault="001429CC" w:rsidP="001429CC">
            <w:pPr>
              <w:jc w:val="both"/>
              <w:rPr>
                <w:lang w:val="en-GB"/>
              </w:rPr>
            </w:pPr>
          </w:p>
        </w:tc>
      </w:tr>
      <w:tr w:rsidR="001429CC" w:rsidRPr="00235427" w14:paraId="05AAAE8F" w14:textId="77777777" w:rsidTr="001429CC">
        <w:tc>
          <w:tcPr>
            <w:tcW w:w="4644" w:type="dxa"/>
          </w:tcPr>
          <w:p w14:paraId="6DF7FA7B" w14:textId="52A74B3F" w:rsidR="001429CC" w:rsidRPr="00235427" w:rsidRDefault="001429CC" w:rsidP="001D3EAF">
            <w:pPr>
              <w:jc w:val="both"/>
              <w:rPr>
                <w:lang w:val="en-GB"/>
              </w:rPr>
            </w:pPr>
            <w:r w:rsidRPr="00235427">
              <w:rPr>
                <w:color w:val="000000"/>
                <w:sz w:val="22"/>
                <w:szCs w:val="22"/>
                <w:lang w:val="en-GB"/>
              </w:rPr>
              <w:t>E-mail address</w:t>
            </w:r>
          </w:p>
          <w:p w14:paraId="5D513C77" w14:textId="77777777" w:rsidR="001429CC" w:rsidRPr="00235427" w:rsidRDefault="001429CC" w:rsidP="001D3EAF">
            <w:pPr>
              <w:jc w:val="both"/>
              <w:rPr>
                <w:lang w:val="en-GB"/>
              </w:rPr>
            </w:pPr>
          </w:p>
        </w:tc>
        <w:tc>
          <w:tcPr>
            <w:tcW w:w="5211" w:type="dxa"/>
          </w:tcPr>
          <w:p w14:paraId="10897DC5" w14:textId="77777777" w:rsidR="001429CC" w:rsidRPr="00235427" w:rsidRDefault="001429CC" w:rsidP="001D3EAF">
            <w:pPr>
              <w:jc w:val="both"/>
              <w:rPr>
                <w:lang w:val="en-GB"/>
              </w:rPr>
            </w:pPr>
          </w:p>
        </w:tc>
      </w:tr>
    </w:tbl>
    <w:p w14:paraId="7FF75C11" w14:textId="77777777" w:rsidR="001429CC" w:rsidRPr="00235427" w:rsidRDefault="001429CC" w:rsidP="001429CC">
      <w:pPr>
        <w:jc w:val="both"/>
        <w:rPr>
          <w:lang w:val="en-GB"/>
        </w:rPr>
      </w:pPr>
    </w:p>
    <w:p w14:paraId="1918F774" w14:textId="77777777" w:rsidR="00B36E86" w:rsidRPr="00235427" w:rsidRDefault="00B36E86" w:rsidP="00B36E86">
      <w:pPr>
        <w:widowControl w:val="0"/>
        <w:ind w:left="720"/>
        <w:jc w:val="both"/>
        <w:rPr>
          <w:lang w:val="en-GB"/>
        </w:rPr>
      </w:pPr>
      <w:r w:rsidRPr="00235427">
        <w:rPr>
          <w:lang w:val="en-GB"/>
        </w:rPr>
        <w:t>We hereby point out that we agree with all Procurement Terms and Conditions, stipulated in:</w:t>
      </w:r>
    </w:p>
    <w:p w14:paraId="6DD9E8E4" w14:textId="49D8D8D4" w:rsidR="00B36E86" w:rsidRPr="00235427" w:rsidRDefault="00B36E86" w:rsidP="00B36E86">
      <w:pPr>
        <w:widowControl w:val="0"/>
        <w:numPr>
          <w:ilvl w:val="2"/>
          <w:numId w:val="27"/>
        </w:numPr>
        <w:jc w:val="both"/>
        <w:rPr>
          <w:lang w:val="en-GB"/>
        </w:rPr>
      </w:pPr>
      <w:r w:rsidRPr="00235427">
        <w:rPr>
          <w:lang w:val="en-GB"/>
        </w:rPr>
        <w:t>Tendering Process Notice, published on the website</w:t>
      </w:r>
      <w:r w:rsidRPr="00235427">
        <w:rPr>
          <w:i/>
          <w:u w:val="single"/>
          <w:lang w:val="en-GB"/>
        </w:rPr>
        <w:t xml:space="preserve"> www.esinvesticijos.lt</w:t>
      </w:r>
      <w:r w:rsidRPr="00235427">
        <w:rPr>
          <w:i/>
          <w:lang w:val="en-GB"/>
        </w:rPr>
        <w:t xml:space="preserve"> </w:t>
      </w:r>
      <w:r w:rsidRPr="003B4615">
        <w:rPr>
          <w:b/>
          <w:lang w:val="en-GB"/>
        </w:rPr>
        <w:t xml:space="preserve">on </w:t>
      </w:r>
      <w:r w:rsidR="003B4615" w:rsidRPr="003B4615">
        <w:rPr>
          <w:b/>
          <w:lang w:val="en-GB"/>
        </w:rPr>
        <w:t>29</w:t>
      </w:r>
      <w:r w:rsidRPr="003B4615">
        <w:rPr>
          <w:b/>
          <w:vertAlign w:val="superscript"/>
          <w:lang w:val="en-GB"/>
        </w:rPr>
        <w:t>th</w:t>
      </w:r>
      <w:r w:rsidRPr="003B4615">
        <w:rPr>
          <w:b/>
          <w:lang w:val="en-GB"/>
        </w:rPr>
        <w:t xml:space="preserve"> </w:t>
      </w:r>
      <w:r w:rsidR="003B4615" w:rsidRPr="003B4615">
        <w:rPr>
          <w:b/>
          <w:lang w:val="en-GB"/>
        </w:rPr>
        <w:t>May</w:t>
      </w:r>
      <w:r w:rsidRPr="003B4615">
        <w:rPr>
          <w:b/>
          <w:lang w:val="en-GB"/>
        </w:rPr>
        <w:t xml:space="preserve"> 20</w:t>
      </w:r>
      <w:r w:rsidR="003B4615" w:rsidRPr="003B4615">
        <w:rPr>
          <w:b/>
          <w:lang w:val="en-GB"/>
        </w:rPr>
        <w:t>24</w:t>
      </w:r>
      <w:r w:rsidRPr="003B4615">
        <w:rPr>
          <w:b/>
          <w:lang w:val="en-GB"/>
        </w:rPr>
        <w:t>.</w:t>
      </w:r>
    </w:p>
    <w:p w14:paraId="5BC8652B" w14:textId="77777777" w:rsidR="00B36E86" w:rsidRPr="00235427" w:rsidRDefault="00B36E86" w:rsidP="00B36E86">
      <w:pPr>
        <w:widowControl w:val="0"/>
        <w:numPr>
          <w:ilvl w:val="2"/>
          <w:numId w:val="27"/>
        </w:numPr>
        <w:jc w:val="both"/>
        <w:rPr>
          <w:lang w:val="en-GB"/>
        </w:rPr>
      </w:pPr>
      <w:r w:rsidRPr="00235427">
        <w:rPr>
          <w:lang w:val="en-GB"/>
        </w:rPr>
        <w:t>Terms and Conditions of the Tender;</w:t>
      </w:r>
    </w:p>
    <w:p w14:paraId="31DE03A8" w14:textId="77777777" w:rsidR="00B36E86" w:rsidRPr="00235427" w:rsidRDefault="00B36E86" w:rsidP="00B36E86">
      <w:pPr>
        <w:widowControl w:val="0"/>
        <w:numPr>
          <w:ilvl w:val="2"/>
          <w:numId w:val="27"/>
        </w:numPr>
        <w:jc w:val="both"/>
        <w:rPr>
          <w:lang w:val="en-GB"/>
        </w:rPr>
      </w:pPr>
      <w:r w:rsidRPr="00235427">
        <w:rPr>
          <w:lang w:val="en-GB"/>
        </w:rPr>
        <w:t xml:space="preserve">Annexes to the Procurement Documents. </w:t>
      </w:r>
    </w:p>
    <w:p w14:paraId="1483B2B7" w14:textId="2B348682" w:rsidR="001429CC" w:rsidRPr="00235427" w:rsidRDefault="001429CC" w:rsidP="001429CC">
      <w:pPr>
        <w:widowControl w:val="0"/>
        <w:ind w:left="720"/>
        <w:jc w:val="both"/>
        <w:rPr>
          <w:lang w:val="en-GB"/>
        </w:rPr>
      </w:pPr>
      <w:r w:rsidRPr="00235427">
        <w:rPr>
          <w:lang w:val="en-GB"/>
        </w:rPr>
        <w:t>.</w:t>
      </w:r>
    </w:p>
    <w:p w14:paraId="1B6BE4DC" w14:textId="089AF558" w:rsidR="001429CC" w:rsidRPr="00235427" w:rsidRDefault="00B36E86" w:rsidP="00B36E86">
      <w:pPr>
        <w:ind w:firstLine="720"/>
        <w:jc w:val="both"/>
        <w:rPr>
          <w:lang w:val="en-GB"/>
        </w:rPr>
      </w:pPr>
      <w:r w:rsidRPr="00235427">
        <w:rPr>
          <w:lang w:val="en-GB"/>
        </w:rPr>
        <w:t>We offer the following Goods and Service:</w:t>
      </w:r>
    </w:p>
    <w:p w14:paraId="0D197DFD" w14:textId="77777777" w:rsidR="001429CC" w:rsidRPr="00235427" w:rsidRDefault="001429CC" w:rsidP="001429CC">
      <w:pPr>
        <w:ind w:firstLine="720"/>
        <w:jc w:val="both"/>
        <w:rPr>
          <w:i/>
          <w:color w:val="FF0000"/>
          <w:lang w:val="en-GB"/>
        </w:rPr>
      </w:pPr>
    </w:p>
    <w:p w14:paraId="5E43C82F" w14:textId="74F3CF77" w:rsidR="001429CC" w:rsidRPr="00235427" w:rsidRDefault="00B36E86" w:rsidP="001429CC">
      <w:pPr>
        <w:ind w:firstLine="720"/>
        <w:jc w:val="both"/>
        <w:rPr>
          <w:lang w:val="en-GB"/>
        </w:rPr>
      </w:pPr>
      <w:r w:rsidRPr="00235427">
        <w:rPr>
          <w:lang w:val="en-GB"/>
        </w:rPr>
        <w:t>The procurement is not divided into parts (the Buyer requests to identify the component of the price of the delivery service).</w:t>
      </w:r>
    </w:p>
    <w:tbl>
      <w:tblPr>
        <w:tblW w:w="992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698"/>
        <w:gridCol w:w="2195"/>
        <w:gridCol w:w="1644"/>
        <w:gridCol w:w="1692"/>
        <w:gridCol w:w="1463"/>
        <w:gridCol w:w="2231"/>
      </w:tblGrid>
      <w:tr w:rsidR="001429CC" w:rsidRPr="00235427" w14:paraId="362F4C89" w14:textId="77777777" w:rsidTr="001D3EAF">
        <w:trPr>
          <w:tblHeader/>
        </w:trPr>
        <w:tc>
          <w:tcPr>
            <w:tcW w:w="698" w:type="dxa"/>
            <w:shd w:val="clear" w:color="auto" w:fill="DEEAF6"/>
            <w:vAlign w:val="center"/>
          </w:tcPr>
          <w:p w14:paraId="6963AC3B" w14:textId="340F815D" w:rsidR="001429CC" w:rsidRPr="00235427" w:rsidRDefault="00B36E86" w:rsidP="00B36E86">
            <w:pPr>
              <w:ind w:firstLine="22"/>
              <w:jc w:val="center"/>
              <w:rPr>
                <w:b/>
                <w:lang w:val="en-GB"/>
              </w:rPr>
            </w:pPr>
            <w:r w:rsidRPr="00235427">
              <w:rPr>
                <w:b/>
                <w:lang w:val="en-GB"/>
              </w:rPr>
              <w:t>Seq. No.</w:t>
            </w:r>
          </w:p>
        </w:tc>
        <w:tc>
          <w:tcPr>
            <w:tcW w:w="2195" w:type="dxa"/>
            <w:shd w:val="clear" w:color="auto" w:fill="DEEAF6"/>
            <w:vAlign w:val="center"/>
          </w:tcPr>
          <w:p w14:paraId="2FD3489F" w14:textId="48817958" w:rsidR="001429CC" w:rsidRPr="00235427" w:rsidRDefault="00B36E86" w:rsidP="00B36E86">
            <w:pPr>
              <w:jc w:val="center"/>
              <w:rPr>
                <w:b/>
                <w:iCs/>
                <w:color w:val="00B050"/>
                <w:lang w:val="en-GB"/>
              </w:rPr>
            </w:pPr>
            <w:r w:rsidRPr="00235427">
              <w:rPr>
                <w:b/>
                <w:color w:val="000000"/>
                <w:lang w:val="en-GB"/>
              </w:rPr>
              <w:t>Name of Goods/Service</w:t>
            </w:r>
          </w:p>
        </w:tc>
        <w:tc>
          <w:tcPr>
            <w:tcW w:w="1644" w:type="dxa"/>
            <w:shd w:val="clear" w:color="auto" w:fill="DEEAF6"/>
            <w:vAlign w:val="center"/>
          </w:tcPr>
          <w:p w14:paraId="5795D8E5" w14:textId="6A39955D" w:rsidR="001429CC" w:rsidRPr="00235427" w:rsidRDefault="00B36E86" w:rsidP="00B36E86">
            <w:pPr>
              <w:jc w:val="center"/>
              <w:rPr>
                <w:b/>
                <w:bCs/>
                <w:iCs/>
                <w:color w:val="000000"/>
                <w:lang w:val="en-GB"/>
              </w:rPr>
            </w:pPr>
            <w:r w:rsidRPr="00235427">
              <w:rPr>
                <w:b/>
                <w:color w:val="000000"/>
                <w:lang w:val="en-GB"/>
              </w:rPr>
              <w:t>Quantity</w:t>
            </w:r>
          </w:p>
        </w:tc>
        <w:tc>
          <w:tcPr>
            <w:tcW w:w="1692" w:type="dxa"/>
            <w:shd w:val="clear" w:color="auto" w:fill="DEEAF6"/>
            <w:vAlign w:val="center"/>
          </w:tcPr>
          <w:p w14:paraId="2AAEC0EE" w14:textId="2184825E" w:rsidR="001429CC" w:rsidRPr="00235427" w:rsidRDefault="00B36E86" w:rsidP="00B36E86">
            <w:pPr>
              <w:jc w:val="center"/>
              <w:rPr>
                <w:b/>
                <w:bCs/>
                <w:iCs/>
                <w:color w:val="000000"/>
                <w:lang w:val="en-GB"/>
              </w:rPr>
            </w:pPr>
            <w:r w:rsidRPr="00235427">
              <w:rPr>
                <w:b/>
                <w:color w:val="000000"/>
                <w:lang w:val="en-GB"/>
              </w:rPr>
              <w:t>Unit of measurement</w:t>
            </w:r>
          </w:p>
        </w:tc>
        <w:tc>
          <w:tcPr>
            <w:tcW w:w="1463" w:type="dxa"/>
            <w:shd w:val="clear" w:color="auto" w:fill="DEEAF6"/>
            <w:vAlign w:val="center"/>
          </w:tcPr>
          <w:p w14:paraId="0D2C27FB" w14:textId="1E63633F" w:rsidR="001429CC" w:rsidRPr="00235427" w:rsidRDefault="00B36E86" w:rsidP="00B36E86">
            <w:pPr>
              <w:jc w:val="center"/>
              <w:rPr>
                <w:b/>
                <w:lang w:val="en-GB"/>
              </w:rPr>
            </w:pPr>
            <w:r w:rsidRPr="00235427">
              <w:rPr>
                <w:b/>
                <w:color w:val="000000"/>
                <w:lang w:val="en-GB"/>
              </w:rPr>
              <w:t>Price per Unit, EUR, (excluding VAT)</w:t>
            </w:r>
          </w:p>
        </w:tc>
        <w:tc>
          <w:tcPr>
            <w:tcW w:w="2231" w:type="dxa"/>
            <w:shd w:val="clear" w:color="auto" w:fill="DEEAF6"/>
            <w:vAlign w:val="center"/>
          </w:tcPr>
          <w:p w14:paraId="7E7DABA8" w14:textId="3478B0A5" w:rsidR="001429CC" w:rsidRPr="00235427" w:rsidRDefault="00B36E86" w:rsidP="00B36E86">
            <w:pPr>
              <w:jc w:val="center"/>
              <w:rPr>
                <w:i/>
                <w:lang w:val="en-GB"/>
              </w:rPr>
            </w:pPr>
            <w:r w:rsidRPr="00235427">
              <w:rPr>
                <w:b/>
                <w:color w:val="000000"/>
                <w:lang w:val="en-GB"/>
              </w:rPr>
              <w:t>Price, EUR, (excluding VAT)</w:t>
            </w:r>
            <w:r w:rsidRPr="00235427">
              <w:rPr>
                <w:i/>
                <w:lang w:val="en-GB"/>
              </w:rPr>
              <w:t xml:space="preserve"> </w:t>
            </w:r>
            <w:r w:rsidR="001429CC" w:rsidRPr="00235427">
              <w:rPr>
                <w:i/>
                <w:lang w:val="en-GB"/>
              </w:rPr>
              <w:t>(</w:t>
            </w:r>
            <w:r w:rsidR="00A471D7" w:rsidRPr="00235427">
              <w:rPr>
                <w:i/>
                <w:lang w:val="en-GB"/>
              </w:rPr>
              <w:t>3</w:t>
            </w:r>
            <w:r w:rsidR="001429CC" w:rsidRPr="00235427">
              <w:rPr>
                <w:i/>
                <w:lang w:val="en-GB"/>
              </w:rPr>
              <w:t>x5)</w:t>
            </w:r>
          </w:p>
        </w:tc>
      </w:tr>
      <w:tr w:rsidR="001429CC" w:rsidRPr="00235427" w14:paraId="45AB6653" w14:textId="77777777" w:rsidTr="001D3EAF">
        <w:trPr>
          <w:trHeight w:val="296"/>
          <w:tblHeader/>
        </w:trPr>
        <w:tc>
          <w:tcPr>
            <w:tcW w:w="698" w:type="dxa"/>
            <w:vAlign w:val="center"/>
          </w:tcPr>
          <w:p w14:paraId="4F97EB07" w14:textId="77777777" w:rsidR="001429CC" w:rsidRPr="00235427" w:rsidRDefault="001429CC" w:rsidP="001D3EAF">
            <w:pPr>
              <w:ind w:firstLine="22"/>
              <w:jc w:val="center"/>
              <w:rPr>
                <w:i/>
                <w:lang w:val="en-GB"/>
              </w:rPr>
            </w:pPr>
            <w:r w:rsidRPr="00235427">
              <w:rPr>
                <w:i/>
                <w:lang w:val="en-GB"/>
              </w:rPr>
              <w:t>1</w:t>
            </w:r>
          </w:p>
        </w:tc>
        <w:tc>
          <w:tcPr>
            <w:tcW w:w="2195" w:type="dxa"/>
            <w:vAlign w:val="center"/>
          </w:tcPr>
          <w:p w14:paraId="12203B6B" w14:textId="77777777" w:rsidR="001429CC" w:rsidRPr="00235427" w:rsidRDefault="001429CC" w:rsidP="001D3EAF">
            <w:pPr>
              <w:jc w:val="center"/>
              <w:rPr>
                <w:i/>
                <w:iCs/>
                <w:lang w:val="en-GB"/>
              </w:rPr>
            </w:pPr>
            <w:r w:rsidRPr="00235427">
              <w:rPr>
                <w:i/>
                <w:iCs/>
                <w:lang w:val="en-GB"/>
              </w:rPr>
              <w:t>2</w:t>
            </w:r>
          </w:p>
        </w:tc>
        <w:tc>
          <w:tcPr>
            <w:tcW w:w="1644" w:type="dxa"/>
            <w:vAlign w:val="center"/>
          </w:tcPr>
          <w:p w14:paraId="79944378" w14:textId="77777777" w:rsidR="001429CC" w:rsidRPr="00235427" w:rsidRDefault="001429CC" w:rsidP="001D3EAF">
            <w:pPr>
              <w:jc w:val="center"/>
              <w:rPr>
                <w:i/>
                <w:lang w:val="en-GB"/>
              </w:rPr>
            </w:pPr>
            <w:r w:rsidRPr="00235427">
              <w:rPr>
                <w:i/>
                <w:lang w:val="en-GB"/>
              </w:rPr>
              <w:t>3</w:t>
            </w:r>
          </w:p>
        </w:tc>
        <w:tc>
          <w:tcPr>
            <w:tcW w:w="1692" w:type="dxa"/>
            <w:vAlign w:val="center"/>
          </w:tcPr>
          <w:p w14:paraId="47ED5D5C" w14:textId="77777777" w:rsidR="001429CC" w:rsidRPr="00235427" w:rsidRDefault="001429CC" w:rsidP="001D3EAF">
            <w:pPr>
              <w:jc w:val="center"/>
              <w:rPr>
                <w:i/>
                <w:lang w:val="en-GB"/>
              </w:rPr>
            </w:pPr>
            <w:r w:rsidRPr="00235427">
              <w:rPr>
                <w:i/>
                <w:lang w:val="en-GB"/>
              </w:rPr>
              <w:t>4</w:t>
            </w:r>
          </w:p>
        </w:tc>
        <w:tc>
          <w:tcPr>
            <w:tcW w:w="1463" w:type="dxa"/>
            <w:vAlign w:val="center"/>
          </w:tcPr>
          <w:p w14:paraId="78237B8B" w14:textId="77777777" w:rsidR="001429CC" w:rsidRPr="00235427" w:rsidRDefault="001429CC" w:rsidP="001D3EAF">
            <w:pPr>
              <w:jc w:val="center"/>
              <w:rPr>
                <w:i/>
                <w:lang w:val="en-GB"/>
              </w:rPr>
            </w:pPr>
            <w:r w:rsidRPr="00235427">
              <w:rPr>
                <w:i/>
                <w:lang w:val="en-GB"/>
              </w:rPr>
              <w:t>5</w:t>
            </w:r>
          </w:p>
        </w:tc>
        <w:tc>
          <w:tcPr>
            <w:tcW w:w="2231" w:type="dxa"/>
            <w:vAlign w:val="center"/>
          </w:tcPr>
          <w:p w14:paraId="04477DA2" w14:textId="77777777" w:rsidR="001429CC" w:rsidRPr="00235427" w:rsidRDefault="001429CC" w:rsidP="001D3EAF">
            <w:pPr>
              <w:jc w:val="center"/>
              <w:rPr>
                <w:i/>
                <w:lang w:val="en-GB"/>
              </w:rPr>
            </w:pPr>
            <w:r w:rsidRPr="00235427">
              <w:rPr>
                <w:i/>
                <w:lang w:val="en-GB"/>
              </w:rPr>
              <w:t>6</w:t>
            </w:r>
          </w:p>
        </w:tc>
      </w:tr>
      <w:tr w:rsidR="001429CC" w:rsidRPr="00235427" w14:paraId="4D1F03F6" w14:textId="77777777" w:rsidTr="001D3EAF">
        <w:tc>
          <w:tcPr>
            <w:tcW w:w="698" w:type="dxa"/>
          </w:tcPr>
          <w:p w14:paraId="5B815A03" w14:textId="77777777" w:rsidR="001429CC" w:rsidRPr="00235427" w:rsidRDefault="001429CC" w:rsidP="001D3EAF">
            <w:pPr>
              <w:ind w:firstLine="22"/>
              <w:rPr>
                <w:bCs/>
                <w:lang w:val="en-GB"/>
              </w:rPr>
            </w:pPr>
            <w:r w:rsidRPr="00235427">
              <w:rPr>
                <w:bCs/>
                <w:lang w:val="en-GB"/>
              </w:rPr>
              <w:t>1.</w:t>
            </w:r>
          </w:p>
        </w:tc>
        <w:tc>
          <w:tcPr>
            <w:tcW w:w="2195" w:type="dxa"/>
          </w:tcPr>
          <w:p w14:paraId="0C671975" w14:textId="19B926D9" w:rsidR="001429CC" w:rsidRPr="00235427" w:rsidRDefault="00B36E86" w:rsidP="001D3EAF">
            <w:pPr>
              <w:rPr>
                <w:color w:val="000000"/>
                <w:lang w:val="en-GB"/>
              </w:rPr>
            </w:pPr>
            <w:r w:rsidRPr="00235427">
              <w:rPr>
                <w:color w:val="000000"/>
                <w:lang w:val="en-GB"/>
              </w:rPr>
              <w:t>Concrete production line</w:t>
            </w:r>
          </w:p>
        </w:tc>
        <w:tc>
          <w:tcPr>
            <w:tcW w:w="1644" w:type="dxa"/>
          </w:tcPr>
          <w:p w14:paraId="6A485459" w14:textId="76F45F9A" w:rsidR="001429CC" w:rsidRPr="00235427" w:rsidRDefault="001429CC" w:rsidP="001D3EAF">
            <w:pPr>
              <w:rPr>
                <w:color w:val="000000"/>
                <w:lang w:val="en-GB"/>
              </w:rPr>
            </w:pPr>
            <w:r w:rsidRPr="00235427">
              <w:rPr>
                <w:color w:val="000000"/>
                <w:lang w:val="en-GB"/>
              </w:rPr>
              <w:t xml:space="preserve">1 </w:t>
            </w:r>
            <w:r w:rsidR="00B36E86" w:rsidRPr="00235427">
              <w:rPr>
                <w:color w:val="000000"/>
                <w:lang w:val="en-GB"/>
              </w:rPr>
              <w:t>unit</w:t>
            </w:r>
          </w:p>
        </w:tc>
        <w:tc>
          <w:tcPr>
            <w:tcW w:w="1692" w:type="dxa"/>
          </w:tcPr>
          <w:p w14:paraId="73D8D908" w14:textId="07601A08" w:rsidR="001429CC" w:rsidRPr="00235427" w:rsidRDefault="00B36E86" w:rsidP="001D3EAF">
            <w:pPr>
              <w:rPr>
                <w:color w:val="000000"/>
                <w:lang w:val="en-GB"/>
              </w:rPr>
            </w:pPr>
            <w:r w:rsidRPr="00235427">
              <w:rPr>
                <w:color w:val="000000"/>
                <w:lang w:val="en-GB"/>
              </w:rPr>
              <w:t>Set</w:t>
            </w:r>
          </w:p>
        </w:tc>
        <w:tc>
          <w:tcPr>
            <w:tcW w:w="1463" w:type="dxa"/>
          </w:tcPr>
          <w:p w14:paraId="610B0E07" w14:textId="77777777" w:rsidR="001429CC" w:rsidRPr="00235427" w:rsidRDefault="001429CC" w:rsidP="001D3EAF">
            <w:pPr>
              <w:rPr>
                <w:lang w:val="en-GB"/>
              </w:rPr>
            </w:pPr>
          </w:p>
        </w:tc>
        <w:tc>
          <w:tcPr>
            <w:tcW w:w="2231" w:type="dxa"/>
          </w:tcPr>
          <w:p w14:paraId="002601C8" w14:textId="77777777" w:rsidR="001429CC" w:rsidRPr="00235427" w:rsidRDefault="001429CC" w:rsidP="001D3EAF">
            <w:pPr>
              <w:rPr>
                <w:lang w:val="en-GB"/>
              </w:rPr>
            </w:pPr>
          </w:p>
        </w:tc>
      </w:tr>
      <w:tr w:rsidR="001429CC" w:rsidRPr="00235427" w14:paraId="55C5FD89" w14:textId="77777777" w:rsidTr="001D3EAF">
        <w:tc>
          <w:tcPr>
            <w:tcW w:w="698" w:type="dxa"/>
          </w:tcPr>
          <w:p w14:paraId="39E7D7F3" w14:textId="77777777" w:rsidR="001429CC" w:rsidRPr="00235427" w:rsidRDefault="001429CC" w:rsidP="001D3EAF">
            <w:pPr>
              <w:ind w:firstLine="22"/>
              <w:rPr>
                <w:bCs/>
                <w:lang w:val="en-GB"/>
              </w:rPr>
            </w:pPr>
            <w:r w:rsidRPr="00235427">
              <w:rPr>
                <w:bCs/>
                <w:lang w:val="en-GB"/>
              </w:rPr>
              <w:t>2.</w:t>
            </w:r>
          </w:p>
        </w:tc>
        <w:tc>
          <w:tcPr>
            <w:tcW w:w="2195" w:type="dxa"/>
          </w:tcPr>
          <w:p w14:paraId="0E545681" w14:textId="5FD2F172" w:rsidR="001429CC" w:rsidRPr="00235427" w:rsidRDefault="00DC1930" w:rsidP="001D3EAF">
            <w:pPr>
              <w:rPr>
                <w:color w:val="000000"/>
                <w:lang w:val="en-GB"/>
              </w:rPr>
            </w:pPr>
            <w:r w:rsidRPr="00235427">
              <w:rPr>
                <w:color w:val="000000"/>
                <w:lang w:val="en-GB"/>
              </w:rPr>
              <w:t>Delivery of concrete production line</w:t>
            </w:r>
            <w:r w:rsidR="001429CC" w:rsidRPr="00235427">
              <w:rPr>
                <w:color w:val="000000"/>
                <w:lang w:val="en-GB"/>
              </w:rPr>
              <w:t xml:space="preserve"> </w:t>
            </w:r>
          </w:p>
        </w:tc>
        <w:tc>
          <w:tcPr>
            <w:tcW w:w="1644" w:type="dxa"/>
          </w:tcPr>
          <w:p w14:paraId="54874271" w14:textId="67CB6F4B" w:rsidR="001429CC" w:rsidRPr="00235427" w:rsidRDefault="001429CC" w:rsidP="001D3EAF">
            <w:pPr>
              <w:rPr>
                <w:color w:val="000000"/>
                <w:lang w:val="en-GB"/>
              </w:rPr>
            </w:pPr>
            <w:r w:rsidRPr="00235427">
              <w:rPr>
                <w:color w:val="000000"/>
                <w:lang w:val="en-GB"/>
              </w:rPr>
              <w:t xml:space="preserve">1 </w:t>
            </w:r>
            <w:r w:rsidR="00B36E86" w:rsidRPr="00235427">
              <w:rPr>
                <w:color w:val="000000"/>
                <w:lang w:val="en-GB"/>
              </w:rPr>
              <w:t>unit</w:t>
            </w:r>
          </w:p>
        </w:tc>
        <w:tc>
          <w:tcPr>
            <w:tcW w:w="1692" w:type="dxa"/>
          </w:tcPr>
          <w:p w14:paraId="640CD000" w14:textId="6184DECF" w:rsidR="001429CC" w:rsidRPr="00235427" w:rsidRDefault="00B36E86" w:rsidP="001D3EAF">
            <w:pPr>
              <w:rPr>
                <w:color w:val="000000"/>
                <w:lang w:val="en-GB"/>
              </w:rPr>
            </w:pPr>
            <w:r w:rsidRPr="00235427">
              <w:rPr>
                <w:color w:val="000000"/>
                <w:lang w:val="en-GB"/>
              </w:rPr>
              <w:t>Set</w:t>
            </w:r>
          </w:p>
        </w:tc>
        <w:tc>
          <w:tcPr>
            <w:tcW w:w="1463" w:type="dxa"/>
          </w:tcPr>
          <w:p w14:paraId="5A947FDE" w14:textId="77777777" w:rsidR="001429CC" w:rsidRPr="00235427" w:rsidRDefault="001429CC" w:rsidP="001D3EAF">
            <w:pPr>
              <w:rPr>
                <w:lang w:val="en-GB"/>
              </w:rPr>
            </w:pPr>
          </w:p>
        </w:tc>
        <w:tc>
          <w:tcPr>
            <w:tcW w:w="2231" w:type="dxa"/>
          </w:tcPr>
          <w:p w14:paraId="0DFA48C2" w14:textId="77777777" w:rsidR="001429CC" w:rsidRPr="00235427" w:rsidRDefault="001429CC" w:rsidP="001D3EAF">
            <w:pPr>
              <w:rPr>
                <w:lang w:val="en-GB"/>
              </w:rPr>
            </w:pPr>
          </w:p>
        </w:tc>
      </w:tr>
      <w:tr w:rsidR="001429CC" w:rsidRPr="00235427" w14:paraId="5A037DC6" w14:textId="77777777" w:rsidTr="001D3EAF">
        <w:tc>
          <w:tcPr>
            <w:tcW w:w="698" w:type="dxa"/>
          </w:tcPr>
          <w:p w14:paraId="719A00D3" w14:textId="77777777" w:rsidR="001429CC" w:rsidRPr="00235427" w:rsidRDefault="001429CC" w:rsidP="001D3EAF">
            <w:pPr>
              <w:ind w:firstLine="22"/>
              <w:rPr>
                <w:b/>
                <w:lang w:val="en-GB"/>
              </w:rPr>
            </w:pPr>
          </w:p>
        </w:tc>
        <w:tc>
          <w:tcPr>
            <w:tcW w:w="6994" w:type="dxa"/>
            <w:gridSpan w:val="4"/>
          </w:tcPr>
          <w:p w14:paraId="3C1E87B4" w14:textId="2305F800" w:rsidR="001429CC" w:rsidRPr="00235427" w:rsidRDefault="00646599" w:rsidP="001D3EAF">
            <w:pPr>
              <w:rPr>
                <w:lang w:val="en-GB"/>
              </w:rPr>
            </w:pPr>
            <w:r w:rsidRPr="00235427">
              <w:rPr>
                <w:b/>
                <w:lang w:val="en-GB"/>
              </w:rPr>
              <w:t>Total Tender price</w:t>
            </w:r>
            <w:r w:rsidR="001429CC" w:rsidRPr="00235427">
              <w:rPr>
                <w:b/>
                <w:lang w:val="en-GB"/>
              </w:rPr>
              <w:t xml:space="preserve"> </w:t>
            </w:r>
            <w:r w:rsidR="001429CC" w:rsidRPr="00235427">
              <w:rPr>
                <w:b/>
                <w:iCs/>
                <w:lang w:val="en-GB"/>
              </w:rPr>
              <w:t>EUR</w:t>
            </w:r>
            <w:r w:rsidRPr="00235427">
              <w:rPr>
                <w:b/>
                <w:iCs/>
                <w:lang w:val="en-GB"/>
              </w:rPr>
              <w:t xml:space="preserve">, excluding VAT </w:t>
            </w:r>
            <w:r w:rsidR="001429CC" w:rsidRPr="00235427">
              <w:rPr>
                <w:b/>
                <w:lang w:val="en-GB"/>
              </w:rPr>
              <w:t>(</w:t>
            </w:r>
            <w:r w:rsidRPr="00235427">
              <w:rPr>
                <w:b/>
                <w:lang w:val="en-GB"/>
              </w:rPr>
              <w:t>Sum of column 6 values</w:t>
            </w:r>
            <w:r w:rsidR="001429CC" w:rsidRPr="00235427">
              <w:rPr>
                <w:b/>
                <w:lang w:val="en-GB"/>
              </w:rPr>
              <w:t>)</w:t>
            </w:r>
          </w:p>
        </w:tc>
        <w:tc>
          <w:tcPr>
            <w:tcW w:w="2231" w:type="dxa"/>
          </w:tcPr>
          <w:p w14:paraId="7A48E844" w14:textId="77777777" w:rsidR="001429CC" w:rsidRPr="00235427" w:rsidRDefault="001429CC" w:rsidP="001D3EAF">
            <w:pPr>
              <w:rPr>
                <w:lang w:val="en-GB"/>
              </w:rPr>
            </w:pPr>
          </w:p>
        </w:tc>
      </w:tr>
      <w:tr w:rsidR="001429CC" w:rsidRPr="00235427" w14:paraId="02A60B18" w14:textId="77777777" w:rsidTr="001D3EAF">
        <w:tc>
          <w:tcPr>
            <w:tcW w:w="698" w:type="dxa"/>
          </w:tcPr>
          <w:p w14:paraId="52FD058C" w14:textId="77777777" w:rsidR="001429CC" w:rsidRPr="00235427" w:rsidRDefault="001429CC" w:rsidP="001D3EAF">
            <w:pPr>
              <w:ind w:firstLine="22"/>
              <w:rPr>
                <w:b/>
                <w:lang w:val="en-GB"/>
              </w:rPr>
            </w:pPr>
          </w:p>
        </w:tc>
        <w:tc>
          <w:tcPr>
            <w:tcW w:w="6994" w:type="dxa"/>
            <w:gridSpan w:val="4"/>
          </w:tcPr>
          <w:p w14:paraId="4FCAA5EC" w14:textId="477EEBB9" w:rsidR="001429CC" w:rsidRPr="00235427" w:rsidRDefault="00646599" w:rsidP="001D3EAF">
            <w:pPr>
              <w:rPr>
                <w:lang w:val="en-GB"/>
              </w:rPr>
            </w:pPr>
            <w:r w:rsidRPr="00235427">
              <w:rPr>
                <w:b/>
                <w:lang w:val="en-GB"/>
              </w:rPr>
              <w:t xml:space="preserve">VAT </w:t>
            </w:r>
            <w:r w:rsidR="001429CC" w:rsidRPr="00235427">
              <w:rPr>
                <w:i/>
                <w:lang w:val="en-GB"/>
              </w:rPr>
              <w:t>(</w:t>
            </w:r>
            <w:r w:rsidRPr="00235427">
              <w:rPr>
                <w:i/>
                <w:lang w:val="en-GB"/>
              </w:rPr>
              <w:t>fil in if applicable</w:t>
            </w:r>
            <w:r w:rsidR="001429CC" w:rsidRPr="00235427">
              <w:rPr>
                <w:i/>
                <w:lang w:val="en-GB"/>
              </w:rPr>
              <w:t>)*</w:t>
            </w:r>
          </w:p>
        </w:tc>
        <w:tc>
          <w:tcPr>
            <w:tcW w:w="2231" w:type="dxa"/>
          </w:tcPr>
          <w:p w14:paraId="2C4C3550" w14:textId="77777777" w:rsidR="001429CC" w:rsidRPr="00235427" w:rsidRDefault="001429CC" w:rsidP="001D3EAF">
            <w:pPr>
              <w:rPr>
                <w:lang w:val="en-GB"/>
              </w:rPr>
            </w:pPr>
          </w:p>
        </w:tc>
      </w:tr>
      <w:tr w:rsidR="001429CC" w:rsidRPr="00235427" w14:paraId="4BEE5F7C" w14:textId="77777777" w:rsidTr="001D3EAF">
        <w:tc>
          <w:tcPr>
            <w:tcW w:w="698" w:type="dxa"/>
          </w:tcPr>
          <w:p w14:paraId="370440B5" w14:textId="77777777" w:rsidR="001429CC" w:rsidRPr="00235427" w:rsidRDefault="001429CC" w:rsidP="001D3EAF">
            <w:pPr>
              <w:ind w:firstLine="22"/>
              <w:rPr>
                <w:b/>
                <w:lang w:val="en-GB"/>
              </w:rPr>
            </w:pPr>
          </w:p>
        </w:tc>
        <w:tc>
          <w:tcPr>
            <w:tcW w:w="6994" w:type="dxa"/>
            <w:gridSpan w:val="4"/>
          </w:tcPr>
          <w:p w14:paraId="393320F2" w14:textId="2E8DC890" w:rsidR="001429CC" w:rsidRPr="00235427" w:rsidRDefault="00646599" w:rsidP="001D3EAF">
            <w:pPr>
              <w:rPr>
                <w:b/>
                <w:lang w:val="en-GB"/>
              </w:rPr>
            </w:pPr>
            <w:r w:rsidRPr="00235427">
              <w:rPr>
                <w:b/>
                <w:lang w:val="en-GB"/>
              </w:rPr>
              <w:t xml:space="preserve">Total Tender price </w:t>
            </w:r>
            <w:r w:rsidR="001429CC" w:rsidRPr="00235427">
              <w:rPr>
                <w:b/>
                <w:iCs/>
                <w:lang w:val="en-GB"/>
              </w:rPr>
              <w:t>EUR</w:t>
            </w:r>
            <w:r w:rsidR="001429CC" w:rsidRPr="00235427">
              <w:rPr>
                <w:b/>
                <w:lang w:val="en-GB"/>
              </w:rPr>
              <w:t xml:space="preserve"> </w:t>
            </w:r>
            <w:r w:rsidRPr="00235427">
              <w:rPr>
                <w:b/>
                <w:lang w:val="en-GB"/>
              </w:rPr>
              <w:t>including</w:t>
            </w:r>
            <w:r w:rsidR="001429CC" w:rsidRPr="00235427">
              <w:rPr>
                <w:b/>
                <w:lang w:val="en-GB"/>
              </w:rPr>
              <w:t xml:space="preserve"> </w:t>
            </w:r>
            <w:r w:rsidRPr="00235427">
              <w:rPr>
                <w:b/>
                <w:lang w:val="en-GB"/>
              </w:rPr>
              <w:t>VAT</w:t>
            </w:r>
          </w:p>
        </w:tc>
        <w:tc>
          <w:tcPr>
            <w:tcW w:w="2231" w:type="dxa"/>
          </w:tcPr>
          <w:p w14:paraId="7983AF70" w14:textId="77777777" w:rsidR="001429CC" w:rsidRPr="00235427" w:rsidRDefault="001429CC" w:rsidP="001D3EAF">
            <w:pPr>
              <w:rPr>
                <w:lang w:val="en-GB"/>
              </w:rPr>
            </w:pPr>
          </w:p>
        </w:tc>
      </w:tr>
    </w:tbl>
    <w:p w14:paraId="12D2055F" w14:textId="77777777" w:rsidR="001429CC" w:rsidRPr="00235427" w:rsidRDefault="001429CC" w:rsidP="001429CC">
      <w:pPr>
        <w:jc w:val="both"/>
        <w:rPr>
          <w:lang w:val="en-GB"/>
        </w:rPr>
      </w:pPr>
    </w:p>
    <w:p w14:paraId="1E24C184" w14:textId="58A47768" w:rsidR="001429CC" w:rsidRPr="00235427" w:rsidRDefault="00646599" w:rsidP="001429CC">
      <w:pPr>
        <w:jc w:val="both"/>
        <w:rPr>
          <w:bCs/>
          <w:lang w:val="en-GB"/>
        </w:rPr>
      </w:pPr>
      <w:bookmarkStart w:id="9" w:name="_Hlk131430609"/>
      <w:r w:rsidRPr="00235427">
        <w:rPr>
          <w:bCs/>
          <w:lang w:val="en-GB"/>
        </w:rPr>
        <w:t xml:space="preserve">Total Tender price </w:t>
      </w:r>
      <w:r w:rsidRPr="00235427">
        <w:rPr>
          <w:bCs/>
          <w:iCs/>
          <w:lang w:val="en-GB"/>
        </w:rPr>
        <w:t>EUR</w:t>
      </w:r>
      <w:r w:rsidRPr="00235427">
        <w:rPr>
          <w:bCs/>
          <w:lang w:val="en-GB"/>
        </w:rPr>
        <w:t xml:space="preserve"> including VAT</w:t>
      </w:r>
      <w:r w:rsidR="00CB0B5D" w:rsidRPr="00235427">
        <w:rPr>
          <w:bCs/>
          <w:lang w:val="en-GB"/>
        </w:rPr>
        <w:t xml:space="preserve"> </w:t>
      </w:r>
      <w:r w:rsidR="009874BB" w:rsidRPr="00235427">
        <w:rPr>
          <w:bCs/>
          <w:lang w:val="en-GB"/>
        </w:rPr>
        <w:t xml:space="preserve">in </w:t>
      </w:r>
      <w:r w:rsidRPr="00235427">
        <w:rPr>
          <w:lang w:val="en-GB"/>
        </w:rPr>
        <w:t>words</w:t>
      </w:r>
      <w:r w:rsidR="001429CC" w:rsidRPr="00235427">
        <w:rPr>
          <w:lang w:val="en-GB"/>
        </w:rPr>
        <w:t>:_______________________________________________.</w:t>
      </w:r>
    </w:p>
    <w:bookmarkEnd w:id="9"/>
    <w:p w14:paraId="03209AAE" w14:textId="77777777" w:rsidR="001429CC" w:rsidRPr="00235427" w:rsidRDefault="001429CC" w:rsidP="001429CC">
      <w:pPr>
        <w:jc w:val="both"/>
        <w:rPr>
          <w:lang w:val="en-GB"/>
        </w:rPr>
      </w:pPr>
    </w:p>
    <w:p w14:paraId="14DAC1C2" w14:textId="4DBC9887" w:rsidR="001429CC" w:rsidRPr="00235427" w:rsidRDefault="001429CC" w:rsidP="001429CC">
      <w:pPr>
        <w:jc w:val="both"/>
        <w:rPr>
          <w:lang w:val="en-GB"/>
        </w:rPr>
      </w:pPr>
      <w:r w:rsidRPr="00235427">
        <w:rPr>
          <w:lang w:val="en-GB"/>
        </w:rPr>
        <w:t>*</w:t>
      </w:r>
      <w:r w:rsidR="00646599" w:rsidRPr="00235427">
        <w:rPr>
          <w:lang w:val="en-GB"/>
        </w:rPr>
        <w:t xml:space="preserve"> If the "VAT" field is not filled in, indicate the reasons why VAT is not charged</w:t>
      </w:r>
      <w:r w:rsidRPr="00235427">
        <w:rPr>
          <w:lang w:val="en-GB"/>
        </w:rPr>
        <w:t>: ______________</w:t>
      </w:r>
    </w:p>
    <w:p w14:paraId="2747D9F7" w14:textId="77777777" w:rsidR="001429CC" w:rsidRPr="00235427" w:rsidRDefault="001429CC" w:rsidP="001429CC">
      <w:pPr>
        <w:jc w:val="both"/>
        <w:rPr>
          <w:lang w:val="en-GB"/>
        </w:rPr>
      </w:pPr>
    </w:p>
    <w:p w14:paraId="0A81A2D7" w14:textId="6DFE9AED" w:rsidR="001429CC" w:rsidRPr="00235427" w:rsidRDefault="00646599" w:rsidP="001429CC">
      <w:pPr>
        <w:ind w:firstLine="720"/>
        <w:jc w:val="both"/>
        <w:rPr>
          <w:lang w:val="en-GB"/>
        </w:rPr>
      </w:pPr>
      <w:r w:rsidRPr="00235427">
        <w:rPr>
          <w:lang w:val="en-GB"/>
        </w:rPr>
        <w:t>The Goods and Service offered are fully compliant with the requirements laid down in the Procurement Documents and their properties are as follows:</w:t>
      </w:r>
    </w:p>
    <w:tbl>
      <w:tblPr>
        <w:tblStyle w:val="TableGrid"/>
        <w:tblW w:w="5000" w:type="pct"/>
        <w:tblInd w:w="1" w:type="dxa"/>
        <w:tblLook w:val="04A0" w:firstRow="1" w:lastRow="0" w:firstColumn="1" w:lastColumn="0" w:noHBand="0" w:noVBand="1"/>
      </w:tblPr>
      <w:tblGrid>
        <w:gridCol w:w="778"/>
        <w:gridCol w:w="5313"/>
        <w:gridCol w:w="3537"/>
      </w:tblGrid>
      <w:tr w:rsidR="003A1577" w:rsidRPr="00235427" w14:paraId="212A1F3F" w14:textId="77777777" w:rsidTr="0019041C">
        <w:trPr>
          <w:tblHeader/>
        </w:trPr>
        <w:tc>
          <w:tcPr>
            <w:tcW w:w="404" w:type="pct"/>
            <w:shd w:val="clear" w:color="auto" w:fill="DEEAF6" w:themeFill="accent5" w:themeFillTint="33"/>
            <w:vAlign w:val="center"/>
          </w:tcPr>
          <w:p w14:paraId="0483B60E" w14:textId="1F82DEBD" w:rsidR="003A1577" w:rsidRPr="00235427" w:rsidRDefault="003A1577" w:rsidP="006A194E">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b/>
                <w:color w:val="000000"/>
                <w:szCs w:val="20"/>
                <w:lang w:val="en-GB"/>
              </w:rPr>
              <w:t>Sec. No.</w:t>
            </w:r>
          </w:p>
        </w:tc>
        <w:tc>
          <w:tcPr>
            <w:tcW w:w="2759" w:type="pct"/>
            <w:shd w:val="clear" w:color="auto" w:fill="DEEAF6" w:themeFill="accent5" w:themeFillTint="33"/>
            <w:vAlign w:val="center"/>
          </w:tcPr>
          <w:p w14:paraId="4BEBE012" w14:textId="79A76C4A" w:rsidR="003A1577" w:rsidRPr="00235427" w:rsidRDefault="00B445AA" w:rsidP="006A194E">
            <w:pPr>
              <w:tabs>
                <w:tab w:val="left" w:pos="284"/>
                <w:tab w:val="left" w:pos="567"/>
              </w:tabs>
              <w:ind w:right="22"/>
              <w:rPr>
                <w:rFonts w:asciiTheme="minorHAnsi" w:hAnsiTheme="minorHAnsi" w:cstheme="minorHAnsi"/>
                <w:szCs w:val="20"/>
                <w:lang w:val="en-GB"/>
              </w:rPr>
            </w:pPr>
            <w:r w:rsidRPr="00235427">
              <w:rPr>
                <w:rFonts w:asciiTheme="minorHAnsi" w:hAnsiTheme="minorHAnsi" w:cstheme="minorHAnsi"/>
                <w:b/>
                <w:color w:val="000000"/>
                <w:szCs w:val="20"/>
                <w:lang w:val="en-GB"/>
              </w:rPr>
              <w:t>Technical indicators of goods/services/works</w:t>
            </w:r>
          </w:p>
        </w:tc>
        <w:tc>
          <w:tcPr>
            <w:tcW w:w="1837" w:type="pct"/>
            <w:shd w:val="clear" w:color="auto" w:fill="DEEAF6" w:themeFill="accent5" w:themeFillTint="33"/>
            <w:vAlign w:val="center"/>
          </w:tcPr>
          <w:p w14:paraId="32FFFA17" w14:textId="7FC2CFF1" w:rsidR="003A1577" w:rsidRPr="00235427" w:rsidRDefault="003A280E" w:rsidP="006A194E">
            <w:pPr>
              <w:tabs>
                <w:tab w:val="left" w:pos="284"/>
                <w:tab w:val="left" w:pos="567"/>
              </w:tabs>
              <w:ind w:right="22"/>
              <w:rPr>
                <w:rFonts w:asciiTheme="minorHAnsi" w:hAnsiTheme="minorHAnsi" w:cstheme="minorHAnsi"/>
                <w:b/>
                <w:color w:val="000000"/>
                <w:szCs w:val="20"/>
                <w:lang w:val="en-GB"/>
              </w:rPr>
            </w:pPr>
            <w:r w:rsidRPr="00235427">
              <w:rPr>
                <w:rFonts w:asciiTheme="minorHAnsi" w:hAnsiTheme="minorHAnsi" w:cstheme="minorHAnsi"/>
                <w:b/>
                <w:color w:val="000000"/>
                <w:szCs w:val="20"/>
                <w:lang w:val="en-GB"/>
              </w:rPr>
              <w:t>Specific values of the indicators are suggested</w:t>
            </w:r>
          </w:p>
        </w:tc>
      </w:tr>
      <w:tr w:rsidR="00B445AA" w:rsidRPr="00235427" w14:paraId="45BFCBCD" w14:textId="77777777" w:rsidTr="0019041C">
        <w:trPr>
          <w:tblHeader/>
        </w:trPr>
        <w:tc>
          <w:tcPr>
            <w:tcW w:w="404" w:type="pct"/>
            <w:shd w:val="clear" w:color="auto" w:fill="DEEAF6" w:themeFill="accent5" w:themeFillTint="33"/>
          </w:tcPr>
          <w:p w14:paraId="742CE357" w14:textId="0BB823A0" w:rsidR="00B445AA" w:rsidRPr="00235427" w:rsidRDefault="00B445AA" w:rsidP="00B445AA">
            <w:pPr>
              <w:tabs>
                <w:tab w:val="left" w:pos="284"/>
                <w:tab w:val="left" w:pos="567"/>
              </w:tabs>
              <w:ind w:right="22"/>
              <w:jc w:val="center"/>
              <w:rPr>
                <w:rFonts w:asciiTheme="minorHAnsi" w:hAnsiTheme="minorHAnsi" w:cstheme="minorHAnsi"/>
                <w:b/>
                <w:color w:val="000000"/>
                <w:szCs w:val="20"/>
                <w:lang w:val="en-GB"/>
              </w:rPr>
            </w:pPr>
            <w:r w:rsidRPr="00235427">
              <w:rPr>
                <w:b/>
                <w:sz w:val="22"/>
                <w:szCs w:val="22"/>
                <w:highlight w:val="lightGray"/>
                <w:lang w:val="en-GB"/>
              </w:rPr>
              <w:t>(1</w:t>
            </w:r>
            <w:r w:rsidRPr="00235427">
              <w:rPr>
                <w:b/>
                <w:sz w:val="22"/>
                <w:szCs w:val="22"/>
                <w:lang w:val="en-GB"/>
              </w:rPr>
              <w:t>)</w:t>
            </w:r>
          </w:p>
        </w:tc>
        <w:tc>
          <w:tcPr>
            <w:tcW w:w="2759" w:type="pct"/>
            <w:shd w:val="clear" w:color="auto" w:fill="DEEAF6" w:themeFill="accent5" w:themeFillTint="33"/>
          </w:tcPr>
          <w:p w14:paraId="791A7BC9" w14:textId="2BABF853" w:rsidR="00B445AA" w:rsidRPr="00235427" w:rsidRDefault="00B445AA" w:rsidP="00B445AA">
            <w:pPr>
              <w:tabs>
                <w:tab w:val="left" w:pos="284"/>
                <w:tab w:val="left" w:pos="567"/>
              </w:tabs>
              <w:ind w:right="22"/>
              <w:jc w:val="center"/>
              <w:rPr>
                <w:rFonts w:asciiTheme="minorHAnsi" w:hAnsiTheme="minorHAnsi" w:cstheme="minorHAnsi"/>
                <w:b/>
                <w:color w:val="000000"/>
                <w:szCs w:val="20"/>
                <w:lang w:val="en-GB"/>
              </w:rPr>
            </w:pPr>
            <w:r w:rsidRPr="00235427">
              <w:rPr>
                <w:b/>
                <w:sz w:val="22"/>
                <w:szCs w:val="22"/>
                <w:highlight w:val="lightGray"/>
                <w:lang w:val="en-GB"/>
              </w:rPr>
              <w:t>(2</w:t>
            </w:r>
            <w:r w:rsidRPr="00235427">
              <w:rPr>
                <w:b/>
                <w:sz w:val="22"/>
                <w:szCs w:val="22"/>
                <w:lang w:val="en-GB"/>
              </w:rPr>
              <w:t>)</w:t>
            </w:r>
          </w:p>
        </w:tc>
        <w:tc>
          <w:tcPr>
            <w:tcW w:w="1837" w:type="pct"/>
            <w:shd w:val="clear" w:color="auto" w:fill="DEEAF6" w:themeFill="accent5" w:themeFillTint="33"/>
          </w:tcPr>
          <w:p w14:paraId="080BBF8A" w14:textId="7BD7A4A2" w:rsidR="00B445AA" w:rsidRPr="00235427" w:rsidRDefault="00B445AA" w:rsidP="00B445AA">
            <w:pPr>
              <w:tabs>
                <w:tab w:val="left" w:pos="284"/>
                <w:tab w:val="left" w:pos="567"/>
              </w:tabs>
              <w:ind w:right="22"/>
              <w:jc w:val="center"/>
              <w:rPr>
                <w:rFonts w:asciiTheme="minorHAnsi" w:hAnsiTheme="minorHAnsi" w:cstheme="minorHAnsi"/>
                <w:b/>
                <w:color w:val="000000"/>
                <w:szCs w:val="20"/>
                <w:lang w:val="en-GB"/>
              </w:rPr>
            </w:pPr>
            <w:r w:rsidRPr="00235427">
              <w:rPr>
                <w:b/>
                <w:sz w:val="22"/>
                <w:szCs w:val="22"/>
                <w:lang w:val="en-GB"/>
              </w:rPr>
              <w:t>(3)</w:t>
            </w:r>
          </w:p>
        </w:tc>
      </w:tr>
      <w:tr w:rsidR="0019041C" w:rsidRPr="00235427" w14:paraId="4CF9456A" w14:textId="77777777" w:rsidTr="0019041C">
        <w:tc>
          <w:tcPr>
            <w:tcW w:w="404" w:type="pct"/>
            <w:shd w:val="clear" w:color="auto" w:fill="D9D9D9" w:themeFill="background1" w:themeFillShade="D9"/>
            <w:vAlign w:val="center"/>
          </w:tcPr>
          <w:p w14:paraId="67FD7406" w14:textId="77777777" w:rsidR="0019041C" w:rsidRPr="00235427" w:rsidRDefault="0019041C" w:rsidP="006A194E">
            <w:pPr>
              <w:tabs>
                <w:tab w:val="left" w:pos="284"/>
                <w:tab w:val="left" w:pos="567"/>
              </w:tabs>
              <w:ind w:right="22"/>
              <w:rPr>
                <w:rFonts w:asciiTheme="minorHAnsi" w:hAnsiTheme="minorHAnsi" w:cstheme="minorHAnsi"/>
                <w:b/>
                <w:bCs/>
                <w:szCs w:val="20"/>
                <w:lang w:val="en-GB"/>
              </w:rPr>
            </w:pPr>
            <w:r w:rsidRPr="00235427">
              <w:rPr>
                <w:rFonts w:asciiTheme="minorHAnsi" w:hAnsiTheme="minorHAnsi" w:cstheme="minorHAnsi"/>
                <w:b/>
                <w:bCs/>
                <w:szCs w:val="20"/>
                <w:lang w:val="en-GB"/>
              </w:rPr>
              <w:t>1.</w:t>
            </w:r>
          </w:p>
        </w:tc>
        <w:tc>
          <w:tcPr>
            <w:tcW w:w="2759" w:type="pct"/>
            <w:shd w:val="clear" w:color="auto" w:fill="D9D9D9" w:themeFill="background1" w:themeFillShade="D9"/>
            <w:vAlign w:val="center"/>
          </w:tcPr>
          <w:p w14:paraId="40369837" w14:textId="77777777" w:rsidR="0019041C" w:rsidRPr="00235427" w:rsidRDefault="0019041C" w:rsidP="006A194E">
            <w:pPr>
              <w:tabs>
                <w:tab w:val="left" w:pos="284"/>
                <w:tab w:val="left" w:pos="567"/>
              </w:tabs>
              <w:ind w:right="22"/>
              <w:rPr>
                <w:rFonts w:asciiTheme="minorHAnsi" w:hAnsiTheme="minorHAnsi" w:cstheme="minorHAnsi"/>
                <w:b/>
                <w:bCs/>
                <w:szCs w:val="20"/>
                <w:lang w:val="en-GB"/>
              </w:rPr>
            </w:pPr>
            <w:r w:rsidRPr="00235427">
              <w:rPr>
                <w:rFonts w:asciiTheme="minorHAnsi" w:hAnsiTheme="minorHAnsi" w:cstheme="minorHAnsi"/>
                <w:b/>
                <w:bCs/>
                <w:szCs w:val="20"/>
                <w:lang w:val="en-GB"/>
              </w:rPr>
              <w:t>General requirements</w:t>
            </w:r>
          </w:p>
        </w:tc>
        <w:tc>
          <w:tcPr>
            <w:tcW w:w="1837" w:type="pct"/>
            <w:shd w:val="clear" w:color="auto" w:fill="D9D9D9" w:themeFill="background1" w:themeFillShade="D9"/>
            <w:vAlign w:val="center"/>
          </w:tcPr>
          <w:p w14:paraId="0158F69B" w14:textId="13D07C20" w:rsidR="0019041C" w:rsidRPr="00235427" w:rsidRDefault="0019041C" w:rsidP="006A194E">
            <w:pPr>
              <w:tabs>
                <w:tab w:val="left" w:pos="284"/>
                <w:tab w:val="left" w:pos="567"/>
              </w:tabs>
              <w:ind w:right="22"/>
              <w:rPr>
                <w:rFonts w:asciiTheme="minorHAnsi" w:hAnsiTheme="minorHAnsi" w:cstheme="minorHAnsi"/>
                <w:b/>
                <w:bCs/>
                <w:szCs w:val="20"/>
                <w:lang w:val="en-GB"/>
              </w:rPr>
            </w:pPr>
          </w:p>
        </w:tc>
      </w:tr>
      <w:tr w:rsidR="003A1577" w:rsidRPr="00235427" w14:paraId="2FA6D3B4" w14:textId="77777777" w:rsidTr="0019041C">
        <w:tc>
          <w:tcPr>
            <w:tcW w:w="404" w:type="pct"/>
          </w:tcPr>
          <w:p w14:paraId="11E8DAB0" w14:textId="77777777" w:rsidR="003A1577" w:rsidRPr="00235427" w:rsidRDefault="003A1577" w:rsidP="006A194E">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1.1.</w:t>
            </w:r>
          </w:p>
        </w:tc>
        <w:tc>
          <w:tcPr>
            <w:tcW w:w="2759" w:type="pct"/>
          </w:tcPr>
          <w:p w14:paraId="2D1A5573" w14:textId="77777777" w:rsidR="003A1577" w:rsidRPr="00235427" w:rsidRDefault="003A1577" w:rsidP="006A194E">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CE standard</w:t>
            </w:r>
          </w:p>
        </w:tc>
        <w:tc>
          <w:tcPr>
            <w:tcW w:w="1837" w:type="pct"/>
          </w:tcPr>
          <w:p w14:paraId="664CE980" w14:textId="07EE43DC" w:rsidR="003A1577" w:rsidRPr="00235427" w:rsidRDefault="003A1577" w:rsidP="006A194E">
            <w:pPr>
              <w:tabs>
                <w:tab w:val="left" w:pos="284"/>
                <w:tab w:val="left" w:pos="567"/>
              </w:tabs>
              <w:ind w:right="22"/>
              <w:jc w:val="both"/>
              <w:rPr>
                <w:rFonts w:asciiTheme="minorHAnsi" w:hAnsiTheme="minorHAnsi" w:cstheme="minorHAnsi"/>
                <w:szCs w:val="20"/>
                <w:lang w:val="en-GB"/>
              </w:rPr>
            </w:pPr>
          </w:p>
        </w:tc>
      </w:tr>
      <w:tr w:rsidR="003A1577" w:rsidRPr="00235427" w14:paraId="573490A6" w14:textId="77777777" w:rsidTr="0019041C">
        <w:tc>
          <w:tcPr>
            <w:tcW w:w="404" w:type="pct"/>
          </w:tcPr>
          <w:p w14:paraId="2E147210" w14:textId="77777777" w:rsidR="003A1577" w:rsidRPr="00235427" w:rsidRDefault="003A1577" w:rsidP="006A194E">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1.2.</w:t>
            </w:r>
          </w:p>
        </w:tc>
        <w:tc>
          <w:tcPr>
            <w:tcW w:w="2759" w:type="pct"/>
          </w:tcPr>
          <w:p w14:paraId="6168A933" w14:textId="77777777" w:rsidR="003A1577" w:rsidRPr="00235427" w:rsidRDefault="003A1577" w:rsidP="006A194E">
            <w:pPr>
              <w:tabs>
                <w:tab w:val="left" w:pos="284"/>
                <w:tab w:val="left" w:pos="567"/>
              </w:tabs>
              <w:ind w:right="22"/>
              <w:rPr>
                <w:rFonts w:asciiTheme="minorHAnsi" w:hAnsiTheme="minorHAnsi" w:cstheme="minorHAnsi"/>
                <w:szCs w:val="20"/>
                <w:lang w:val="en-GB"/>
              </w:rPr>
            </w:pPr>
            <w:r w:rsidRPr="00235427">
              <w:rPr>
                <w:rFonts w:asciiTheme="minorHAnsi" w:hAnsiTheme="minorHAnsi" w:cstheme="minorHAnsi"/>
                <w:szCs w:val="20"/>
                <w:lang w:val="en-GB"/>
              </w:rPr>
              <w:t>Maximum production performance of the concrete mix</w:t>
            </w:r>
          </w:p>
        </w:tc>
        <w:tc>
          <w:tcPr>
            <w:tcW w:w="1837" w:type="pct"/>
          </w:tcPr>
          <w:p w14:paraId="072FFE1F" w14:textId="5AAE07CB" w:rsidR="003A1577" w:rsidRPr="00235427" w:rsidRDefault="003A1577" w:rsidP="006A194E">
            <w:pPr>
              <w:tabs>
                <w:tab w:val="left" w:pos="284"/>
                <w:tab w:val="left" w:pos="567"/>
              </w:tabs>
              <w:ind w:right="22"/>
              <w:rPr>
                <w:rFonts w:asciiTheme="minorHAnsi" w:hAnsiTheme="minorHAnsi" w:cstheme="minorHAnsi"/>
                <w:szCs w:val="20"/>
                <w:lang w:val="en-GB"/>
              </w:rPr>
            </w:pPr>
          </w:p>
        </w:tc>
      </w:tr>
      <w:tr w:rsidR="003A1577" w:rsidRPr="00235427" w14:paraId="0E29C8A1" w14:textId="77777777" w:rsidTr="0019041C">
        <w:tc>
          <w:tcPr>
            <w:tcW w:w="404" w:type="pct"/>
          </w:tcPr>
          <w:p w14:paraId="169E22A6" w14:textId="77777777" w:rsidR="003A1577" w:rsidRPr="00235427" w:rsidRDefault="003A1577" w:rsidP="006A194E">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1.3.</w:t>
            </w:r>
          </w:p>
        </w:tc>
        <w:tc>
          <w:tcPr>
            <w:tcW w:w="2759" w:type="pct"/>
          </w:tcPr>
          <w:p w14:paraId="4BA3F4D3" w14:textId="77777777" w:rsidR="003A1577" w:rsidRPr="00235427" w:rsidRDefault="003A1577" w:rsidP="006A194E">
            <w:pPr>
              <w:tabs>
                <w:tab w:val="left" w:pos="284"/>
                <w:tab w:val="left" w:pos="567"/>
              </w:tabs>
              <w:ind w:right="22"/>
              <w:rPr>
                <w:rFonts w:asciiTheme="minorHAnsi" w:hAnsiTheme="minorHAnsi" w:cstheme="minorHAnsi"/>
                <w:szCs w:val="20"/>
                <w:lang w:val="en-GB"/>
              </w:rPr>
            </w:pPr>
            <w:r w:rsidRPr="00235427">
              <w:rPr>
                <w:rFonts w:asciiTheme="minorHAnsi" w:hAnsiTheme="minorHAnsi" w:cstheme="minorHAnsi"/>
                <w:szCs w:val="20"/>
                <w:lang w:val="en-GB"/>
              </w:rPr>
              <w:t>Structural elements of the concrete production line ensure continuous production of concrete at ambient air temperature (the heat source for heating inert material hoppers is not included in the purchase, the buyer takes care of it)</w:t>
            </w:r>
          </w:p>
        </w:tc>
        <w:tc>
          <w:tcPr>
            <w:tcW w:w="1837" w:type="pct"/>
          </w:tcPr>
          <w:p w14:paraId="6BF4172B" w14:textId="616DCB6A" w:rsidR="003A1577" w:rsidRPr="00235427" w:rsidRDefault="003A1577" w:rsidP="006A194E">
            <w:pPr>
              <w:tabs>
                <w:tab w:val="left" w:pos="284"/>
                <w:tab w:val="left" w:pos="567"/>
              </w:tabs>
              <w:ind w:right="22"/>
              <w:rPr>
                <w:rFonts w:asciiTheme="minorHAnsi" w:hAnsiTheme="minorHAnsi" w:cstheme="minorHAnsi"/>
                <w:szCs w:val="20"/>
                <w:lang w:val="en-GB"/>
              </w:rPr>
            </w:pPr>
          </w:p>
        </w:tc>
      </w:tr>
      <w:tr w:rsidR="003A1577" w:rsidRPr="00235427" w14:paraId="5DE05F3D" w14:textId="77777777" w:rsidTr="0019041C">
        <w:tc>
          <w:tcPr>
            <w:tcW w:w="404" w:type="pct"/>
          </w:tcPr>
          <w:p w14:paraId="740293A3" w14:textId="77777777" w:rsidR="003A1577" w:rsidRPr="00235427" w:rsidRDefault="003A1577" w:rsidP="006A194E">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1.4.</w:t>
            </w:r>
          </w:p>
        </w:tc>
        <w:tc>
          <w:tcPr>
            <w:tcW w:w="2759" w:type="pct"/>
          </w:tcPr>
          <w:p w14:paraId="21E6DB8A" w14:textId="77777777" w:rsidR="003A1577" w:rsidRPr="00235427" w:rsidRDefault="003A1577" w:rsidP="006A194E">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Control types of Concrete batching line</w:t>
            </w:r>
          </w:p>
        </w:tc>
        <w:tc>
          <w:tcPr>
            <w:tcW w:w="1837" w:type="pct"/>
          </w:tcPr>
          <w:p w14:paraId="3080F268" w14:textId="4C218516" w:rsidR="003A1577" w:rsidRPr="00235427" w:rsidRDefault="003A1577" w:rsidP="006A194E">
            <w:pPr>
              <w:tabs>
                <w:tab w:val="left" w:pos="284"/>
                <w:tab w:val="left" w:pos="567"/>
              </w:tabs>
              <w:ind w:right="22"/>
              <w:jc w:val="both"/>
              <w:rPr>
                <w:rFonts w:asciiTheme="minorHAnsi" w:hAnsiTheme="minorHAnsi" w:cstheme="minorHAnsi"/>
                <w:szCs w:val="20"/>
                <w:lang w:val="en-GB"/>
              </w:rPr>
            </w:pPr>
          </w:p>
        </w:tc>
      </w:tr>
      <w:tr w:rsidR="003A1577" w:rsidRPr="00235427" w14:paraId="650B8B41" w14:textId="77777777" w:rsidTr="0019041C">
        <w:tc>
          <w:tcPr>
            <w:tcW w:w="404" w:type="pct"/>
          </w:tcPr>
          <w:p w14:paraId="03B290BD" w14:textId="77777777" w:rsidR="003A1577" w:rsidRPr="00235427" w:rsidRDefault="003A1577" w:rsidP="006A194E">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1.5.</w:t>
            </w:r>
          </w:p>
        </w:tc>
        <w:tc>
          <w:tcPr>
            <w:tcW w:w="2759" w:type="pct"/>
          </w:tcPr>
          <w:p w14:paraId="74675383" w14:textId="77777777" w:rsidR="003A1577" w:rsidRPr="00235427" w:rsidRDefault="003A1577" w:rsidP="006A194E">
            <w:pPr>
              <w:tabs>
                <w:tab w:val="left" w:pos="284"/>
                <w:tab w:val="left" w:pos="567"/>
              </w:tabs>
              <w:ind w:right="22"/>
              <w:jc w:val="both"/>
              <w:rPr>
                <w:rFonts w:asciiTheme="minorHAnsi" w:hAnsiTheme="minorHAnsi" w:cstheme="minorHAnsi"/>
                <w:szCs w:val="20"/>
                <w:highlight w:val="yellow"/>
                <w:lang w:val="en-GB"/>
              </w:rPr>
            </w:pPr>
            <w:r w:rsidRPr="00235427">
              <w:rPr>
                <w:rFonts w:asciiTheme="minorHAnsi" w:hAnsiTheme="minorHAnsi" w:cstheme="minorHAnsi"/>
                <w:szCs w:val="20"/>
                <w:lang w:val="en-GB"/>
              </w:rPr>
              <w:t xml:space="preserve">The main units for the storage and transportation of inert materials must have replaceable protective shields that protect </w:t>
            </w:r>
            <w:r w:rsidRPr="00235427">
              <w:rPr>
                <w:rFonts w:asciiTheme="minorHAnsi" w:hAnsiTheme="minorHAnsi" w:cstheme="minorHAnsi"/>
                <w:szCs w:val="20"/>
                <w:lang w:val="en-GB"/>
              </w:rPr>
              <w:lastRenderedPageBreak/>
              <w:t>the structures from mechanical damage</w:t>
            </w:r>
            <w:r w:rsidRPr="00235427">
              <w:rPr>
                <w:lang w:val="en-GB"/>
              </w:rPr>
              <w:t xml:space="preserve"> </w:t>
            </w:r>
            <w:r w:rsidRPr="00235427">
              <w:rPr>
                <w:rFonts w:asciiTheme="minorHAnsi" w:hAnsiTheme="minorHAnsi" w:cstheme="minorHAnsi"/>
                <w:szCs w:val="20"/>
                <w:lang w:val="en-GB"/>
              </w:rPr>
              <w:t>and extending the wear life of the structure.</w:t>
            </w:r>
          </w:p>
        </w:tc>
        <w:tc>
          <w:tcPr>
            <w:tcW w:w="1837" w:type="pct"/>
          </w:tcPr>
          <w:p w14:paraId="3AFBB2EA" w14:textId="3CFB8631" w:rsidR="003A1577" w:rsidRPr="00235427" w:rsidRDefault="003A1577" w:rsidP="006A194E">
            <w:pPr>
              <w:tabs>
                <w:tab w:val="left" w:pos="284"/>
                <w:tab w:val="left" w:pos="567"/>
              </w:tabs>
              <w:ind w:right="22"/>
              <w:jc w:val="both"/>
              <w:rPr>
                <w:rFonts w:asciiTheme="minorHAnsi" w:hAnsiTheme="minorHAnsi" w:cstheme="minorHAnsi"/>
                <w:szCs w:val="20"/>
                <w:lang w:val="en-GB"/>
              </w:rPr>
            </w:pPr>
          </w:p>
        </w:tc>
      </w:tr>
      <w:tr w:rsidR="003A1577" w:rsidRPr="00235427" w14:paraId="56E073A0" w14:textId="77777777" w:rsidTr="0019041C">
        <w:tc>
          <w:tcPr>
            <w:tcW w:w="404" w:type="pct"/>
          </w:tcPr>
          <w:p w14:paraId="06EA2B10" w14:textId="77777777" w:rsidR="003A1577" w:rsidRPr="00235427" w:rsidRDefault="003A1577" w:rsidP="006A194E">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1.6.</w:t>
            </w:r>
          </w:p>
        </w:tc>
        <w:tc>
          <w:tcPr>
            <w:tcW w:w="2759" w:type="pct"/>
          </w:tcPr>
          <w:p w14:paraId="6082AE3F" w14:textId="77777777" w:rsidR="003A1577" w:rsidRPr="00235427" w:rsidRDefault="003A1577" w:rsidP="006A194E">
            <w:pPr>
              <w:tabs>
                <w:tab w:val="left" w:pos="284"/>
                <w:tab w:val="left" w:pos="567"/>
              </w:tabs>
              <w:ind w:right="22"/>
              <w:jc w:val="both"/>
              <w:rPr>
                <w:rFonts w:asciiTheme="minorHAnsi" w:hAnsiTheme="minorHAnsi" w:cstheme="minorHAnsi"/>
                <w:szCs w:val="20"/>
                <w:highlight w:val="yellow"/>
                <w:lang w:val="en-GB"/>
              </w:rPr>
            </w:pPr>
            <w:r w:rsidRPr="00235427">
              <w:rPr>
                <w:rFonts w:asciiTheme="minorHAnsi" w:hAnsiTheme="minorHAnsi" w:cstheme="minorHAnsi"/>
                <w:szCs w:val="20"/>
                <w:lang w:val="en-GB"/>
              </w:rPr>
              <w:t>Surface coating of main metal components (including structural frames and structural elements of conveyors)</w:t>
            </w:r>
          </w:p>
        </w:tc>
        <w:tc>
          <w:tcPr>
            <w:tcW w:w="1837" w:type="pct"/>
          </w:tcPr>
          <w:p w14:paraId="106391E3" w14:textId="1857E08B" w:rsidR="003A1577" w:rsidRPr="00235427" w:rsidRDefault="003A1577" w:rsidP="006A194E">
            <w:pPr>
              <w:tabs>
                <w:tab w:val="left" w:pos="284"/>
                <w:tab w:val="left" w:pos="567"/>
              </w:tabs>
              <w:ind w:right="22"/>
              <w:jc w:val="both"/>
              <w:rPr>
                <w:rFonts w:asciiTheme="minorHAnsi" w:hAnsiTheme="minorHAnsi" w:cstheme="minorHAnsi"/>
                <w:szCs w:val="20"/>
                <w:lang w:val="en-GB"/>
              </w:rPr>
            </w:pPr>
          </w:p>
        </w:tc>
      </w:tr>
      <w:tr w:rsidR="003A1577" w:rsidRPr="00235427" w14:paraId="17EB72A6" w14:textId="77777777" w:rsidTr="0019041C">
        <w:tc>
          <w:tcPr>
            <w:tcW w:w="404" w:type="pct"/>
          </w:tcPr>
          <w:p w14:paraId="7BC0A9DF" w14:textId="77777777" w:rsidR="003A1577" w:rsidRPr="00235427" w:rsidRDefault="003A1577" w:rsidP="006A194E">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1.7.</w:t>
            </w:r>
          </w:p>
        </w:tc>
        <w:tc>
          <w:tcPr>
            <w:tcW w:w="2759" w:type="pct"/>
          </w:tcPr>
          <w:p w14:paraId="2941CDAB" w14:textId="77777777" w:rsidR="003A1577" w:rsidRPr="00235427" w:rsidRDefault="003A1577" w:rsidP="006A194E">
            <w:pPr>
              <w:tabs>
                <w:tab w:val="left" w:pos="284"/>
                <w:tab w:val="left" w:pos="567"/>
              </w:tabs>
              <w:ind w:right="22"/>
              <w:jc w:val="both"/>
              <w:rPr>
                <w:rFonts w:asciiTheme="minorHAnsi" w:hAnsiTheme="minorHAnsi" w:cstheme="minorHAnsi"/>
                <w:szCs w:val="20"/>
                <w:highlight w:val="yellow"/>
                <w:lang w:val="en-GB"/>
              </w:rPr>
            </w:pPr>
            <w:r w:rsidRPr="00235427">
              <w:rPr>
                <w:rFonts w:asciiTheme="minorHAnsi" w:hAnsiTheme="minorHAnsi" w:cstheme="minorHAnsi"/>
                <w:szCs w:val="20"/>
                <w:lang w:val="en-GB"/>
              </w:rPr>
              <w:t>Electricity consumption of a concrete production line during continuous production at maximum capacity (energy consumption in control and heating systems is not estimated)</w:t>
            </w:r>
          </w:p>
        </w:tc>
        <w:tc>
          <w:tcPr>
            <w:tcW w:w="1837" w:type="pct"/>
          </w:tcPr>
          <w:p w14:paraId="5C7BE41F" w14:textId="7E4DE6B2" w:rsidR="003A1577" w:rsidRPr="00235427" w:rsidRDefault="003A1577" w:rsidP="006A194E">
            <w:pPr>
              <w:tabs>
                <w:tab w:val="left" w:pos="284"/>
                <w:tab w:val="left" w:pos="567"/>
              </w:tabs>
              <w:ind w:right="22"/>
              <w:jc w:val="both"/>
              <w:rPr>
                <w:rFonts w:asciiTheme="minorHAnsi" w:hAnsiTheme="minorHAnsi" w:cstheme="minorHAnsi"/>
                <w:szCs w:val="20"/>
                <w:lang w:val="en-GB"/>
              </w:rPr>
            </w:pPr>
          </w:p>
        </w:tc>
      </w:tr>
      <w:tr w:rsidR="0019041C" w:rsidRPr="00235427" w14:paraId="49A01079" w14:textId="77777777" w:rsidTr="0019041C">
        <w:tc>
          <w:tcPr>
            <w:tcW w:w="404" w:type="pct"/>
            <w:shd w:val="clear" w:color="auto" w:fill="D9D9D9" w:themeFill="background1" w:themeFillShade="D9"/>
          </w:tcPr>
          <w:p w14:paraId="3E9A07AC" w14:textId="77777777" w:rsidR="0019041C" w:rsidRPr="00235427" w:rsidRDefault="0019041C" w:rsidP="006A194E">
            <w:pPr>
              <w:tabs>
                <w:tab w:val="left" w:pos="284"/>
                <w:tab w:val="left" w:pos="567"/>
              </w:tabs>
              <w:ind w:right="22"/>
              <w:jc w:val="both"/>
              <w:rPr>
                <w:rFonts w:asciiTheme="minorHAnsi" w:hAnsiTheme="minorHAnsi" w:cstheme="minorHAnsi"/>
                <w:b/>
                <w:bCs/>
                <w:szCs w:val="20"/>
                <w:lang w:val="en-GB"/>
              </w:rPr>
            </w:pPr>
            <w:r w:rsidRPr="00235427">
              <w:rPr>
                <w:rFonts w:asciiTheme="minorHAnsi" w:hAnsiTheme="minorHAnsi" w:cstheme="minorHAnsi"/>
                <w:b/>
                <w:bCs/>
                <w:szCs w:val="20"/>
                <w:lang w:val="en-GB"/>
              </w:rPr>
              <w:t>2.</w:t>
            </w:r>
          </w:p>
        </w:tc>
        <w:tc>
          <w:tcPr>
            <w:tcW w:w="2759" w:type="pct"/>
            <w:shd w:val="clear" w:color="auto" w:fill="D9D9D9" w:themeFill="background1" w:themeFillShade="D9"/>
          </w:tcPr>
          <w:p w14:paraId="5AB8693D" w14:textId="77777777" w:rsidR="0019041C" w:rsidRPr="00235427" w:rsidRDefault="0019041C" w:rsidP="006A194E">
            <w:pPr>
              <w:tabs>
                <w:tab w:val="left" w:pos="284"/>
                <w:tab w:val="left" w:pos="567"/>
              </w:tabs>
              <w:ind w:right="22"/>
              <w:jc w:val="both"/>
              <w:rPr>
                <w:rFonts w:asciiTheme="minorHAnsi" w:hAnsiTheme="minorHAnsi" w:cstheme="minorHAnsi"/>
                <w:b/>
                <w:bCs/>
                <w:szCs w:val="20"/>
                <w:lang w:val="en-GB"/>
              </w:rPr>
            </w:pPr>
            <w:r w:rsidRPr="00235427">
              <w:rPr>
                <w:rFonts w:asciiTheme="minorHAnsi" w:hAnsiTheme="minorHAnsi" w:cstheme="minorHAnsi"/>
                <w:b/>
                <w:bCs/>
                <w:szCs w:val="20"/>
                <w:lang w:val="en-GB"/>
              </w:rPr>
              <w:t>Warehouse of inert materials</w:t>
            </w:r>
          </w:p>
        </w:tc>
        <w:tc>
          <w:tcPr>
            <w:tcW w:w="1837" w:type="pct"/>
            <w:shd w:val="clear" w:color="auto" w:fill="D9D9D9" w:themeFill="background1" w:themeFillShade="D9"/>
          </w:tcPr>
          <w:p w14:paraId="36252242" w14:textId="7A0CDE48" w:rsidR="0019041C" w:rsidRPr="00235427" w:rsidRDefault="0019041C" w:rsidP="006A194E">
            <w:pPr>
              <w:tabs>
                <w:tab w:val="left" w:pos="284"/>
                <w:tab w:val="left" w:pos="567"/>
              </w:tabs>
              <w:ind w:right="22"/>
              <w:jc w:val="both"/>
              <w:rPr>
                <w:rFonts w:asciiTheme="minorHAnsi" w:hAnsiTheme="minorHAnsi" w:cstheme="minorHAnsi"/>
                <w:b/>
                <w:bCs/>
                <w:szCs w:val="20"/>
                <w:lang w:val="en-GB"/>
              </w:rPr>
            </w:pPr>
          </w:p>
        </w:tc>
      </w:tr>
      <w:tr w:rsidR="003A1577" w:rsidRPr="00235427" w14:paraId="16AA6551" w14:textId="77777777" w:rsidTr="0019041C">
        <w:tc>
          <w:tcPr>
            <w:tcW w:w="404" w:type="pct"/>
          </w:tcPr>
          <w:p w14:paraId="1CA4CB46" w14:textId="77777777" w:rsidR="003A1577" w:rsidRPr="00235427" w:rsidRDefault="003A1577" w:rsidP="006A194E">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2.1.</w:t>
            </w:r>
          </w:p>
        </w:tc>
        <w:tc>
          <w:tcPr>
            <w:tcW w:w="2759" w:type="pct"/>
          </w:tcPr>
          <w:p w14:paraId="791703AF" w14:textId="77777777" w:rsidR="003A1577" w:rsidRPr="00235427" w:rsidRDefault="003A1577" w:rsidP="006A194E">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Type</w:t>
            </w:r>
          </w:p>
        </w:tc>
        <w:tc>
          <w:tcPr>
            <w:tcW w:w="1837" w:type="pct"/>
          </w:tcPr>
          <w:p w14:paraId="02F546D1" w14:textId="0D982F55" w:rsidR="003A1577" w:rsidRPr="00235427" w:rsidRDefault="003A1577" w:rsidP="006A194E">
            <w:pPr>
              <w:tabs>
                <w:tab w:val="left" w:pos="284"/>
                <w:tab w:val="left" w:pos="567"/>
              </w:tabs>
              <w:ind w:right="22"/>
              <w:jc w:val="both"/>
              <w:rPr>
                <w:rFonts w:asciiTheme="minorHAnsi" w:hAnsiTheme="minorHAnsi" w:cstheme="minorHAnsi"/>
                <w:szCs w:val="20"/>
                <w:lang w:val="en-GB"/>
              </w:rPr>
            </w:pPr>
          </w:p>
        </w:tc>
      </w:tr>
      <w:tr w:rsidR="003A1577" w:rsidRPr="00235427" w14:paraId="5E9DC9D9" w14:textId="77777777" w:rsidTr="0019041C">
        <w:tc>
          <w:tcPr>
            <w:tcW w:w="404" w:type="pct"/>
          </w:tcPr>
          <w:p w14:paraId="21FDA068" w14:textId="77777777" w:rsidR="003A1577" w:rsidRPr="00235427" w:rsidRDefault="003A1577" w:rsidP="006A194E">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2.2.</w:t>
            </w:r>
          </w:p>
        </w:tc>
        <w:tc>
          <w:tcPr>
            <w:tcW w:w="2759" w:type="pct"/>
          </w:tcPr>
          <w:p w14:paraId="19FF874E" w14:textId="77777777" w:rsidR="003A1577" w:rsidRPr="00235427" w:rsidRDefault="003A1577" w:rsidP="006A194E">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Amount of inert materials bins</w:t>
            </w:r>
          </w:p>
        </w:tc>
        <w:tc>
          <w:tcPr>
            <w:tcW w:w="1837" w:type="pct"/>
          </w:tcPr>
          <w:p w14:paraId="7AF686C9" w14:textId="225C7C50" w:rsidR="003A1577" w:rsidRPr="00235427" w:rsidRDefault="003A1577" w:rsidP="006A194E">
            <w:pPr>
              <w:tabs>
                <w:tab w:val="left" w:pos="284"/>
                <w:tab w:val="left" w:pos="567"/>
              </w:tabs>
              <w:ind w:right="22"/>
              <w:jc w:val="both"/>
              <w:rPr>
                <w:rFonts w:asciiTheme="minorHAnsi" w:hAnsiTheme="minorHAnsi" w:cstheme="minorHAnsi"/>
                <w:szCs w:val="20"/>
                <w:lang w:val="en-GB"/>
              </w:rPr>
            </w:pPr>
          </w:p>
        </w:tc>
      </w:tr>
      <w:tr w:rsidR="003A1577" w:rsidRPr="00235427" w14:paraId="54AD8E1C" w14:textId="77777777" w:rsidTr="0019041C">
        <w:tc>
          <w:tcPr>
            <w:tcW w:w="404" w:type="pct"/>
          </w:tcPr>
          <w:p w14:paraId="66557B59" w14:textId="77777777" w:rsidR="003A1577" w:rsidRPr="00235427" w:rsidRDefault="003A1577" w:rsidP="006A194E">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2.3.</w:t>
            </w:r>
          </w:p>
        </w:tc>
        <w:tc>
          <w:tcPr>
            <w:tcW w:w="2759" w:type="pct"/>
          </w:tcPr>
          <w:p w14:paraId="7869E649" w14:textId="77777777" w:rsidR="003A1577" w:rsidRPr="00235427" w:rsidRDefault="003A1577" w:rsidP="006A194E">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Capacity of inert material bin (each)</w:t>
            </w:r>
          </w:p>
        </w:tc>
        <w:tc>
          <w:tcPr>
            <w:tcW w:w="1837" w:type="pct"/>
          </w:tcPr>
          <w:p w14:paraId="11B48060" w14:textId="5119D7E3" w:rsidR="003A1577" w:rsidRPr="00235427" w:rsidRDefault="003A1577" w:rsidP="006A194E">
            <w:pPr>
              <w:tabs>
                <w:tab w:val="left" w:pos="284"/>
                <w:tab w:val="left" w:pos="567"/>
              </w:tabs>
              <w:ind w:right="22"/>
              <w:jc w:val="both"/>
              <w:rPr>
                <w:rFonts w:asciiTheme="minorHAnsi" w:hAnsiTheme="minorHAnsi" w:cstheme="minorHAnsi"/>
                <w:szCs w:val="20"/>
                <w:lang w:val="en-GB"/>
              </w:rPr>
            </w:pPr>
          </w:p>
        </w:tc>
      </w:tr>
      <w:tr w:rsidR="003A1577" w:rsidRPr="00235427" w14:paraId="28ADB996" w14:textId="77777777" w:rsidTr="0019041C">
        <w:tc>
          <w:tcPr>
            <w:tcW w:w="404" w:type="pct"/>
          </w:tcPr>
          <w:p w14:paraId="21319A98" w14:textId="77777777" w:rsidR="003A1577" w:rsidRPr="00235427" w:rsidRDefault="003A1577" w:rsidP="006A194E">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2.4.</w:t>
            </w:r>
          </w:p>
        </w:tc>
        <w:tc>
          <w:tcPr>
            <w:tcW w:w="2759" w:type="pct"/>
          </w:tcPr>
          <w:p w14:paraId="07048B92" w14:textId="77777777" w:rsidR="003A1577" w:rsidRPr="00235427" w:rsidRDefault="003A1577" w:rsidP="006A194E">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Total capacity of inert material storage bins</w:t>
            </w:r>
          </w:p>
        </w:tc>
        <w:tc>
          <w:tcPr>
            <w:tcW w:w="1837" w:type="pct"/>
          </w:tcPr>
          <w:p w14:paraId="546B050D" w14:textId="677BFC99" w:rsidR="003A1577" w:rsidRPr="00235427" w:rsidRDefault="003A1577" w:rsidP="006A194E">
            <w:pPr>
              <w:tabs>
                <w:tab w:val="left" w:pos="284"/>
                <w:tab w:val="left" w:pos="567"/>
              </w:tabs>
              <w:ind w:right="22"/>
              <w:jc w:val="both"/>
              <w:rPr>
                <w:rFonts w:asciiTheme="minorHAnsi" w:hAnsiTheme="minorHAnsi" w:cstheme="minorHAnsi"/>
                <w:szCs w:val="20"/>
                <w:lang w:val="en-GB"/>
              </w:rPr>
            </w:pPr>
          </w:p>
        </w:tc>
      </w:tr>
      <w:tr w:rsidR="003A1577" w:rsidRPr="00235427" w14:paraId="5971856A" w14:textId="77777777" w:rsidTr="0019041C">
        <w:tc>
          <w:tcPr>
            <w:tcW w:w="404" w:type="pct"/>
          </w:tcPr>
          <w:p w14:paraId="2BB57E9E" w14:textId="77777777" w:rsidR="003A1577" w:rsidRPr="00235427" w:rsidRDefault="003A1577" w:rsidP="006A194E">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2.5.</w:t>
            </w:r>
          </w:p>
        </w:tc>
        <w:tc>
          <w:tcPr>
            <w:tcW w:w="2759" w:type="pct"/>
          </w:tcPr>
          <w:p w14:paraId="6CC7460B" w14:textId="77777777" w:rsidR="003A1577" w:rsidRPr="00235427" w:rsidRDefault="003A1577" w:rsidP="006A194E">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Type of inert material bins</w:t>
            </w:r>
          </w:p>
        </w:tc>
        <w:tc>
          <w:tcPr>
            <w:tcW w:w="1837" w:type="pct"/>
          </w:tcPr>
          <w:p w14:paraId="33D6FB40" w14:textId="1A967152" w:rsidR="003A1577" w:rsidRPr="00235427" w:rsidRDefault="003A1577" w:rsidP="006A194E">
            <w:pPr>
              <w:tabs>
                <w:tab w:val="left" w:pos="284"/>
                <w:tab w:val="left" w:pos="567"/>
              </w:tabs>
              <w:ind w:right="22"/>
              <w:jc w:val="both"/>
              <w:rPr>
                <w:rFonts w:asciiTheme="minorHAnsi" w:hAnsiTheme="minorHAnsi" w:cstheme="minorHAnsi"/>
                <w:szCs w:val="20"/>
                <w:lang w:val="en-GB"/>
              </w:rPr>
            </w:pPr>
          </w:p>
        </w:tc>
      </w:tr>
      <w:tr w:rsidR="003A1577" w:rsidRPr="00235427" w14:paraId="5C38A30F" w14:textId="77777777" w:rsidTr="0019041C">
        <w:tc>
          <w:tcPr>
            <w:tcW w:w="404" w:type="pct"/>
          </w:tcPr>
          <w:p w14:paraId="73181211" w14:textId="77777777" w:rsidR="003A1577" w:rsidRPr="00235427" w:rsidRDefault="003A1577" w:rsidP="006A194E">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2.6.</w:t>
            </w:r>
          </w:p>
        </w:tc>
        <w:tc>
          <w:tcPr>
            <w:tcW w:w="2759" w:type="pct"/>
          </w:tcPr>
          <w:p w14:paraId="7D79F8DA" w14:textId="77777777" w:rsidR="003A1577" w:rsidRPr="00235427" w:rsidRDefault="003A1577" w:rsidP="006A194E">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Material loading type</w:t>
            </w:r>
          </w:p>
        </w:tc>
        <w:tc>
          <w:tcPr>
            <w:tcW w:w="1837" w:type="pct"/>
          </w:tcPr>
          <w:p w14:paraId="4B4CCBF0" w14:textId="1886144F" w:rsidR="003A1577" w:rsidRPr="00235427" w:rsidRDefault="003A1577" w:rsidP="006A194E">
            <w:pPr>
              <w:tabs>
                <w:tab w:val="left" w:pos="284"/>
                <w:tab w:val="left" w:pos="567"/>
              </w:tabs>
              <w:ind w:right="22"/>
              <w:jc w:val="both"/>
              <w:rPr>
                <w:rFonts w:asciiTheme="minorHAnsi" w:hAnsiTheme="minorHAnsi" w:cstheme="minorHAnsi"/>
                <w:szCs w:val="20"/>
                <w:lang w:val="en-GB"/>
              </w:rPr>
            </w:pPr>
          </w:p>
        </w:tc>
      </w:tr>
      <w:tr w:rsidR="003A1577" w:rsidRPr="00235427" w14:paraId="6C6A6523" w14:textId="77777777" w:rsidTr="0019041C">
        <w:tc>
          <w:tcPr>
            <w:tcW w:w="404" w:type="pct"/>
          </w:tcPr>
          <w:p w14:paraId="03D44D5F" w14:textId="77777777" w:rsidR="003A1577" w:rsidRPr="00235427" w:rsidRDefault="003A1577" w:rsidP="006A194E">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2.7.</w:t>
            </w:r>
          </w:p>
        </w:tc>
        <w:tc>
          <w:tcPr>
            <w:tcW w:w="2759" w:type="pct"/>
          </w:tcPr>
          <w:p w14:paraId="02A8DD9A" w14:textId="77777777" w:rsidR="003A1577" w:rsidRPr="00235427" w:rsidRDefault="003A1577" w:rsidP="006A194E">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Bins discharge type</w:t>
            </w:r>
          </w:p>
        </w:tc>
        <w:tc>
          <w:tcPr>
            <w:tcW w:w="1837" w:type="pct"/>
          </w:tcPr>
          <w:p w14:paraId="234A173E" w14:textId="6AC5D30B" w:rsidR="003A1577" w:rsidRPr="00235427" w:rsidRDefault="003A1577" w:rsidP="006A194E">
            <w:pPr>
              <w:tabs>
                <w:tab w:val="left" w:pos="284"/>
                <w:tab w:val="left" w:pos="567"/>
              </w:tabs>
              <w:ind w:right="22"/>
              <w:jc w:val="both"/>
              <w:rPr>
                <w:rFonts w:asciiTheme="minorHAnsi" w:hAnsiTheme="minorHAnsi" w:cstheme="minorHAnsi"/>
                <w:szCs w:val="20"/>
                <w:lang w:val="en-GB"/>
              </w:rPr>
            </w:pPr>
          </w:p>
        </w:tc>
      </w:tr>
      <w:tr w:rsidR="003A1577" w:rsidRPr="00235427" w14:paraId="2188D99E" w14:textId="77777777" w:rsidTr="0019041C">
        <w:tc>
          <w:tcPr>
            <w:tcW w:w="404" w:type="pct"/>
          </w:tcPr>
          <w:p w14:paraId="48B6E8B9" w14:textId="77777777" w:rsidR="003A1577" w:rsidRPr="00235427" w:rsidRDefault="003A1577" w:rsidP="006A194E">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2.8.</w:t>
            </w:r>
          </w:p>
        </w:tc>
        <w:tc>
          <w:tcPr>
            <w:tcW w:w="2759" w:type="pct"/>
          </w:tcPr>
          <w:p w14:paraId="2C0AE889" w14:textId="77777777" w:rsidR="003A1577" w:rsidRPr="00235427" w:rsidRDefault="003A1577" w:rsidP="006A194E">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Adjustable discharge valves (from bins) for accurate weighing for each bin (integrated into the control system)</w:t>
            </w:r>
          </w:p>
        </w:tc>
        <w:tc>
          <w:tcPr>
            <w:tcW w:w="1837" w:type="pct"/>
          </w:tcPr>
          <w:p w14:paraId="398795C1" w14:textId="423E3D9D" w:rsidR="003A1577" w:rsidRPr="00235427" w:rsidRDefault="003A1577" w:rsidP="006A194E">
            <w:pPr>
              <w:tabs>
                <w:tab w:val="left" w:pos="284"/>
                <w:tab w:val="left" w:pos="567"/>
              </w:tabs>
              <w:ind w:right="22"/>
              <w:jc w:val="both"/>
              <w:rPr>
                <w:rFonts w:asciiTheme="minorHAnsi" w:hAnsiTheme="minorHAnsi" w:cstheme="minorHAnsi"/>
                <w:szCs w:val="20"/>
                <w:lang w:val="en-GB"/>
              </w:rPr>
            </w:pPr>
          </w:p>
        </w:tc>
      </w:tr>
      <w:tr w:rsidR="003A1577" w:rsidRPr="00235427" w14:paraId="32AF4839" w14:textId="77777777" w:rsidTr="0019041C">
        <w:tc>
          <w:tcPr>
            <w:tcW w:w="404" w:type="pct"/>
          </w:tcPr>
          <w:p w14:paraId="1A114756" w14:textId="77777777" w:rsidR="003A1577" w:rsidRPr="00235427" w:rsidRDefault="003A1577" w:rsidP="006A194E">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2.9.</w:t>
            </w:r>
          </w:p>
        </w:tc>
        <w:tc>
          <w:tcPr>
            <w:tcW w:w="2759" w:type="pct"/>
          </w:tcPr>
          <w:p w14:paraId="23EA65EA" w14:textId="77777777" w:rsidR="003A1577" w:rsidRPr="00235427" w:rsidRDefault="003A1577" w:rsidP="006A194E">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Construction and frame material type</w:t>
            </w:r>
          </w:p>
        </w:tc>
        <w:tc>
          <w:tcPr>
            <w:tcW w:w="1837" w:type="pct"/>
          </w:tcPr>
          <w:p w14:paraId="72549A45" w14:textId="68CE8A2C" w:rsidR="003A1577" w:rsidRPr="00235427" w:rsidRDefault="003A1577" w:rsidP="006A194E">
            <w:pPr>
              <w:tabs>
                <w:tab w:val="left" w:pos="284"/>
                <w:tab w:val="left" w:pos="567"/>
              </w:tabs>
              <w:ind w:right="22"/>
              <w:jc w:val="both"/>
              <w:rPr>
                <w:rFonts w:asciiTheme="minorHAnsi" w:hAnsiTheme="minorHAnsi" w:cstheme="minorHAnsi"/>
                <w:szCs w:val="20"/>
                <w:lang w:val="en-GB"/>
              </w:rPr>
            </w:pPr>
          </w:p>
        </w:tc>
      </w:tr>
      <w:tr w:rsidR="003A1577" w:rsidRPr="00235427" w14:paraId="718A6C10" w14:textId="77777777" w:rsidTr="0019041C">
        <w:tc>
          <w:tcPr>
            <w:tcW w:w="404" w:type="pct"/>
          </w:tcPr>
          <w:p w14:paraId="09726FA1" w14:textId="77777777" w:rsidR="003A1577" w:rsidRPr="00235427" w:rsidRDefault="003A1577" w:rsidP="006A194E">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2.10.</w:t>
            </w:r>
          </w:p>
        </w:tc>
        <w:tc>
          <w:tcPr>
            <w:tcW w:w="2759" w:type="pct"/>
          </w:tcPr>
          <w:p w14:paraId="06311A74" w14:textId="77777777" w:rsidR="003A1577" w:rsidRPr="00235427" w:rsidRDefault="003A1577" w:rsidP="006A194E">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Vibrators quantity</w:t>
            </w:r>
          </w:p>
        </w:tc>
        <w:tc>
          <w:tcPr>
            <w:tcW w:w="1837" w:type="pct"/>
          </w:tcPr>
          <w:p w14:paraId="24D09900" w14:textId="5697A787" w:rsidR="003A1577" w:rsidRPr="00235427" w:rsidRDefault="003A1577" w:rsidP="006A194E">
            <w:pPr>
              <w:tabs>
                <w:tab w:val="left" w:pos="284"/>
                <w:tab w:val="left" w:pos="567"/>
              </w:tabs>
              <w:ind w:right="22"/>
              <w:jc w:val="both"/>
              <w:rPr>
                <w:rFonts w:asciiTheme="minorHAnsi" w:hAnsiTheme="minorHAnsi" w:cstheme="minorHAnsi"/>
                <w:szCs w:val="20"/>
                <w:lang w:val="en-GB"/>
              </w:rPr>
            </w:pPr>
          </w:p>
        </w:tc>
      </w:tr>
      <w:tr w:rsidR="003A1577" w:rsidRPr="00235427" w14:paraId="6C589676" w14:textId="77777777" w:rsidTr="0019041C">
        <w:tc>
          <w:tcPr>
            <w:tcW w:w="404" w:type="pct"/>
          </w:tcPr>
          <w:p w14:paraId="6660A48F" w14:textId="77777777" w:rsidR="003A1577" w:rsidRPr="00235427" w:rsidRDefault="003A1577" w:rsidP="006A194E">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2.11.</w:t>
            </w:r>
          </w:p>
        </w:tc>
        <w:tc>
          <w:tcPr>
            <w:tcW w:w="2759" w:type="pct"/>
          </w:tcPr>
          <w:p w14:paraId="249600CE" w14:textId="77777777" w:rsidR="003A1577" w:rsidRPr="00235427" w:rsidRDefault="003A1577" w:rsidP="006A194E">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Quantity of inert moisture measuring devices</w:t>
            </w:r>
          </w:p>
        </w:tc>
        <w:tc>
          <w:tcPr>
            <w:tcW w:w="1837" w:type="pct"/>
          </w:tcPr>
          <w:p w14:paraId="29A9A62B" w14:textId="1302D551" w:rsidR="003A1577" w:rsidRPr="00235427" w:rsidRDefault="003A1577" w:rsidP="006A194E">
            <w:pPr>
              <w:tabs>
                <w:tab w:val="left" w:pos="284"/>
                <w:tab w:val="left" w:pos="567"/>
              </w:tabs>
              <w:ind w:right="22"/>
              <w:jc w:val="both"/>
              <w:rPr>
                <w:rFonts w:asciiTheme="minorHAnsi" w:hAnsiTheme="minorHAnsi" w:cstheme="minorHAnsi"/>
                <w:szCs w:val="20"/>
                <w:lang w:val="en-GB"/>
              </w:rPr>
            </w:pPr>
          </w:p>
        </w:tc>
      </w:tr>
      <w:tr w:rsidR="003A1577" w:rsidRPr="00235427" w14:paraId="07933F0F" w14:textId="77777777" w:rsidTr="0019041C">
        <w:tc>
          <w:tcPr>
            <w:tcW w:w="404" w:type="pct"/>
          </w:tcPr>
          <w:p w14:paraId="1D911AB7" w14:textId="77777777" w:rsidR="003A1577" w:rsidRPr="00235427" w:rsidRDefault="003A1577" w:rsidP="006A194E">
            <w:pPr>
              <w:tabs>
                <w:tab w:val="left" w:pos="284"/>
                <w:tab w:val="left" w:pos="567"/>
              </w:tabs>
              <w:ind w:right="22"/>
              <w:jc w:val="both"/>
              <w:rPr>
                <w:rFonts w:asciiTheme="minorHAnsi" w:hAnsiTheme="minorHAnsi" w:cstheme="minorHAnsi"/>
                <w:color w:val="FF0000"/>
                <w:szCs w:val="20"/>
                <w:lang w:val="en-GB"/>
              </w:rPr>
            </w:pPr>
            <w:r w:rsidRPr="00235427">
              <w:rPr>
                <w:rFonts w:asciiTheme="minorHAnsi" w:hAnsiTheme="minorHAnsi" w:cstheme="minorHAnsi"/>
                <w:szCs w:val="20"/>
                <w:lang w:val="en-GB"/>
              </w:rPr>
              <w:t>2.12</w:t>
            </w:r>
          </w:p>
        </w:tc>
        <w:tc>
          <w:tcPr>
            <w:tcW w:w="2759" w:type="pct"/>
          </w:tcPr>
          <w:p w14:paraId="62BA9D0B" w14:textId="77777777" w:rsidR="003A1577" w:rsidRPr="00235427" w:rsidRDefault="003A1577" w:rsidP="006A194E">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Type of devices for measuring the moisture content of inert materials</w:t>
            </w:r>
          </w:p>
        </w:tc>
        <w:tc>
          <w:tcPr>
            <w:tcW w:w="1837" w:type="pct"/>
          </w:tcPr>
          <w:p w14:paraId="2C27A289" w14:textId="6EBE2DC9" w:rsidR="003A1577" w:rsidRPr="00235427" w:rsidRDefault="003A1577" w:rsidP="006A194E">
            <w:pPr>
              <w:tabs>
                <w:tab w:val="left" w:pos="284"/>
                <w:tab w:val="left" w:pos="567"/>
              </w:tabs>
              <w:ind w:right="22"/>
              <w:jc w:val="both"/>
              <w:rPr>
                <w:rFonts w:asciiTheme="minorHAnsi" w:hAnsiTheme="minorHAnsi" w:cstheme="minorHAnsi"/>
                <w:szCs w:val="20"/>
                <w:lang w:val="en-GB"/>
              </w:rPr>
            </w:pPr>
          </w:p>
        </w:tc>
      </w:tr>
      <w:tr w:rsidR="003A1577" w:rsidRPr="00235427" w14:paraId="1EEA7009" w14:textId="77777777" w:rsidTr="0019041C">
        <w:tc>
          <w:tcPr>
            <w:tcW w:w="404" w:type="pct"/>
          </w:tcPr>
          <w:p w14:paraId="36E6DB65" w14:textId="77777777" w:rsidR="003A1577" w:rsidRPr="00235427" w:rsidRDefault="003A1577" w:rsidP="006A194E">
            <w:pPr>
              <w:tabs>
                <w:tab w:val="left" w:pos="284"/>
                <w:tab w:val="left" w:pos="567"/>
              </w:tabs>
              <w:ind w:right="22"/>
              <w:jc w:val="both"/>
              <w:rPr>
                <w:rFonts w:asciiTheme="minorHAnsi" w:hAnsiTheme="minorHAnsi" w:cstheme="minorHAnsi"/>
                <w:color w:val="FF0000"/>
                <w:szCs w:val="20"/>
                <w:lang w:val="en-GB"/>
              </w:rPr>
            </w:pPr>
            <w:r w:rsidRPr="00235427">
              <w:rPr>
                <w:rFonts w:asciiTheme="minorHAnsi" w:hAnsiTheme="minorHAnsi" w:cstheme="minorHAnsi"/>
                <w:szCs w:val="20"/>
                <w:lang w:val="en-GB"/>
              </w:rPr>
              <w:t>2.13</w:t>
            </w:r>
          </w:p>
        </w:tc>
        <w:tc>
          <w:tcPr>
            <w:tcW w:w="2759" w:type="pct"/>
          </w:tcPr>
          <w:p w14:paraId="517B8D54" w14:textId="75F6F84E" w:rsidR="003A1577" w:rsidRPr="00C06272" w:rsidRDefault="00A55409" w:rsidP="006A194E">
            <w:pPr>
              <w:tabs>
                <w:tab w:val="left" w:pos="284"/>
                <w:tab w:val="left" w:pos="567"/>
              </w:tabs>
              <w:ind w:right="22"/>
              <w:jc w:val="both"/>
              <w:rPr>
                <w:rFonts w:asciiTheme="minorHAnsi" w:hAnsiTheme="minorHAnsi" w:cstheme="minorHAnsi"/>
                <w:szCs w:val="20"/>
                <w:lang w:val="en-GB"/>
              </w:rPr>
            </w:pPr>
            <w:r w:rsidRPr="00C06272">
              <w:rPr>
                <w:rFonts w:asciiTheme="minorHAnsi" w:hAnsiTheme="minorHAnsi" w:cstheme="minorHAnsi"/>
                <w:szCs w:val="20"/>
                <w:lang w:val="en-GB"/>
              </w:rPr>
              <w:t>Inert material heating pipeline (without heat source)</w:t>
            </w:r>
          </w:p>
        </w:tc>
        <w:tc>
          <w:tcPr>
            <w:tcW w:w="1837" w:type="pct"/>
          </w:tcPr>
          <w:p w14:paraId="0BE9AEFA" w14:textId="10EF5C0D" w:rsidR="003A1577" w:rsidRPr="00235427" w:rsidRDefault="003A1577" w:rsidP="006A194E">
            <w:pPr>
              <w:tabs>
                <w:tab w:val="left" w:pos="284"/>
                <w:tab w:val="left" w:pos="567"/>
              </w:tabs>
              <w:ind w:right="22"/>
              <w:jc w:val="both"/>
              <w:rPr>
                <w:rFonts w:asciiTheme="minorHAnsi" w:hAnsiTheme="minorHAnsi" w:cstheme="minorHAnsi"/>
                <w:szCs w:val="20"/>
                <w:lang w:val="en-GB"/>
              </w:rPr>
            </w:pPr>
          </w:p>
        </w:tc>
      </w:tr>
      <w:tr w:rsidR="003A1577" w:rsidRPr="00235427" w14:paraId="69DC2C62" w14:textId="77777777" w:rsidTr="0019041C">
        <w:tc>
          <w:tcPr>
            <w:tcW w:w="404" w:type="pct"/>
          </w:tcPr>
          <w:p w14:paraId="22D8BA20" w14:textId="77777777" w:rsidR="003A1577" w:rsidRPr="00235427" w:rsidRDefault="003A1577" w:rsidP="006A194E">
            <w:pPr>
              <w:tabs>
                <w:tab w:val="left" w:pos="284"/>
                <w:tab w:val="left" w:pos="567"/>
              </w:tabs>
              <w:ind w:right="22"/>
              <w:jc w:val="both"/>
              <w:rPr>
                <w:rFonts w:asciiTheme="minorHAnsi" w:hAnsiTheme="minorHAnsi" w:cstheme="minorHAnsi"/>
                <w:color w:val="FF0000"/>
                <w:szCs w:val="20"/>
                <w:lang w:val="en-GB"/>
              </w:rPr>
            </w:pPr>
            <w:r w:rsidRPr="00235427">
              <w:rPr>
                <w:rFonts w:asciiTheme="minorHAnsi" w:hAnsiTheme="minorHAnsi" w:cstheme="minorHAnsi"/>
                <w:szCs w:val="20"/>
                <w:lang w:val="en-GB"/>
              </w:rPr>
              <w:t>2.14</w:t>
            </w:r>
          </w:p>
        </w:tc>
        <w:tc>
          <w:tcPr>
            <w:tcW w:w="2759" w:type="pct"/>
          </w:tcPr>
          <w:p w14:paraId="6F692195" w14:textId="6D241FC7" w:rsidR="003A1577" w:rsidRPr="00C06272" w:rsidRDefault="003A1577" w:rsidP="006A194E">
            <w:pPr>
              <w:tabs>
                <w:tab w:val="left" w:pos="284"/>
                <w:tab w:val="left" w:pos="567"/>
              </w:tabs>
              <w:ind w:right="22"/>
              <w:jc w:val="both"/>
              <w:rPr>
                <w:rFonts w:asciiTheme="minorHAnsi" w:hAnsiTheme="minorHAnsi" w:cstheme="minorHAnsi"/>
                <w:szCs w:val="20"/>
                <w:lang w:val="en-GB"/>
              </w:rPr>
            </w:pPr>
            <w:r w:rsidRPr="00C06272">
              <w:rPr>
                <w:rFonts w:asciiTheme="minorHAnsi" w:hAnsiTheme="minorHAnsi" w:cstheme="minorHAnsi"/>
                <w:szCs w:val="20"/>
                <w:lang w:val="en-GB"/>
              </w:rPr>
              <w:t>Inert material storage bin cover</w:t>
            </w:r>
            <w:r w:rsidR="00AE30B6" w:rsidRPr="00C06272">
              <w:rPr>
                <w:rFonts w:asciiTheme="minorHAnsi" w:hAnsiTheme="minorHAnsi" w:cstheme="minorHAnsi"/>
                <w:szCs w:val="20"/>
                <w:lang w:val="en-GB"/>
              </w:rPr>
              <w:t>s</w:t>
            </w:r>
            <w:r w:rsidRPr="00C06272">
              <w:rPr>
                <w:rFonts w:asciiTheme="minorHAnsi" w:hAnsiTheme="minorHAnsi" w:cstheme="minorHAnsi"/>
                <w:szCs w:val="20"/>
                <w:lang w:val="en-GB"/>
              </w:rPr>
              <w:t xml:space="preserve"> and its system</w:t>
            </w:r>
          </w:p>
        </w:tc>
        <w:tc>
          <w:tcPr>
            <w:tcW w:w="1837" w:type="pct"/>
          </w:tcPr>
          <w:p w14:paraId="2F3A47AB" w14:textId="49AB2514" w:rsidR="003A1577" w:rsidRPr="00235427" w:rsidRDefault="003A1577" w:rsidP="006A194E">
            <w:pPr>
              <w:tabs>
                <w:tab w:val="left" w:pos="284"/>
                <w:tab w:val="left" w:pos="567"/>
              </w:tabs>
              <w:ind w:right="22"/>
              <w:jc w:val="both"/>
              <w:rPr>
                <w:rFonts w:asciiTheme="minorHAnsi" w:hAnsiTheme="minorHAnsi" w:cstheme="minorHAnsi"/>
                <w:szCs w:val="20"/>
                <w:lang w:val="en-GB"/>
              </w:rPr>
            </w:pPr>
          </w:p>
        </w:tc>
      </w:tr>
      <w:tr w:rsidR="0019041C" w:rsidRPr="00235427" w14:paraId="225601E6" w14:textId="77777777" w:rsidTr="0019041C">
        <w:tc>
          <w:tcPr>
            <w:tcW w:w="404" w:type="pct"/>
            <w:shd w:val="clear" w:color="auto" w:fill="D9D9D9" w:themeFill="background1" w:themeFillShade="D9"/>
          </w:tcPr>
          <w:p w14:paraId="3E9F8D75" w14:textId="77777777" w:rsidR="0019041C" w:rsidRPr="00235427" w:rsidRDefault="0019041C" w:rsidP="006A194E">
            <w:pPr>
              <w:tabs>
                <w:tab w:val="left" w:pos="284"/>
                <w:tab w:val="left" w:pos="567"/>
              </w:tabs>
              <w:ind w:right="22"/>
              <w:jc w:val="both"/>
              <w:rPr>
                <w:rFonts w:asciiTheme="minorHAnsi" w:hAnsiTheme="minorHAnsi" w:cstheme="minorHAnsi"/>
                <w:b/>
                <w:bCs/>
                <w:szCs w:val="20"/>
                <w:lang w:val="en-GB"/>
              </w:rPr>
            </w:pPr>
            <w:r w:rsidRPr="00235427">
              <w:rPr>
                <w:rFonts w:asciiTheme="minorHAnsi" w:hAnsiTheme="minorHAnsi" w:cstheme="minorHAnsi"/>
                <w:b/>
                <w:bCs/>
                <w:szCs w:val="20"/>
                <w:lang w:val="en-GB"/>
              </w:rPr>
              <w:t>3.</w:t>
            </w:r>
          </w:p>
        </w:tc>
        <w:tc>
          <w:tcPr>
            <w:tcW w:w="2759" w:type="pct"/>
            <w:shd w:val="clear" w:color="auto" w:fill="D9D9D9" w:themeFill="background1" w:themeFillShade="D9"/>
          </w:tcPr>
          <w:p w14:paraId="544BE526" w14:textId="77777777" w:rsidR="0019041C" w:rsidRPr="00235427" w:rsidRDefault="0019041C" w:rsidP="006A194E">
            <w:pPr>
              <w:tabs>
                <w:tab w:val="left" w:pos="284"/>
                <w:tab w:val="left" w:pos="567"/>
              </w:tabs>
              <w:ind w:right="22"/>
              <w:jc w:val="both"/>
              <w:rPr>
                <w:rFonts w:asciiTheme="minorHAnsi" w:hAnsiTheme="minorHAnsi" w:cstheme="minorHAnsi"/>
                <w:b/>
                <w:bCs/>
                <w:szCs w:val="20"/>
                <w:lang w:val="en-GB"/>
              </w:rPr>
            </w:pPr>
            <w:r w:rsidRPr="00235427">
              <w:rPr>
                <w:rFonts w:asciiTheme="minorHAnsi" w:hAnsiTheme="minorHAnsi" w:cstheme="minorHAnsi"/>
                <w:b/>
                <w:bCs/>
                <w:szCs w:val="20"/>
                <w:lang w:val="en-GB"/>
              </w:rPr>
              <w:t>Conveyor for weighing of inert materials</w:t>
            </w:r>
          </w:p>
        </w:tc>
        <w:tc>
          <w:tcPr>
            <w:tcW w:w="1837" w:type="pct"/>
            <w:shd w:val="clear" w:color="auto" w:fill="D9D9D9" w:themeFill="background1" w:themeFillShade="D9"/>
          </w:tcPr>
          <w:p w14:paraId="0A02A3E3" w14:textId="7A38135E" w:rsidR="0019041C" w:rsidRPr="00235427" w:rsidRDefault="0019041C" w:rsidP="006A194E">
            <w:pPr>
              <w:tabs>
                <w:tab w:val="left" w:pos="284"/>
                <w:tab w:val="left" w:pos="567"/>
              </w:tabs>
              <w:ind w:right="22"/>
              <w:jc w:val="both"/>
              <w:rPr>
                <w:rFonts w:asciiTheme="minorHAnsi" w:hAnsiTheme="minorHAnsi" w:cstheme="minorHAnsi"/>
                <w:b/>
                <w:bCs/>
                <w:szCs w:val="20"/>
                <w:lang w:val="en-GB"/>
              </w:rPr>
            </w:pPr>
          </w:p>
        </w:tc>
      </w:tr>
      <w:tr w:rsidR="003A1577" w:rsidRPr="00235427" w14:paraId="373430CF" w14:textId="77777777" w:rsidTr="0019041C">
        <w:tc>
          <w:tcPr>
            <w:tcW w:w="404" w:type="pct"/>
          </w:tcPr>
          <w:p w14:paraId="5893A481" w14:textId="77777777" w:rsidR="003A1577" w:rsidRPr="00235427" w:rsidRDefault="003A1577" w:rsidP="006A194E">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3.1.</w:t>
            </w:r>
          </w:p>
        </w:tc>
        <w:tc>
          <w:tcPr>
            <w:tcW w:w="2759" w:type="pct"/>
          </w:tcPr>
          <w:p w14:paraId="331ABB6F" w14:textId="77777777" w:rsidR="003A1577" w:rsidRPr="00235427" w:rsidRDefault="003A1577" w:rsidP="006A194E">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Weight sensors with articulated joints and safety rods</w:t>
            </w:r>
          </w:p>
        </w:tc>
        <w:tc>
          <w:tcPr>
            <w:tcW w:w="1837" w:type="pct"/>
          </w:tcPr>
          <w:p w14:paraId="2395719C" w14:textId="45BA5F9C" w:rsidR="003A1577" w:rsidRPr="00235427" w:rsidRDefault="003A1577" w:rsidP="006A194E">
            <w:pPr>
              <w:tabs>
                <w:tab w:val="left" w:pos="284"/>
                <w:tab w:val="left" w:pos="567"/>
              </w:tabs>
              <w:ind w:right="22"/>
              <w:jc w:val="both"/>
              <w:rPr>
                <w:rFonts w:asciiTheme="minorHAnsi" w:hAnsiTheme="minorHAnsi" w:cstheme="minorHAnsi"/>
                <w:szCs w:val="20"/>
                <w:lang w:val="en-GB"/>
              </w:rPr>
            </w:pPr>
          </w:p>
        </w:tc>
      </w:tr>
      <w:tr w:rsidR="003A1577" w:rsidRPr="00235427" w14:paraId="5C497CD7" w14:textId="77777777" w:rsidTr="0019041C">
        <w:tc>
          <w:tcPr>
            <w:tcW w:w="404" w:type="pct"/>
          </w:tcPr>
          <w:p w14:paraId="68414572" w14:textId="77777777" w:rsidR="003A1577" w:rsidRPr="00235427" w:rsidRDefault="003A1577" w:rsidP="006A194E">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3.2.</w:t>
            </w:r>
          </w:p>
        </w:tc>
        <w:tc>
          <w:tcPr>
            <w:tcW w:w="2759" w:type="pct"/>
          </w:tcPr>
          <w:p w14:paraId="2B1214DC" w14:textId="77777777" w:rsidR="003A1577" w:rsidRPr="00235427" w:rsidRDefault="003A1577" w:rsidP="006A194E">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Capacity of weighing chute</w:t>
            </w:r>
          </w:p>
        </w:tc>
        <w:tc>
          <w:tcPr>
            <w:tcW w:w="1837" w:type="pct"/>
          </w:tcPr>
          <w:p w14:paraId="6FB70BB8" w14:textId="19F2BA5E" w:rsidR="003A1577" w:rsidRPr="00235427" w:rsidRDefault="003A1577" w:rsidP="006A194E">
            <w:pPr>
              <w:tabs>
                <w:tab w:val="left" w:pos="284"/>
                <w:tab w:val="left" w:pos="567"/>
              </w:tabs>
              <w:ind w:right="22"/>
              <w:jc w:val="both"/>
              <w:rPr>
                <w:rFonts w:asciiTheme="minorHAnsi" w:hAnsiTheme="minorHAnsi" w:cstheme="minorHAnsi"/>
                <w:szCs w:val="20"/>
                <w:lang w:val="en-GB"/>
              </w:rPr>
            </w:pPr>
          </w:p>
        </w:tc>
      </w:tr>
      <w:tr w:rsidR="003A1577" w:rsidRPr="00235427" w14:paraId="25D94912" w14:textId="77777777" w:rsidTr="0019041C">
        <w:tc>
          <w:tcPr>
            <w:tcW w:w="404" w:type="pct"/>
          </w:tcPr>
          <w:p w14:paraId="0A472CA2" w14:textId="77777777" w:rsidR="003A1577" w:rsidRPr="00235427" w:rsidRDefault="003A1577" w:rsidP="006A194E">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3.3.</w:t>
            </w:r>
          </w:p>
        </w:tc>
        <w:tc>
          <w:tcPr>
            <w:tcW w:w="2759" w:type="pct"/>
          </w:tcPr>
          <w:p w14:paraId="6788053C" w14:textId="77777777" w:rsidR="003A1577" w:rsidRPr="00235427" w:rsidRDefault="003A1577" w:rsidP="006A194E">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Abrasion-resistant replaceable shields</w:t>
            </w:r>
          </w:p>
        </w:tc>
        <w:tc>
          <w:tcPr>
            <w:tcW w:w="1837" w:type="pct"/>
          </w:tcPr>
          <w:p w14:paraId="683DCC73" w14:textId="0FE461B2" w:rsidR="003A1577" w:rsidRPr="00235427" w:rsidRDefault="003A1577" w:rsidP="006A194E">
            <w:pPr>
              <w:tabs>
                <w:tab w:val="left" w:pos="284"/>
                <w:tab w:val="left" w:pos="567"/>
              </w:tabs>
              <w:ind w:right="22"/>
              <w:jc w:val="both"/>
              <w:rPr>
                <w:rFonts w:asciiTheme="minorHAnsi" w:hAnsiTheme="minorHAnsi" w:cstheme="minorHAnsi"/>
                <w:szCs w:val="20"/>
                <w:lang w:val="en-GB"/>
              </w:rPr>
            </w:pPr>
          </w:p>
        </w:tc>
      </w:tr>
      <w:tr w:rsidR="003A1577" w:rsidRPr="00235427" w14:paraId="5703B52F" w14:textId="77777777" w:rsidTr="0019041C">
        <w:tc>
          <w:tcPr>
            <w:tcW w:w="404" w:type="pct"/>
          </w:tcPr>
          <w:p w14:paraId="1BD50398" w14:textId="77777777" w:rsidR="003A1577" w:rsidRPr="00235427" w:rsidRDefault="003A1577" w:rsidP="006A194E">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3.4.</w:t>
            </w:r>
          </w:p>
        </w:tc>
        <w:tc>
          <w:tcPr>
            <w:tcW w:w="2759" w:type="pct"/>
          </w:tcPr>
          <w:p w14:paraId="55F79FB4" w14:textId="77777777" w:rsidR="003A1577" w:rsidRPr="00235427" w:rsidRDefault="003A1577" w:rsidP="006A194E">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Belt cleaning brush</w:t>
            </w:r>
          </w:p>
        </w:tc>
        <w:tc>
          <w:tcPr>
            <w:tcW w:w="1837" w:type="pct"/>
          </w:tcPr>
          <w:p w14:paraId="17B6B328" w14:textId="4784B052" w:rsidR="003A1577" w:rsidRPr="00235427" w:rsidRDefault="003A1577" w:rsidP="006A194E">
            <w:pPr>
              <w:tabs>
                <w:tab w:val="left" w:pos="284"/>
                <w:tab w:val="left" w:pos="567"/>
              </w:tabs>
              <w:ind w:right="22"/>
              <w:jc w:val="both"/>
              <w:rPr>
                <w:rFonts w:asciiTheme="minorHAnsi" w:hAnsiTheme="minorHAnsi" w:cstheme="minorHAnsi"/>
                <w:szCs w:val="20"/>
                <w:lang w:val="en-GB"/>
              </w:rPr>
            </w:pPr>
          </w:p>
        </w:tc>
      </w:tr>
      <w:tr w:rsidR="003A1577" w:rsidRPr="00235427" w14:paraId="29033F84" w14:textId="77777777" w:rsidTr="0019041C">
        <w:tc>
          <w:tcPr>
            <w:tcW w:w="404" w:type="pct"/>
          </w:tcPr>
          <w:p w14:paraId="444AB9FE" w14:textId="77777777" w:rsidR="003A1577" w:rsidRPr="00235427" w:rsidRDefault="003A1577" w:rsidP="006A194E">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3.5.</w:t>
            </w:r>
          </w:p>
        </w:tc>
        <w:tc>
          <w:tcPr>
            <w:tcW w:w="2759" w:type="pct"/>
          </w:tcPr>
          <w:p w14:paraId="01CE3106" w14:textId="77777777" w:rsidR="003A1577" w:rsidRPr="00235427" w:rsidRDefault="003A1577" w:rsidP="006A194E">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Vibrators quantity</w:t>
            </w:r>
          </w:p>
        </w:tc>
        <w:tc>
          <w:tcPr>
            <w:tcW w:w="1837" w:type="pct"/>
          </w:tcPr>
          <w:p w14:paraId="5E3B6E4C" w14:textId="486D1EA4" w:rsidR="003A1577" w:rsidRPr="00235427" w:rsidRDefault="003A1577" w:rsidP="006A194E">
            <w:pPr>
              <w:tabs>
                <w:tab w:val="left" w:pos="284"/>
                <w:tab w:val="left" w:pos="567"/>
              </w:tabs>
              <w:ind w:right="22"/>
              <w:jc w:val="both"/>
              <w:rPr>
                <w:rFonts w:asciiTheme="minorHAnsi" w:hAnsiTheme="minorHAnsi" w:cstheme="minorHAnsi"/>
                <w:szCs w:val="20"/>
                <w:lang w:val="en-GB"/>
              </w:rPr>
            </w:pPr>
          </w:p>
        </w:tc>
      </w:tr>
      <w:tr w:rsidR="0019041C" w:rsidRPr="00235427" w14:paraId="40A78200" w14:textId="77777777" w:rsidTr="0019041C">
        <w:tc>
          <w:tcPr>
            <w:tcW w:w="404" w:type="pct"/>
            <w:shd w:val="clear" w:color="auto" w:fill="D9D9D9" w:themeFill="background1" w:themeFillShade="D9"/>
          </w:tcPr>
          <w:p w14:paraId="7CA876A1" w14:textId="77777777" w:rsidR="0019041C" w:rsidRPr="00235427" w:rsidRDefault="0019041C" w:rsidP="006A194E">
            <w:pPr>
              <w:tabs>
                <w:tab w:val="left" w:pos="284"/>
                <w:tab w:val="left" w:pos="567"/>
              </w:tabs>
              <w:ind w:right="22"/>
              <w:jc w:val="both"/>
              <w:rPr>
                <w:rFonts w:asciiTheme="minorHAnsi" w:hAnsiTheme="minorHAnsi" w:cstheme="minorHAnsi"/>
                <w:b/>
                <w:bCs/>
                <w:szCs w:val="20"/>
                <w:lang w:val="en-GB"/>
              </w:rPr>
            </w:pPr>
            <w:r w:rsidRPr="00235427">
              <w:rPr>
                <w:rFonts w:asciiTheme="minorHAnsi" w:hAnsiTheme="minorHAnsi" w:cstheme="minorHAnsi"/>
                <w:b/>
                <w:bCs/>
                <w:szCs w:val="20"/>
                <w:lang w:val="en-GB"/>
              </w:rPr>
              <w:t>4.</w:t>
            </w:r>
          </w:p>
        </w:tc>
        <w:tc>
          <w:tcPr>
            <w:tcW w:w="2759" w:type="pct"/>
            <w:shd w:val="clear" w:color="auto" w:fill="D9D9D9" w:themeFill="background1" w:themeFillShade="D9"/>
          </w:tcPr>
          <w:p w14:paraId="52942077" w14:textId="77777777" w:rsidR="0019041C" w:rsidRPr="00235427" w:rsidRDefault="0019041C" w:rsidP="006A194E">
            <w:pPr>
              <w:tabs>
                <w:tab w:val="left" w:pos="284"/>
                <w:tab w:val="left" w:pos="567"/>
              </w:tabs>
              <w:ind w:right="22"/>
              <w:jc w:val="both"/>
              <w:rPr>
                <w:rFonts w:asciiTheme="minorHAnsi" w:hAnsiTheme="minorHAnsi" w:cstheme="minorHAnsi"/>
                <w:b/>
                <w:bCs/>
                <w:szCs w:val="20"/>
                <w:lang w:val="en-GB"/>
              </w:rPr>
            </w:pPr>
            <w:r w:rsidRPr="00235427">
              <w:rPr>
                <w:rFonts w:asciiTheme="minorHAnsi" w:hAnsiTheme="minorHAnsi" w:cstheme="minorHAnsi"/>
                <w:b/>
                <w:bCs/>
                <w:szCs w:val="20"/>
                <w:lang w:val="en-GB"/>
              </w:rPr>
              <w:t>Conveyor for transporting inert materials (For loading into the mixing device)</w:t>
            </w:r>
          </w:p>
        </w:tc>
        <w:tc>
          <w:tcPr>
            <w:tcW w:w="1837" w:type="pct"/>
            <w:shd w:val="clear" w:color="auto" w:fill="D9D9D9" w:themeFill="background1" w:themeFillShade="D9"/>
          </w:tcPr>
          <w:p w14:paraId="65DBE9DC" w14:textId="27D2870F" w:rsidR="0019041C" w:rsidRPr="00235427" w:rsidRDefault="0019041C" w:rsidP="006A194E">
            <w:pPr>
              <w:tabs>
                <w:tab w:val="left" w:pos="284"/>
                <w:tab w:val="left" w:pos="567"/>
              </w:tabs>
              <w:ind w:right="22"/>
              <w:jc w:val="both"/>
              <w:rPr>
                <w:rFonts w:asciiTheme="minorHAnsi" w:hAnsiTheme="minorHAnsi" w:cstheme="minorHAnsi"/>
                <w:b/>
                <w:bCs/>
                <w:szCs w:val="20"/>
                <w:lang w:val="en-GB"/>
              </w:rPr>
            </w:pPr>
          </w:p>
        </w:tc>
      </w:tr>
      <w:tr w:rsidR="003A1577" w:rsidRPr="00235427" w14:paraId="2DF5CA1E" w14:textId="77777777" w:rsidTr="0019041C">
        <w:tc>
          <w:tcPr>
            <w:tcW w:w="404" w:type="pct"/>
          </w:tcPr>
          <w:p w14:paraId="7533151C" w14:textId="77777777" w:rsidR="003A1577" w:rsidRPr="00235427" w:rsidRDefault="003A1577" w:rsidP="006A194E">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4.1.</w:t>
            </w:r>
          </w:p>
        </w:tc>
        <w:tc>
          <w:tcPr>
            <w:tcW w:w="2759" w:type="pct"/>
          </w:tcPr>
          <w:p w14:paraId="43BDCE94" w14:textId="77777777" w:rsidR="003A1577" w:rsidRPr="00235427" w:rsidRDefault="003A1577" w:rsidP="006A194E">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Conveyor belt type</w:t>
            </w:r>
          </w:p>
        </w:tc>
        <w:tc>
          <w:tcPr>
            <w:tcW w:w="1837" w:type="pct"/>
          </w:tcPr>
          <w:p w14:paraId="63AAE3E6" w14:textId="1D3D6627" w:rsidR="003A1577" w:rsidRPr="00235427" w:rsidRDefault="003A1577" w:rsidP="006A194E">
            <w:pPr>
              <w:tabs>
                <w:tab w:val="left" w:pos="284"/>
                <w:tab w:val="left" w:pos="567"/>
              </w:tabs>
              <w:ind w:right="22"/>
              <w:jc w:val="both"/>
              <w:rPr>
                <w:rFonts w:asciiTheme="minorHAnsi" w:hAnsiTheme="minorHAnsi" w:cstheme="minorHAnsi"/>
                <w:szCs w:val="20"/>
                <w:lang w:val="en-GB"/>
              </w:rPr>
            </w:pPr>
          </w:p>
        </w:tc>
      </w:tr>
      <w:tr w:rsidR="003A1577" w:rsidRPr="00235427" w14:paraId="5930E5A4" w14:textId="77777777" w:rsidTr="0019041C">
        <w:tc>
          <w:tcPr>
            <w:tcW w:w="404" w:type="pct"/>
          </w:tcPr>
          <w:p w14:paraId="4957B963" w14:textId="77777777" w:rsidR="003A1577" w:rsidRPr="00235427" w:rsidRDefault="003A1577" w:rsidP="006A194E">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4.2.</w:t>
            </w:r>
          </w:p>
        </w:tc>
        <w:tc>
          <w:tcPr>
            <w:tcW w:w="2759" w:type="pct"/>
          </w:tcPr>
          <w:p w14:paraId="456FF8A9" w14:textId="77777777" w:rsidR="003A1577" w:rsidRPr="00235427" w:rsidRDefault="003A1577" w:rsidP="006A194E">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Shock absorption system (Imapct bars)</w:t>
            </w:r>
          </w:p>
        </w:tc>
        <w:tc>
          <w:tcPr>
            <w:tcW w:w="1837" w:type="pct"/>
          </w:tcPr>
          <w:p w14:paraId="73A3423C" w14:textId="5784A136" w:rsidR="003A1577" w:rsidRPr="00235427" w:rsidRDefault="003A1577" w:rsidP="006A194E">
            <w:pPr>
              <w:tabs>
                <w:tab w:val="left" w:pos="284"/>
                <w:tab w:val="left" w:pos="567"/>
              </w:tabs>
              <w:ind w:right="22"/>
              <w:jc w:val="both"/>
              <w:rPr>
                <w:rFonts w:asciiTheme="minorHAnsi" w:hAnsiTheme="minorHAnsi" w:cstheme="minorHAnsi"/>
                <w:szCs w:val="20"/>
                <w:lang w:val="en-GB"/>
              </w:rPr>
            </w:pPr>
          </w:p>
        </w:tc>
      </w:tr>
      <w:tr w:rsidR="003A1577" w:rsidRPr="00235427" w14:paraId="53C149B3" w14:textId="77777777" w:rsidTr="0019041C">
        <w:tc>
          <w:tcPr>
            <w:tcW w:w="404" w:type="pct"/>
          </w:tcPr>
          <w:p w14:paraId="43E6A982" w14:textId="77777777" w:rsidR="003A1577" w:rsidRPr="00235427" w:rsidRDefault="003A1577" w:rsidP="006A194E">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4.3.</w:t>
            </w:r>
          </w:p>
        </w:tc>
        <w:tc>
          <w:tcPr>
            <w:tcW w:w="2759" w:type="pct"/>
          </w:tcPr>
          <w:p w14:paraId="0301AD68" w14:textId="77777777" w:rsidR="003A1577" w:rsidRPr="00235427" w:rsidRDefault="003A1577" w:rsidP="006A194E">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Belt cleaning brush</w:t>
            </w:r>
          </w:p>
        </w:tc>
        <w:tc>
          <w:tcPr>
            <w:tcW w:w="1837" w:type="pct"/>
          </w:tcPr>
          <w:p w14:paraId="726625B3" w14:textId="1629738E" w:rsidR="003A1577" w:rsidRPr="00235427" w:rsidRDefault="003A1577" w:rsidP="006A194E">
            <w:pPr>
              <w:tabs>
                <w:tab w:val="left" w:pos="284"/>
                <w:tab w:val="left" w:pos="567"/>
              </w:tabs>
              <w:ind w:right="22"/>
              <w:jc w:val="both"/>
              <w:rPr>
                <w:rFonts w:asciiTheme="minorHAnsi" w:hAnsiTheme="minorHAnsi" w:cstheme="minorHAnsi"/>
                <w:szCs w:val="20"/>
                <w:lang w:val="en-GB"/>
              </w:rPr>
            </w:pPr>
          </w:p>
        </w:tc>
      </w:tr>
      <w:tr w:rsidR="003A1577" w:rsidRPr="00235427" w14:paraId="4C1EA841" w14:textId="77777777" w:rsidTr="0019041C">
        <w:tc>
          <w:tcPr>
            <w:tcW w:w="404" w:type="pct"/>
          </w:tcPr>
          <w:p w14:paraId="39354ABE" w14:textId="77777777" w:rsidR="003A1577" w:rsidRPr="00235427" w:rsidRDefault="003A1577" w:rsidP="006A194E">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4.4.</w:t>
            </w:r>
          </w:p>
        </w:tc>
        <w:tc>
          <w:tcPr>
            <w:tcW w:w="2759" w:type="pct"/>
          </w:tcPr>
          <w:p w14:paraId="4C813862" w14:textId="77777777" w:rsidR="003A1577" w:rsidRPr="00235427" w:rsidRDefault="003A1577" w:rsidP="006A194E">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Emergency drain chute</w:t>
            </w:r>
          </w:p>
        </w:tc>
        <w:tc>
          <w:tcPr>
            <w:tcW w:w="1837" w:type="pct"/>
          </w:tcPr>
          <w:p w14:paraId="145CEDE2" w14:textId="4F42C762" w:rsidR="003A1577" w:rsidRPr="00235427" w:rsidRDefault="003A1577" w:rsidP="006A194E">
            <w:pPr>
              <w:tabs>
                <w:tab w:val="left" w:pos="284"/>
                <w:tab w:val="left" w:pos="567"/>
              </w:tabs>
              <w:ind w:right="22"/>
              <w:jc w:val="both"/>
              <w:rPr>
                <w:rFonts w:asciiTheme="minorHAnsi" w:hAnsiTheme="minorHAnsi" w:cstheme="minorHAnsi"/>
                <w:szCs w:val="20"/>
                <w:lang w:val="en-GB"/>
              </w:rPr>
            </w:pPr>
          </w:p>
        </w:tc>
      </w:tr>
      <w:tr w:rsidR="003A1577" w:rsidRPr="00235427" w14:paraId="4B050916" w14:textId="77777777" w:rsidTr="0019041C">
        <w:tc>
          <w:tcPr>
            <w:tcW w:w="404" w:type="pct"/>
          </w:tcPr>
          <w:p w14:paraId="4F29A572" w14:textId="77777777" w:rsidR="003A1577" w:rsidRPr="00235427" w:rsidRDefault="003A1577" w:rsidP="006A194E">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4.5.</w:t>
            </w:r>
          </w:p>
        </w:tc>
        <w:tc>
          <w:tcPr>
            <w:tcW w:w="2759" w:type="pct"/>
          </w:tcPr>
          <w:p w14:paraId="0BBCEC78" w14:textId="77777777" w:rsidR="003A1577" w:rsidRPr="00235427" w:rsidRDefault="003A1577" w:rsidP="006A194E">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Emergency braking safety cable</w:t>
            </w:r>
          </w:p>
        </w:tc>
        <w:tc>
          <w:tcPr>
            <w:tcW w:w="1837" w:type="pct"/>
          </w:tcPr>
          <w:p w14:paraId="69C87A34" w14:textId="4FE7C84D" w:rsidR="003A1577" w:rsidRPr="00235427" w:rsidRDefault="003A1577" w:rsidP="006A194E">
            <w:pPr>
              <w:tabs>
                <w:tab w:val="left" w:pos="284"/>
                <w:tab w:val="left" w:pos="567"/>
              </w:tabs>
              <w:ind w:right="22"/>
              <w:jc w:val="both"/>
              <w:rPr>
                <w:rFonts w:asciiTheme="minorHAnsi" w:hAnsiTheme="minorHAnsi" w:cstheme="minorHAnsi"/>
                <w:szCs w:val="20"/>
                <w:lang w:val="en-GB"/>
              </w:rPr>
            </w:pPr>
          </w:p>
        </w:tc>
      </w:tr>
      <w:tr w:rsidR="0019041C" w:rsidRPr="00235427" w14:paraId="7631E6ED" w14:textId="77777777" w:rsidTr="0019041C">
        <w:tc>
          <w:tcPr>
            <w:tcW w:w="404" w:type="pct"/>
            <w:shd w:val="clear" w:color="auto" w:fill="D9D9D9" w:themeFill="background1" w:themeFillShade="D9"/>
          </w:tcPr>
          <w:p w14:paraId="1B3A75EC" w14:textId="77777777" w:rsidR="0019041C" w:rsidRPr="00235427" w:rsidRDefault="0019041C" w:rsidP="006A194E">
            <w:pPr>
              <w:tabs>
                <w:tab w:val="left" w:pos="284"/>
                <w:tab w:val="left" w:pos="567"/>
              </w:tabs>
              <w:ind w:right="22"/>
              <w:jc w:val="both"/>
              <w:rPr>
                <w:rFonts w:asciiTheme="minorHAnsi" w:hAnsiTheme="minorHAnsi" w:cstheme="minorHAnsi"/>
                <w:b/>
                <w:bCs/>
                <w:szCs w:val="20"/>
                <w:lang w:val="en-GB"/>
              </w:rPr>
            </w:pPr>
            <w:r w:rsidRPr="00235427">
              <w:rPr>
                <w:rFonts w:asciiTheme="minorHAnsi" w:hAnsiTheme="minorHAnsi" w:cstheme="minorHAnsi"/>
                <w:b/>
                <w:bCs/>
                <w:szCs w:val="20"/>
                <w:lang w:val="en-GB"/>
              </w:rPr>
              <w:t>5.</w:t>
            </w:r>
          </w:p>
        </w:tc>
        <w:tc>
          <w:tcPr>
            <w:tcW w:w="2759" w:type="pct"/>
            <w:shd w:val="clear" w:color="auto" w:fill="D9D9D9" w:themeFill="background1" w:themeFillShade="D9"/>
          </w:tcPr>
          <w:p w14:paraId="1A5B3BA9" w14:textId="77777777" w:rsidR="0019041C" w:rsidRPr="00235427" w:rsidRDefault="0019041C" w:rsidP="006A194E">
            <w:pPr>
              <w:tabs>
                <w:tab w:val="left" w:pos="284"/>
                <w:tab w:val="left" w:pos="567"/>
              </w:tabs>
              <w:ind w:right="22"/>
              <w:jc w:val="both"/>
              <w:rPr>
                <w:rFonts w:asciiTheme="minorHAnsi" w:hAnsiTheme="minorHAnsi" w:cstheme="minorHAnsi"/>
                <w:b/>
                <w:bCs/>
                <w:szCs w:val="20"/>
                <w:lang w:val="en-GB"/>
              </w:rPr>
            </w:pPr>
            <w:r w:rsidRPr="00235427">
              <w:rPr>
                <w:rFonts w:asciiTheme="minorHAnsi" w:hAnsiTheme="minorHAnsi" w:cstheme="minorHAnsi"/>
                <w:b/>
                <w:bCs/>
                <w:szCs w:val="20"/>
                <w:lang w:val="en-GB"/>
              </w:rPr>
              <w:t>Mixer</w:t>
            </w:r>
          </w:p>
        </w:tc>
        <w:tc>
          <w:tcPr>
            <w:tcW w:w="1837" w:type="pct"/>
            <w:shd w:val="clear" w:color="auto" w:fill="D9D9D9" w:themeFill="background1" w:themeFillShade="D9"/>
          </w:tcPr>
          <w:p w14:paraId="2CCAABE9" w14:textId="35FF332E" w:rsidR="0019041C" w:rsidRPr="00235427" w:rsidRDefault="0019041C" w:rsidP="006A194E">
            <w:pPr>
              <w:tabs>
                <w:tab w:val="left" w:pos="284"/>
                <w:tab w:val="left" w:pos="567"/>
              </w:tabs>
              <w:ind w:right="22"/>
              <w:jc w:val="both"/>
              <w:rPr>
                <w:rFonts w:asciiTheme="minorHAnsi" w:hAnsiTheme="minorHAnsi" w:cstheme="minorHAnsi"/>
                <w:b/>
                <w:bCs/>
                <w:szCs w:val="20"/>
                <w:lang w:val="en-GB"/>
              </w:rPr>
            </w:pPr>
          </w:p>
        </w:tc>
      </w:tr>
      <w:tr w:rsidR="003A1577" w:rsidRPr="00235427" w14:paraId="2FFF7DDA" w14:textId="77777777" w:rsidTr="0019041C">
        <w:tc>
          <w:tcPr>
            <w:tcW w:w="404" w:type="pct"/>
          </w:tcPr>
          <w:p w14:paraId="737517C4" w14:textId="77777777" w:rsidR="003A1577" w:rsidRPr="00235427" w:rsidRDefault="003A1577" w:rsidP="006A194E">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5.1.</w:t>
            </w:r>
          </w:p>
        </w:tc>
        <w:tc>
          <w:tcPr>
            <w:tcW w:w="2759" w:type="pct"/>
          </w:tcPr>
          <w:p w14:paraId="6E1DBC34" w14:textId="77777777" w:rsidR="003A1577" w:rsidRPr="00235427" w:rsidRDefault="003A1577" w:rsidP="006A194E">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Mixer type</w:t>
            </w:r>
          </w:p>
        </w:tc>
        <w:tc>
          <w:tcPr>
            <w:tcW w:w="1837" w:type="pct"/>
          </w:tcPr>
          <w:p w14:paraId="05C9F66E" w14:textId="09FC19AD" w:rsidR="003A1577" w:rsidRPr="00235427" w:rsidRDefault="003A1577" w:rsidP="006A194E">
            <w:pPr>
              <w:tabs>
                <w:tab w:val="left" w:pos="284"/>
                <w:tab w:val="left" w:pos="567"/>
              </w:tabs>
              <w:ind w:right="22"/>
              <w:jc w:val="both"/>
              <w:rPr>
                <w:rFonts w:asciiTheme="minorHAnsi" w:hAnsiTheme="minorHAnsi" w:cstheme="minorHAnsi"/>
                <w:szCs w:val="20"/>
                <w:lang w:val="en-GB"/>
              </w:rPr>
            </w:pPr>
          </w:p>
        </w:tc>
      </w:tr>
      <w:tr w:rsidR="00EF2E75" w:rsidRPr="00235427" w14:paraId="75F4C4D1" w14:textId="77777777" w:rsidTr="0019041C">
        <w:tc>
          <w:tcPr>
            <w:tcW w:w="404" w:type="pct"/>
          </w:tcPr>
          <w:p w14:paraId="2620330C" w14:textId="1D04BBE9" w:rsidR="00EF2E75" w:rsidRPr="00235427" w:rsidRDefault="00EF2E75" w:rsidP="00EF2E75">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5.2.</w:t>
            </w:r>
          </w:p>
        </w:tc>
        <w:tc>
          <w:tcPr>
            <w:tcW w:w="2759" w:type="pct"/>
          </w:tcPr>
          <w:p w14:paraId="3C530842" w14:textId="5C0968F5" w:rsidR="00EF2E75" w:rsidRPr="00235427" w:rsidRDefault="00DC33B8" w:rsidP="00EF2E75">
            <w:pPr>
              <w:tabs>
                <w:tab w:val="left" w:pos="284"/>
                <w:tab w:val="left" w:pos="567"/>
              </w:tabs>
              <w:ind w:right="22"/>
              <w:jc w:val="both"/>
              <w:rPr>
                <w:rFonts w:asciiTheme="minorHAnsi" w:hAnsiTheme="minorHAnsi" w:cstheme="minorHAnsi"/>
                <w:szCs w:val="20"/>
                <w:lang w:val="en-GB"/>
              </w:rPr>
            </w:pPr>
            <w:r w:rsidRPr="003F217B">
              <w:rPr>
                <w:rFonts w:asciiTheme="minorHAnsi" w:hAnsiTheme="minorHAnsi" w:cstheme="minorHAnsi"/>
                <w:szCs w:val="20"/>
                <w:lang w:val="en-GB"/>
              </w:rPr>
              <w:t>The quantity of concrete (product) produced per mixing cycle</w:t>
            </w:r>
            <w:r w:rsidR="00DC6BBE" w:rsidRPr="003F217B">
              <w:rPr>
                <w:rFonts w:asciiTheme="minorHAnsi" w:hAnsiTheme="minorHAnsi" w:cstheme="minorHAnsi"/>
                <w:szCs w:val="20"/>
                <w:lang w:val="en-GB"/>
              </w:rPr>
              <w:t xml:space="preserve"> (</w:t>
            </w:r>
            <w:r w:rsidR="00DC6BBE" w:rsidRPr="003F217B">
              <w:rPr>
                <w:rFonts w:asciiTheme="minorHAnsi" w:hAnsiTheme="minorHAnsi" w:cstheme="minorHAnsi"/>
                <w:szCs w:val="20"/>
                <w:lang w:val="en-US"/>
              </w:rPr>
              <w:t>liters</w:t>
            </w:r>
            <w:r w:rsidR="00DC6BBE" w:rsidRPr="003F217B">
              <w:rPr>
                <w:rFonts w:asciiTheme="minorHAnsi" w:hAnsiTheme="minorHAnsi" w:cstheme="minorHAnsi"/>
                <w:szCs w:val="20"/>
                <w:lang w:val="en-GB"/>
              </w:rPr>
              <w:t>)</w:t>
            </w:r>
          </w:p>
        </w:tc>
        <w:tc>
          <w:tcPr>
            <w:tcW w:w="1837" w:type="pct"/>
          </w:tcPr>
          <w:p w14:paraId="5870AEF5" w14:textId="5284E8F5" w:rsidR="00EF2E75" w:rsidRPr="00235427" w:rsidRDefault="00EF2E75" w:rsidP="00EF2E75">
            <w:pPr>
              <w:tabs>
                <w:tab w:val="left" w:pos="284"/>
                <w:tab w:val="left" w:pos="567"/>
              </w:tabs>
              <w:ind w:right="22"/>
              <w:jc w:val="both"/>
              <w:rPr>
                <w:rFonts w:asciiTheme="minorHAnsi" w:hAnsiTheme="minorHAnsi" w:cstheme="minorHAnsi"/>
                <w:szCs w:val="20"/>
                <w:lang w:val="en-GB"/>
              </w:rPr>
            </w:pPr>
          </w:p>
        </w:tc>
      </w:tr>
      <w:tr w:rsidR="00EF2E75" w:rsidRPr="00235427" w14:paraId="2B7B3FF9" w14:textId="77777777" w:rsidTr="0019041C">
        <w:tc>
          <w:tcPr>
            <w:tcW w:w="404" w:type="pct"/>
          </w:tcPr>
          <w:p w14:paraId="4A2F81A2" w14:textId="59A9A5B2" w:rsidR="00EF2E75" w:rsidRPr="00235427" w:rsidRDefault="00EF2E75" w:rsidP="00EF2E75">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5.3.</w:t>
            </w:r>
          </w:p>
        </w:tc>
        <w:tc>
          <w:tcPr>
            <w:tcW w:w="2759" w:type="pct"/>
          </w:tcPr>
          <w:p w14:paraId="1B8CF97F" w14:textId="77777777" w:rsidR="00EF2E75" w:rsidRPr="00235427" w:rsidRDefault="00EF2E75" w:rsidP="00EF2E75">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Quantity of mixing motors</w:t>
            </w:r>
          </w:p>
        </w:tc>
        <w:tc>
          <w:tcPr>
            <w:tcW w:w="1837" w:type="pct"/>
          </w:tcPr>
          <w:p w14:paraId="0A4C4838" w14:textId="4FE9EC2C" w:rsidR="00EF2E75" w:rsidRPr="00235427" w:rsidRDefault="00EF2E75" w:rsidP="00EF2E75">
            <w:pPr>
              <w:tabs>
                <w:tab w:val="left" w:pos="284"/>
                <w:tab w:val="left" w:pos="567"/>
              </w:tabs>
              <w:ind w:right="22"/>
              <w:jc w:val="both"/>
              <w:rPr>
                <w:rFonts w:asciiTheme="minorHAnsi" w:hAnsiTheme="minorHAnsi" w:cstheme="minorHAnsi"/>
                <w:szCs w:val="20"/>
                <w:lang w:val="en-GB"/>
              </w:rPr>
            </w:pPr>
          </w:p>
        </w:tc>
      </w:tr>
      <w:tr w:rsidR="00EF2E75" w:rsidRPr="00235427" w14:paraId="572295E1" w14:textId="77777777" w:rsidTr="0019041C">
        <w:tc>
          <w:tcPr>
            <w:tcW w:w="404" w:type="pct"/>
          </w:tcPr>
          <w:p w14:paraId="3251ECB4" w14:textId="5C468583" w:rsidR="00EF2E75" w:rsidRPr="00235427" w:rsidRDefault="00EF2E75" w:rsidP="00EF2E75">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5.4.</w:t>
            </w:r>
          </w:p>
        </w:tc>
        <w:tc>
          <w:tcPr>
            <w:tcW w:w="2759" w:type="pct"/>
          </w:tcPr>
          <w:p w14:paraId="0BF2868B" w14:textId="47FAB8BD" w:rsidR="00EF2E75" w:rsidRPr="00235427" w:rsidRDefault="003F217B" w:rsidP="00EF2E75">
            <w:pPr>
              <w:tabs>
                <w:tab w:val="left" w:pos="284"/>
                <w:tab w:val="left" w:pos="567"/>
              </w:tabs>
              <w:ind w:right="22"/>
              <w:jc w:val="both"/>
              <w:rPr>
                <w:rFonts w:asciiTheme="minorHAnsi" w:hAnsiTheme="minorHAnsi" w:cstheme="minorHAnsi"/>
                <w:szCs w:val="20"/>
                <w:lang w:val="en-GB"/>
              </w:rPr>
            </w:pPr>
            <w:r>
              <w:rPr>
                <w:rFonts w:asciiTheme="minorHAnsi" w:hAnsiTheme="minorHAnsi" w:cstheme="minorHAnsi"/>
                <w:szCs w:val="20"/>
                <w:lang w:val="en-GB"/>
              </w:rPr>
              <w:t>M</w:t>
            </w:r>
            <w:r w:rsidR="00EF2E75" w:rsidRPr="00235427">
              <w:rPr>
                <w:rFonts w:asciiTheme="minorHAnsi" w:hAnsiTheme="minorHAnsi" w:cstheme="minorHAnsi"/>
                <w:szCs w:val="20"/>
                <w:lang w:val="en-GB"/>
              </w:rPr>
              <w:t>aintenance and inspection covers</w:t>
            </w:r>
          </w:p>
        </w:tc>
        <w:tc>
          <w:tcPr>
            <w:tcW w:w="1837" w:type="pct"/>
          </w:tcPr>
          <w:p w14:paraId="72202B1B" w14:textId="5C1646C6" w:rsidR="00EF2E75" w:rsidRPr="00235427" w:rsidRDefault="00EF2E75" w:rsidP="00EF2E75">
            <w:pPr>
              <w:tabs>
                <w:tab w:val="left" w:pos="284"/>
                <w:tab w:val="left" w:pos="567"/>
              </w:tabs>
              <w:ind w:right="22"/>
              <w:jc w:val="both"/>
              <w:rPr>
                <w:rFonts w:asciiTheme="minorHAnsi" w:hAnsiTheme="minorHAnsi" w:cstheme="minorHAnsi"/>
                <w:szCs w:val="20"/>
                <w:lang w:val="en-GB"/>
              </w:rPr>
            </w:pPr>
          </w:p>
        </w:tc>
      </w:tr>
      <w:tr w:rsidR="00EF2E75" w:rsidRPr="00235427" w14:paraId="166F334C" w14:textId="77777777" w:rsidTr="0019041C">
        <w:tc>
          <w:tcPr>
            <w:tcW w:w="404" w:type="pct"/>
          </w:tcPr>
          <w:p w14:paraId="64DCC84E" w14:textId="187CE95B" w:rsidR="00EF2E75" w:rsidRPr="00235427" w:rsidRDefault="00EF2E75" w:rsidP="00EF2E75">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5.5.</w:t>
            </w:r>
          </w:p>
        </w:tc>
        <w:tc>
          <w:tcPr>
            <w:tcW w:w="2759" w:type="pct"/>
          </w:tcPr>
          <w:p w14:paraId="04FD43F0" w14:textId="77777777" w:rsidR="00EF2E75" w:rsidRPr="00235427" w:rsidRDefault="00EF2E75" w:rsidP="00EF2E75">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 xml:space="preserve">Hydraulic power pack for discharge gate </w:t>
            </w:r>
          </w:p>
        </w:tc>
        <w:tc>
          <w:tcPr>
            <w:tcW w:w="1837" w:type="pct"/>
          </w:tcPr>
          <w:p w14:paraId="0323FB60" w14:textId="5DA5FE42" w:rsidR="00EF2E75" w:rsidRPr="00235427" w:rsidRDefault="00EF2E75" w:rsidP="00EF2E75">
            <w:pPr>
              <w:tabs>
                <w:tab w:val="left" w:pos="284"/>
                <w:tab w:val="left" w:pos="567"/>
              </w:tabs>
              <w:ind w:right="22"/>
              <w:jc w:val="both"/>
              <w:rPr>
                <w:rFonts w:asciiTheme="minorHAnsi" w:hAnsiTheme="minorHAnsi" w:cstheme="minorHAnsi"/>
                <w:szCs w:val="20"/>
                <w:lang w:val="en-GB"/>
              </w:rPr>
            </w:pPr>
          </w:p>
        </w:tc>
      </w:tr>
      <w:tr w:rsidR="00EF2E75" w:rsidRPr="00235427" w14:paraId="7F595FAD" w14:textId="77777777" w:rsidTr="0019041C">
        <w:tc>
          <w:tcPr>
            <w:tcW w:w="404" w:type="pct"/>
          </w:tcPr>
          <w:p w14:paraId="430F9E8A" w14:textId="0B10F7B7" w:rsidR="00EF2E75" w:rsidRPr="00235427" w:rsidRDefault="00EF2E75" w:rsidP="00EF2E75">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5.6.</w:t>
            </w:r>
          </w:p>
        </w:tc>
        <w:tc>
          <w:tcPr>
            <w:tcW w:w="2759" w:type="pct"/>
          </w:tcPr>
          <w:p w14:paraId="4941D9E4" w14:textId="77777777" w:rsidR="00EF2E75" w:rsidRPr="00235427" w:rsidRDefault="00EF2E75" w:rsidP="00EF2E75">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Water correction line</w:t>
            </w:r>
          </w:p>
        </w:tc>
        <w:tc>
          <w:tcPr>
            <w:tcW w:w="1837" w:type="pct"/>
          </w:tcPr>
          <w:p w14:paraId="7E50DDC9" w14:textId="44180C22" w:rsidR="00EF2E75" w:rsidRPr="00235427" w:rsidRDefault="00EF2E75" w:rsidP="00EF2E75">
            <w:pPr>
              <w:tabs>
                <w:tab w:val="left" w:pos="284"/>
                <w:tab w:val="left" w:pos="567"/>
              </w:tabs>
              <w:ind w:right="22"/>
              <w:jc w:val="both"/>
              <w:rPr>
                <w:rFonts w:asciiTheme="minorHAnsi" w:hAnsiTheme="minorHAnsi" w:cstheme="minorHAnsi"/>
                <w:szCs w:val="20"/>
                <w:lang w:val="en-GB"/>
              </w:rPr>
            </w:pPr>
          </w:p>
        </w:tc>
      </w:tr>
      <w:tr w:rsidR="00EF2E75" w:rsidRPr="00235427" w14:paraId="0AD42644" w14:textId="77777777" w:rsidTr="0019041C">
        <w:tc>
          <w:tcPr>
            <w:tcW w:w="404" w:type="pct"/>
          </w:tcPr>
          <w:p w14:paraId="22B87333" w14:textId="24FBEF0A" w:rsidR="00EF2E75" w:rsidRPr="00235427" w:rsidRDefault="00EF2E75" w:rsidP="00EF2E75">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5.7.</w:t>
            </w:r>
          </w:p>
        </w:tc>
        <w:tc>
          <w:tcPr>
            <w:tcW w:w="2759" w:type="pct"/>
          </w:tcPr>
          <w:p w14:paraId="19282F0A" w14:textId="77777777" w:rsidR="00EF2E75" w:rsidRPr="00235427" w:rsidRDefault="00EF2E75" w:rsidP="00EF2E75">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Video surveillance system inside of the mixer</w:t>
            </w:r>
          </w:p>
        </w:tc>
        <w:tc>
          <w:tcPr>
            <w:tcW w:w="1837" w:type="pct"/>
          </w:tcPr>
          <w:p w14:paraId="35A15F5C" w14:textId="69964C3E" w:rsidR="00EF2E75" w:rsidRPr="00235427" w:rsidRDefault="00EF2E75" w:rsidP="00EF2E75">
            <w:pPr>
              <w:tabs>
                <w:tab w:val="left" w:pos="284"/>
                <w:tab w:val="left" w:pos="567"/>
              </w:tabs>
              <w:ind w:right="22"/>
              <w:jc w:val="both"/>
              <w:rPr>
                <w:rFonts w:asciiTheme="minorHAnsi" w:hAnsiTheme="minorHAnsi" w:cstheme="minorHAnsi"/>
                <w:szCs w:val="20"/>
                <w:lang w:val="en-GB"/>
              </w:rPr>
            </w:pPr>
          </w:p>
        </w:tc>
      </w:tr>
      <w:tr w:rsidR="00EF2E75" w:rsidRPr="00235427" w14:paraId="04CC8067" w14:textId="77777777" w:rsidTr="0019041C">
        <w:tc>
          <w:tcPr>
            <w:tcW w:w="404" w:type="pct"/>
          </w:tcPr>
          <w:p w14:paraId="07CCAA04" w14:textId="700E1804" w:rsidR="00EF2E75" w:rsidRPr="00235427" w:rsidRDefault="00EF2E75" w:rsidP="00EF2E75">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5.8</w:t>
            </w:r>
          </w:p>
        </w:tc>
        <w:tc>
          <w:tcPr>
            <w:tcW w:w="2759" w:type="pct"/>
          </w:tcPr>
          <w:p w14:paraId="51A30E7B" w14:textId="77777777" w:rsidR="00EF2E75" w:rsidRPr="00235427" w:rsidRDefault="00EF2E75" w:rsidP="00EF2E75">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Mixer, concrete temperature sensor</w:t>
            </w:r>
          </w:p>
        </w:tc>
        <w:tc>
          <w:tcPr>
            <w:tcW w:w="1837" w:type="pct"/>
          </w:tcPr>
          <w:p w14:paraId="776F52E8" w14:textId="45F7C2D6" w:rsidR="00EF2E75" w:rsidRPr="00235427" w:rsidRDefault="00EF2E75" w:rsidP="00EF2E75">
            <w:pPr>
              <w:tabs>
                <w:tab w:val="left" w:pos="284"/>
                <w:tab w:val="left" w:pos="567"/>
              </w:tabs>
              <w:ind w:right="22"/>
              <w:jc w:val="both"/>
              <w:rPr>
                <w:rFonts w:asciiTheme="minorHAnsi" w:hAnsiTheme="minorHAnsi" w:cstheme="minorHAnsi"/>
                <w:szCs w:val="20"/>
                <w:lang w:val="en-GB"/>
              </w:rPr>
            </w:pPr>
          </w:p>
        </w:tc>
      </w:tr>
      <w:tr w:rsidR="00EF2E75" w:rsidRPr="00235427" w14:paraId="2B56ACC4" w14:textId="77777777" w:rsidTr="0019041C">
        <w:tc>
          <w:tcPr>
            <w:tcW w:w="404" w:type="pct"/>
          </w:tcPr>
          <w:p w14:paraId="3466951C" w14:textId="67BC32EF" w:rsidR="00EF2E75" w:rsidRPr="00235427" w:rsidRDefault="00EF2E75" w:rsidP="00EF2E75">
            <w:pPr>
              <w:tabs>
                <w:tab w:val="left" w:pos="284"/>
                <w:tab w:val="left" w:pos="567"/>
              </w:tabs>
              <w:ind w:right="22"/>
              <w:jc w:val="both"/>
              <w:rPr>
                <w:rFonts w:asciiTheme="minorHAnsi" w:hAnsiTheme="minorHAnsi" w:cstheme="minorHAnsi"/>
                <w:color w:val="FF0000"/>
                <w:szCs w:val="20"/>
                <w:lang w:val="en-GB"/>
              </w:rPr>
            </w:pPr>
            <w:r w:rsidRPr="00235427">
              <w:rPr>
                <w:rFonts w:asciiTheme="minorHAnsi" w:hAnsiTheme="minorHAnsi" w:cstheme="minorHAnsi"/>
                <w:szCs w:val="20"/>
                <w:lang w:val="en-GB"/>
              </w:rPr>
              <w:t>5.9</w:t>
            </w:r>
          </w:p>
        </w:tc>
        <w:tc>
          <w:tcPr>
            <w:tcW w:w="2759" w:type="pct"/>
          </w:tcPr>
          <w:p w14:paraId="5E7314A8" w14:textId="77777777" w:rsidR="00EF2E75" w:rsidRPr="00235427" w:rsidRDefault="00EF2E75" w:rsidP="00EF2E75">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Mixer block filter for dust of cement</w:t>
            </w:r>
          </w:p>
        </w:tc>
        <w:tc>
          <w:tcPr>
            <w:tcW w:w="1837" w:type="pct"/>
          </w:tcPr>
          <w:p w14:paraId="7FEC67CA" w14:textId="4CFA5D30" w:rsidR="00EF2E75" w:rsidRPr="00235427" w:rsidRDefault="00EF2E75" w:rsidP="00EF2E75">
            <w:pPr>
              <w:tabs>
                <w:tab w:val="left" w:pos="284"/>
                <w:tab w:val="left" w:pos="567"/>
              </w:tabs>
              <w:ind w:right="22"/>
              <w:jc w:val="both"/>
              <w:rPr>
                <w:rFonts w:asciiTheme="minorHAnsi" w:hAnsiTheme="minorHAnsi" w:cstheme="minorHAnsi"/>
                <w:szCs w:val="20"/>
                <w:lang w:val="en-GB"/>
              </w:rPr>
            </w:pPr>
          </w:p>
        </w:tc>
      </w:tr>
      <w:tr w:rsidR="00EF2E75" w:rsidRPr="00235427" w14:paraId="7EDBEB56" w14:textId="77777777" w:rsidTr="0019041C">
        <w:tc>
          <w:tcPr>
            <w:tcW w:w="404" w:type="pct"/>
          </w:tcPr>
          <w:p w14:paraId="372EA2C3" w14:textId="39FAE0CD" w:rsidR="00EF2E75" w:rsidRPr="00235427" w:rsidRDefault="00EF2E75" w:rsidP="00EF2E75">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5.10</w:t>
            </w:r>
          </w:p>
        </w:tc>
        <w:tc>
          <w:tcPr>
            <w:tcW w:w="2759" w:type="pct"/>
          </w:tcPr>
          <w:p w14:paraId="1326D83A" w14:textId="77777777" w:rsidR="00EF2E75" w:rsidRPr="00235427" w:rsidRDefault="00EF2E75" w:rsidP="00EF2E75">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High-pressure automated washing system for cleaning the inside of the mixer</w:t>
            </w:r>
          </w:p>
        </w:tc>
        <w:tc>
          <w:tcPr>
            <w:tcW w:w="1837" w:type="pct"/>
          </w:tcPr>
          <w:p w14:paraId="5441E430" w14:textId="3BD5E549" w:rsidR="00EF2E75" w:rsidRPr="00235427" w:rsidRDefault="00EF2E75" w:rsidP="00EF2E75">
            <w:pPr>
              <w:tabs>
                <w:tab w:val="left" w:pos="284"/>
                <w:tab w:val="left" w:pos="567"/>
              </w:tabs>
              <w:ind w:right="22"/>
              <w:jc w:val="both"/>
              <w:rPr>
                <w:rFonts w:asciiTheme="minorHAnsi" w:hAnsiTheme="minorHAnsi" w:cstheme="minorHAnsi"/>
                <w:szCs w:val="20"/>
                <w:lang w:val="en-GB"/>
              </w:rPr>
            </w:pPr>
          </w:p>
        </w:tc>
      </w:tr>
      <w:tr w:rsidR="0019041C" w:rsidRPr="00235427" w14:paraId="056E6082" w14:textId="77777777" w:rsidTr="0019041C">
        <w:tc>
          <w:tcPr>
            <w:tcW w:w="404" w:type="pct"/>
            <w:shd w:val="clear" w:color="auto" w:fill="D9D9D9" w:themeFill="background1" w:themeFillShade="D9"/>
          </w:tcPr>
          <w:p w14:paraId="55E043A4" w14:textId="77777777" w:rsidR="0019041C" w:rsidRPr="00235427" w:rsidRDefault="0019041C" w:rsidP="006A194E">
            <w:pPr>
              <w:tabs>
                <w:tab w:val="left" w:pos="284"/>
                <w:tab w:val="left" w:pos="567"/>
              </w:tabs>
              <w:ind w:right="22"/>
              <w:jc w:val="both"/>
              <w:rPr>
                <w:rFonts w:asciiTheme="minorHAnsi" w:hAnsiTheme="minorHAnsi" w:cstheme="minorHAnsi"/>
                <w:b/>
                <w:bCs/>
                <w:szCs w:val="20"/>
                <w:lang w:val="en-GB"/>
              </w:rPr>
            </w:pPr>
            <w:r w:rsidRPr="00235427">
              <w:rPr>
                <w:rFonts w:asciiTheme="minorHAnsi" w:hAnsiTheme="minorHAnsi" w:cstheme="minorHAnsi"/>
                <w:b/>
                <w:bCs/>
                <w:szCs w:val="20"/>
                <w:lang w:val="en-GB"/>
              </w:rPr>
              <w:t>6.</w:t>
            </w:r>
          </w:p>
        </w:tc>
        <w:tc>
          <w:tcPr>
            <w:tcW w:w="2759" w:type="pct"/>
            <w:shd w:val="clear" w:color="auto" w:fill="D9D9D9" w:themeFill="background1" w:themeFillShade="D9"/>
          </w:tcPr>
          <w:p w14:paraId="46846158" w14:textId="77777777" w:rsidR="0019041C" w:rsidRPr="00235427" w:rsidRDefault="0019041C" w:rsidP="006A194E">
            <w:pPr>
              <w:tabs>
                <w:tab w:val="left" w:pos="284"/>
                <w:tab w:val="left" w:pos="567"/>
              </w:tabs>
              <w:ind w:right="22"/>
              <w:jc w:val="both"/>
              <w:rPr>
                <w:rFonts w:asciiTheme="minorHAnsi" w:hAnsiTheme="minorHAnsi" w:cstheme="minorHAnsi"/>
                <w:b/>
                <w:bCs/>
                <w:szCs w:val="20"/>
                <w:lang w:val="en-GB"/>
              </w:rPr>
            </w:pPr>
            <w:r w:rsidRPr="00235427">
              <w:rPr>
                <w:rFonts w:asciiTheme="minorHAnsi" w:hAnsiTheme="minorHAnsi" w:cstheme="minorHAnsi"/>
                <w:b/>
                <w:bCs/>
                <w:szCs w:val="20"/>
                <w:lang w:val="en-GB"/>
              </w:rPr>
              <w:t>Cement silos and cement conveyor</w:t>
            </w:r>
          </w:p>
        </w:tc>
        <w:tc>
          <w:tcPr>
            <w:tcW w:w="1837" w:type="pct"/>
            <w:shd w:val="clear" w:color="auto" w:fill="D9D9D9" w:themeFill="background1" w:themeFillShade="D9"/>
          </w:tcPr>
          <w:p w14:paraId="178FDF18" w14:textId="18A329B9" w:rsidR="0019041C" w:rsidRPr="00235427" w:rsidRDefault="0019041C" w:rsidP="006A194E">
            <w:pPr>
              <w:tabs>
                <w:tab w:val="left" w:pos="284"/>
                <w:tab w:val="left" w:pos="567"/>
              </w:tabs>
              <w:ind w:right="22"/>
              <w:jc w:val="both"/>
              <w:rPr>
                <w:rFonts w:asciiTheme="minorHAnsi" w:hAnsiTheme="minorHAnsi" w:cstheme="minorHAnsi"/>
                <w:b/>
                <w:bCs/>
                <w:szCs w:val="20"/>
                <w:lang w:val="en-GB"/>
              </w:rPr>
            </w:pPr>
          </w:p>
        </w:tc>
      </w:tr>
      <w:tr w:rsidR="003A1577" w:rsidRPr="00235427" w14:paraId="1BA26AC2" w14:textId="77777777" w:rsidTr="0019041C">
        <w:tc>
          <w:tcPr>
            <w:tcW w:w="404" w:type="pct"/>
          </w:tcPr>
          <w:p w14:paraId="767904F5" w14:textId="77777777" w:rsidR="003A1577" w:rsidRPr="00235427" w:rsidRDefault="003A1577" w:rsidP="006A194E">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6.1.</w:t>
            </w:r>
          </w:p>
        </w:tc>
        <w:tc>
          <w:tcPr>
            <w:tcW w:w="2759" w:type="pct"/>
          </w:tcPr>
          <w:p w14:paraId="1BC031E1" w14:textId="77777777" w:rsidR="003A1577" w:rsidRPr="00235427" w:rsidRDefault="003A1577" w:rsidP="006A194E">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Cement silo quantity</w:t>
            </w:r>
          </w:p>
        </w:tc>
        <w:tc>
          <w:tcPr>
            <w:tcW w:w="1837" w:type="pct"/>
          </w:tcPr>
          <w:p w14:paraId="3746366B" w14:textId="17C9FC1C" w:rsidR="003A1577" w:rsidRPr="00235427" w:rsidRDefault="003A1577" w:rsidP="006A194E">
            <w:pPr>
              <w:tabs>
                <w:tab w:val="left" w:pos="284"/>
                <w:tab w:val="left" w:pos="567"/>
              </w:tabs>
              <w:ind w:right="22"/>
              <w:jc w:val="both"/>
              <w:rPr>
                <w:rFonts w:asciiTheme="minorHAnsi" w:hAnsiTheme="minorHAnsi" w:cstheme="minorHAnsi"/>
                <w:szCs w:val="20"/>
                <w:lang w:val="en-GB"/>
              </w:rPr>
            </w:pPr>
          </w:p>
        </w:tc>
      </w:tr>
      <w:tr w:rsidR="003A1577" w:rsidRPr="00235427" w14:paraId="7D721E2A" w14:textId="77777777" w:rsidTr="0019041C">
        <w:tc>
          <w:tcPr>
            <w:tcW w:w="404" w:type="pct"/>
          </w:tcPr>
          <w:p w14:paraId="40E65DAF" w14:textId="77777777" w:rsidR="003A1577" w:rsidRPr="00235427" w:rsidRDefault="003A1577" w:rsidP="006A194E">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lastRenderedPageBreak/>
              <w:t>6.2.</w:t>
            </w:r>
          </w:p>
        </w:tc>
        <w:tc>
          <w:tcPr>
            <w:tcW w:w="2759" w:type="pct"/>
          </w:tcPr>
          <w:p w14:paraId="60A4C7CE" w14:textId="77777777" w:rsidR="003A1577" w:rsidRPr="00235427" w:rsidRDefault="003A1577" w:rsidP="006A194E">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Cement conveyor quantity (At least one conveyor per silo)</w:t>
            </w:r>
          </w:p>
        </w:tc>
        <w:tc>
          <w:tcPr>
            <w:tcW w:w="1837" w:type="pct"/>
          </w:tcPr>
          <w:p w14:paraId="2C9223BF" w14:textId="3AD988CD" w:rsidR="003A1577" w:rsidRPr="00235427" w:rsidRDefault="003A1577" w:rsidP="006A194E">
            <w:pPr>
              <w:tabs>
                <w:tab w:val="left" w:pos="284"/>
                <w:tab w:val="left" w:pos="567"/>
              </w:tabs>
              <w:ind w:right="22"/>
              <w:jc w:val="both"/>
              <w:rPr>
                <w:rFonts w:asciiTheme="minorHAnsi" w:hAnsiTheme="minorHAnsi" w:cstheme="minorHAnsi"/>
                <w:color w:val="FF0000"/>
                <w:szCs w:val="20"/>
                <w:lang w:val="en-GB"/>
              </w:rPr>
            </w:pPr>
          </w:p>
        </w:tc>
      </w:tr>
      <w:tr w:rsidR="003A1577" w:rsidRPr="00235427" w14:paraId="4110AE03" w14:textId="77777777" w:rsidTr="0019041C">
        <w:tc>
          <w:tcPr>
            <w:tcW w:w="404" w:type="pct"/>
          </w:tcPr>
          <w:p w14:paraId="1DFC31E9" w14:textId="77777777" w:rsidR="003A1577" w:rsidRPr="00235427" w:rsidRDefault="003A1577" w:rsidP="006A194E">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6.3.</w:t>
            </w:r>
          </w:p>
        </w:tc>
        <w:tc>
          <w:tcPr>
            <w:tcW w:w="2759" w:type="pct"/>
          </w:tcPr>
          <w:p w14:paraId="6F138CD6" w14:textId="77777777" w:rsidR="003A1577" w:rsidRPr="00235427" w:rsidRDefault="003A1577" w:rsidP="006A194E">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Cement silo capacity (each)</w:t>
            </w:r>
          </w:p>
        </w:tc>
        <w:tc>
          <w:tcPr>
            <w:tcW w:w="1837" w:type="pct"/>
          </w:tcPr>
          <w:p w14:paraId="5C0EDBBC" w14:textId="4661F704" w:rsidR="003A1577" w:rsidRPr="00235427" w:rsidRDefault="003A1577" w:rsidP="006A194E">
            <w:pPr>
              <w:tabs>
                <w:tab w:val="left" w:pos="284"/>
                <w:tab w:val="left" w:pos="567"/>
              </w:tabs>
              <w:ind w:right="22"/>
              <w:jc w:val="both"/>
              <w:rPr>
                <w:rFonts w:asciiTheme="minorHAnsi" w:hAnsiTheme="minorHAnsi" w:cstheme="minorHAnsi"/>
                <w:color w:val="FF0000"/>
                <w:szCs w:val="20"/>
                <w:lang w:val="en-GB"/>
              </w:rPr>
            </w:pPr>
          </w:p>
        </w:tc>
      </w:tr>
      <w:tr w:rsidR="003A1577" w:rsidRPr="00235427" w14:paraId="015673C8" w14:textId="77777777" w:rsidTr="0019041C">
        <w:tc>
          <w:tcPr>
            <w:tcW w:w="404" w:type="pct"/>
          </w:tcPr>
          <w:p w14:paraId="37F08674" w14:textId="77777777" w:rsidR="003A1577" w:rsidRPr="00235427" w:rsidRDefault="003A1577" w:rsidP="006A194E">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6.4.</w:t>
            </w:r>
          </w:p>
        </w:tc>
        <w:tc>
          <w:tcPr>
            <w:tcW w:w="2759" w:type="pct"/>
          </w:tcPr>
          <w:p w14:paraId="2162D00F" w14:textId="77777777" w:rsidR="003A1577" w:rsidRPr="00235427" w:rsidRDefault="003A1577" w:rsidP="006A194E">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Diameter of cement filling line and connector type</w:t>
            </w:r>
          </w:p>
        </w:tc>
        <w:tc>
          <w:tcPr>
            <w:tcW w:w="1837" w:type="pct"/>
          </w:tcPr>
          <w:p w14:paraId="66D4809A" w14:textId="374E266D" w:rsidR="003A1577" w:rsidRPr="00235427" w:rsidRDefault="003A1577" w:rsidP="006A194E">
            <w:pPr>
              <w:tabs>
                <w:tab w:val="left" w:pos="284"/>
                <w:tab w:val="left" w:pos="567"/>
              </w:tabs>
              <w:ind w:right="22"/>
              <w:jc w:val="both"/>
              <w:rPr>
                <w:rFonts w:asciiTheme="minorHAnsi" w:hAnsiTheme="minorHAnsi" w:cstheme="minorHAnsi"/>
                <w:color w:val="FF0000"/>
                <w:szCs w:val="20"/>
                <w:lang w:val="en-GB"/>
              </w:rPr>
            </w:pPr>
          </w:p>
        </w:tc>
      </w:tr>
      <w:tr w:rsidR="003A1577" w:rsidRPr="00235427" w14:paraId="07B0A859" w14:textId="77777777" w:rsidTr="0019041C">
        <w:tc>
          <w:tcPr>
            <w:tcW w:w="404" w:type="pct"/>
          </w:tcPr>
          <w:p w14:paraId="6CA47F58" w14:textId="77777777" w:rsidR="003A1577" w:rsidRPr="00235427" w:rsidRDefault="003A1577" w:rsidP="006A194E">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6.5.</w:t>
            </w:r>
          </w:p>
        </w:tc>
        <w:tc>
          <w:tcPr>
            <w:tcW w:w="2759" w:type="pct"/>
          </w:tcPr>
          <w:p w14:paraId="7DB63BF1" w14:textId="77777777" w:rsidR="003A1577" w:rsidRPr="00235427" w:rsidRDefault="003A1577" w:rsidP="006A194E">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Cement silo filter quantity (At least one filter per silo)</w:t>
            </w:r>
          </w:p>
        </w:tc>
        <w:tc>
          <w:tcPr>
            <w:tcW w:w="1837" w:type="pct"/>
          </w:tcPr>
          <w:p w14:paraId="5326845C" w14:textId="4C24F27F" w:rsidR="003A1577" w:rsidRPr="00235427" w:rsidRDefault="003A1577" w:rsidP="006A194E">
            <w:pPr>
              <w:tabs>
                <w:tab w:val="left" w:pos="284"/>
                <w:tab w:val="left" w:pos="567"/>
              </w:tabs>
              <w:ind w:right="22"/>
              <w:jc w:val="both"/>
              <w:rPr>
                <w:rFonts w:asciiTheme="minorHAnsi" w:hAnsiTheme="minorHAnsi" w:cstheme="minorHAnsi"/>
                <w:color w:val="FF0000"/>
                <w:szCs w:val="20"/>
                <w:lang w:val="en-GB"/>
              </w:rPr>
            </w:pPr>
          </w:p>
        </w:tc>
      </w:tr>
      <w:tr w:rsidR="003A1577" w:rsidRPr="00235427" w14:paraId="2D7B9188" w14:textId="77777777" w:rsidTr="0019041C">
        <w:tc>
          <w:tcPr>
            <w:tcW w:w="404" w:type="pct"/>
          </w:tcPr>
          <w:p w14:paraId="1F371987" w14:textId="77777777" w:rsidR="003A1577" w:rsidRPr="00235427" w:rsidRDefault="003A1577" w:rsidP="006A194E">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6.6.</w:t>
            </w:r>
          </w:p>
        </w:tc>
        <w:tc>
          <w:tcPr>
            <w:tcW w:w="2759" w:type="pct"/>
          </w:tcPr>
          <w:p w14:paraId="1FDB168E" w14:textId="77777777" w:rsidR="003A1577" w:rsidRPr="00235427" w:rsidRDefault="003A1577" w:rsidP="006A194E">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Type of cement filters</w:t>
            </w:r>
          </w:p>
        </w:tc>
        <w:tc>
          <w:tcPr>
            <w:tcW w:w="1837" w:type="pct"/>
          </w:tcPr>
          <w:p w14:paraId="32FCF624" w14:textId="4077D63E" w:rsidR="003A1577" w:rsidRPr="00235427" w:rsidRDefault="003A1577" w:rsidP="006A194E">
            <w:pPr>
              <w:tabs>
                <w:tab w:val="left" w:pos="284"/>
                <w:tab w:val="left" w:pos="567"/>
              </w:tabs>
              <w:ind w:right="22"/>
              <w:jc w:val="both"/>
              <w:rPr>
                <w:rFonts w:asciiTheme="minorHAnsi" w:hAnsiTheme="minorHAnsi" w:cstheme="minorHAnsi"/>
                <w:color w:val="FF0000"/>
                <w:szCs w:val="20"/>
                <w:lang w:val="en-GB"/>
              </w:rPr>
            </w:pPr>
          </w:p>
        </w:tc>
      </w:tr>
      <w:tr w:rsidR="003A1577" w:rsidRPr="00235427" w14:paraId="29C4F76A" w14:textId="77777777" w:rsidTr="0019041C">
        <w:trPr>
          <w:trHeight w:val="53"/>
        </w:trPr>
        <w:tc>
          <w:tcPr>
            <w:tcW w:w="404" w:type="pct"/>
          </w:tcPr>
          <w:p w14:paraId="788AC8B3" w14:textId="77777777" w:rsidR="003A1577" w:rsidRPr="00235427" w:rsidRDefault="003A1577" w:rsidP="006A194E">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6.7.</w:t>
            </w:r>
          </w:p>
        </w:tc>
        <w:tc>
          <w:tcPr>
            <w:tcW w:w="2759" w:type="pct"/>
          </w:tcPr>
          <w:p w14:paraId="7F426100" w14:textId="77777777" w:rsidR="003A1577" w:rsidRPr="00235427" w:rsidRDefault="003A1577" w:rsidP="006A194E">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Cement activation (softening) system in silos with the help of compressed air</w:t>
            </w:r>
          </w:p>
        </w:tc>
        <w:tc>
          <w:tcPr>
            <w:tcW w:w="1837" w:type="pct"/>
          </w:tcPr>
          <w:p w14:paraId="30904572" w14:textId="5062D5C6" w:rsidR="003A1577" w:rsidRPr="00235427" w:rsidRDefault="003A1577" w:rsidP="006A194E">
            <w:pPr>
              <w:tabs>
                <w:tab w:val="left" w:pos="284"/>
                <w:tab w:val="left" w:pos="567"/>
              </w:tabs>
              <w:ind w:right="22"/>
              <w:jc w:val="both"/>
              <w:rPr>
                <w:rFonts w:asciiTheme="minorHAnsi" w:hAnsiTheme="minorHAnsi" w:cstheme="minorHAnsi"/>
                <w:color w:val="FF0000"/>
                <w:szCs w:val="20"/>
                <w:lang w:val="en-GB"/>
              </w:rPr>
            </w:pPr>
          </w:p>
        </w:tc>
      </w:tr>
      <w:tr w:rsidR="003A1577" w:rsidRPr="00235427" w14:paraId="2FC06539" w14:textId="77777777" w:rsidTr="0019041C">
        <w:tc>
          <w:tcPr>
            <w:tcW w:w="404" w:type="pct"/>
          </w:tcPr>
          <w:p w14:paraId="04545E8D" w14:textId="77777777" w:rsidR="003A1577" w:rsidRPr="00235427" w:rsidRDefault="003A1577" w:rsidP="006A194E">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6.8</w:t>
            </w:r>
          </w:p>
        </w:tc>
        <w:tc>
          <w:tcPr>
            <w:tcW w:w="2759" w:type="pct"/>
          </w:tcPr>
          <w:p w14:paraId="33BBEDD0" w14:textId="77777777" w:rsidR="003A1577" w:rsidRPr="00B37335" w:rsidRDefault="003A1577" w:rsidP="006A194E">
            <w:pPr>
              <w:tabs>
                <w:tab w:val="left" w:pos="284"/>
                <w:tab w:val="left" w:pos="567"/>
              </w:tabs>
              <w:ind w:right="22"/>
              <w:jc w:val="both"/>
              <w:rPr>
                <w:rFonts w:asciiTheme="minorHAnsi" w:hAnsiTheme="minorHAnsi" w:cstheme="minorHAnsi"/>
                <w:szCs w:val="20"/>
                <w:lang w:val="fr-FR"/>
              </w:rPr>
            </w:pPr>
            <w:r w:rsidRPr="00B37335">
              <w:rPr>
                <w:rFonts w:asciiTheme="minorHAnsi" w:hAnsiTheme="minorHAnsi" w:cstheme="minorHAnsi"/>
                <w:szCs w:val="20"/>
                <w:lang w:val="fr-FR"/>
              </w:rPr>
              <w:t>Cement quantity sensors in cement silos</w:t>
            </w:r>
          </w:p>
        </w:tc>
        <w:tc>
          <w:tcPr>
            <w:tcW w:w="1837" w:type="pct"/>
          </w:tcPr>
          <w:p w14:paraId="4B9F0CF1" w14:textId="7AAFF12E" w:rsidR="003A1577" w:rsidRPr="00B37335" w:rsidRDefault="003A1577" w:rsidP="006A194E">
            <w:pPr>
              <w:tabs>
                <w:tab w:val="left" w:pos="284"/>
                <w:tab w:val="left" w:pos="567"/>
              </w:tabs>
              <w:ind w:right="22"/>
              <w:jc w:val="both"/>
              <w:rPr>
                <w:rFonts w:asciiTheme="minorHAnsi" w:hAnsiTheme="minorHAnsi" w:cstheme="minorHAnsi"/>
                <w:color w:val="FF0000"/>
                <w:szCs w:val="20"/>
                <w:lang w:val="fr-FR"/>
              </w:rPr>
            </w:pPr>
          </w:p>
        </w:tc>
      </w:tr>
      <w:tr w:rsidR="0019041C" w:rsidRPr="00235427" w14:paraId="02738CD1" w14:textId="77777777" w:rsidTr="0019041C">
        <w:tc>
          <w:tcPr>
            <w:tcW w:w="404" w:type="pct"/>
            <w:shd w:val="clear" w:color="auto" w:fill="D9D9D9" w:themeFill="background1" w:themeFillShade="D9"/>
          </w:tcPr>
          <w:p w14:paraId="02F81639" w14:textId="77777777" w:rsidR="0019041C" w:rsidRPr="00235427" w:rsidRDefault="0019041C" w:rsidP="006A194E">
            <w:pPr>
              <w:tabs>
                <w:tab w:val="left" w:pos="284"/>
                <w:tab w:val="left" w:pos="567"/>
              </w:tabs>
              <w:ind w:right="22"/>
              <w:jc w:val="both"/>
              <w:rPr>
                <w:rFonts w:asciiTheme="minorHAnsi" w:hAnsiTheme="minorHAnsi" w:cstheme="minorHAnsi"/>
                <w:b/>
                <w:bCs/>
                <w:szCs w:val="20"/>
                <w:lang w:val="en-GB"/>
              </w:rPr>
            </w:pPr>
            <w:r w:rsidRPr="00235427">
              <w:rPr>
                <w:rFonts w:asciiTheme="minorHAnsi" w:hAnsiTheme="minorHAnsi" w:cstheme="minorHAnsi"/>
                <w:b/>
                <w:bCs/>
                <w:szCs w:val="20"/>
                <w:lang w:val="en-GB"/>
              </w:rPr>
              <w:t>7.</w:t>
            </w:r>
          </w:p>
        </w:tc>
        <w:tc>
          <w:tcPr>
            <w:tcW w:w="2759" w:type="pct"/>
            <w:shd w:val="clear" w:color="auto" w:fill="D9D9D9" w:themeFill="background1" w:themeFillShade="D9"/>
          </w:tcPr>
          <w:p w14:paraId="19706219" w14:textId="77777777" w:rsidR="0019041C" w:rsidRPr="00235427" w:rsidRDefault="0019041C" w:rsidP="006A194E">
            <w:pPr>
              <w:tabs>
                <w:tab w:val="left" w:pos="284"/>
                <w:tab w:val="left" w:pos="567"/>
              </w:tabs>
              <w:ind w:right="22"/>
              <w:jc w:val="both"/>
              <w:rPr>
                <w:rFonts w:asciiTheme="minorHAnsi" w:hAnsiTheme="minorHAnsi" w:cstheme="minorHAnsi"/>
                <w:b/>
                <w:bCs/>
                <w:szCs w:val="20"/>
                <w:lang w:val="en-GB"/>
              </w:rPr>
            </w:pPr>
            <w:r w:rsidRPr="00235427">
              <w:rPr>
                <w:rFonts w:asciiTheme="minorHAnsi" w:hAnsiTheme="minorHAnsi" w:cstheme="minorHAnsi"/>
                <w:b/>
                <w:bCs/>
                <w:szCs w:val="20"/>
                <w:lang w:val="en-GB"/>
              </w:rPr>
              <w:t>Cement weighing batcher</w:t>
            </w:r>
          </w:p>
        </w:tc>
        <w:tc>
          <w:tcPr>
            <w:tcW w:w="1837" w:type="pct"/>
            <w:shd w:val="clear" w:color="auto" w:fill="D9D9D9" w:themeFill="background1" w:themeFillShade="D9"/>
          </w:tcPr>
          <w:p w14:paraId="02794C5F" w14:textId="424CDABD" w:rsidR="0019041C" w:rsidRPr="00235427" w:rsidRDefault="0019041C" w:rsidP="006A194E">
            <w:pPr>
              <w:tabs>
                <w:tab w:val="left" w:pos="284"/>
                <w:tab w:val="left" w:pos="567"/>
              </w:tabs>
              <w:ind w:right="22"/>
              <w:jc w:val="both"/>
              <w:rPr>
                <w:rFonts w:asciiTheme="minorHAnsi" w:hAnsiTheme="minorHAnsi" w:cstheme="minorHAnsi"/>
                <w:b/>
                <w:bCs/>
                <w:szCs w:val="20"/>
                <w:lang w:val="en-GB"/>
              </w:rPr>
            </w:pPr>
          </w:p>
        </w:tc>
      </w:tr>
      <w:tr w:rsidR="003A1577" w:rsidRPr="00235427" w14:paraId="2CC7B3D6" w14:textId="77777777" w:rsidTr="0019041C">
        <w:tc>
          <w:tcPr>
            <w:tcW w:w="404" w:type="pct"/>
          </w:tcPr>
          <w:p w14:paraId="25EDF029" w14:textId="77777777" w:rsidR="003A1577" w:rsidRPr="00235427" w:rsidRDefault="003A1577" w:rsidP="006A194E">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7.1.</w:t>
            </w:r>
          </w:p>
        </w:tc>
        <w:tc>
          <w:tcPr>
            <w:tcW w:w="2759" w:type="pct"/>
          </w:tcPr>
          <w:p w14:paraId="342316A0" w14:textId="59962F74" w:rsidR="003A1577" w:rsidRPr="00235427" w:rsidRDefault="006A0EAA" w:rsidP="006A194E">
            <w:pPr>
              <w:tabs>
                <w:tab w:val="left" w:pos="284"/>
                <w:tab w:val="left" w:pos="567"/>
              </w:tabs>
              <w:ind w:right="22"/>
              <w:jc w:val="both"/>
              <w:rPr>
                <w:rFonts w:asciiTheme="minorHAnsi" w:hAnsiTheme="minorHAnsi" w:cstheme="minorHAnsi"/>
                <w:szCs w:val="20"/>
                <w:lang w:val="en-GB"/>
              </w:rPr>
            </w:pPr>
            <w:r>
              <w:rPr>
                <w:rFonts w:asciiTheme="minorHAnsi" w:hAnsiTheme="minorHAnsi" w:cstheme="minorHAnsi"/>
                <w:szCs w:val="20"/>
                <w:lang w:val="en-GB"/>
              </w:rPr>
              <w:t>V</w:t>
            </w:r>
            <w:r w:rsidR="003A1577" w:rsidRPr="00235427">
              <w:rPr>
                <w:rFonts w:asciiTheme="minorHAnsi" w:hAnsiTheme="minorHAnsi" w:cstheme="minorHAnsi"/>
                <w:szCs w:val="20"/>
                <w:lang w:val="en-GB"/>
              </w:rPr>
              <w:t>essel capacity</w:t>
            </w:r>
          </w:p>
        </w:tc>
        <w:tc>
          <w:tcPr>
            <w:tcW w:w="1837" w:type="pct"/>
          </w:tcPr>
          <w:p w14:paraId="4127BE98" w14:textId="4AC47343" w:rsidR="003A1577" w:rsidRPr="00235427" w:rsidRDefault="003A1577" w:rsidP="006A194E">
            <w:pPr>
              <w:tabs>
                <w:tab w:val="left" w:pos="284"/>
                <w:tab w:val="left" w:pos="567"/>
              </w:tabs>
              <w:ind w:right="22"/>
              <w:jc w:val="both"/>
              <w:rPr>
                <w:rFonts w:asciiTheme="minorHAnsi" w:hAnsiTheme="minorHAnsi" w:cstheme="minorHAnsi"/>
                <w:szCs w:val="20"/>
                <w:lang w:val="en-GB"/>
              </w:rPr>
            </w:pPr>
          </w:p>
        </w:tc>
      </w:tr>
      <w:tr w:rsidR="003A1577" w:rsidRPr="00235427" w14:paraId="7D640341" w14:textId="77777777" w:rsidTr="0019041C">
        <w:tc>
          <w:tcPr>
            <w:tcW w:w="404" w:type="pct"/>
          </w:tcPr>
          <w:p w14:paraId="044AD60A" w14:textId="77777777" w:rsidR="003A1577" w:rsidRPr="00235427" w:rsidRDefault="003A1577" w:rsidP="006A194E">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7.2.</w:t>
            </w:r>
          </w:p>
        </w:tc>
        <w:tc>
          <w:tcPr>
            <w:tcW w:w="2759" w:type="pct"/>
          </w:tcPr>
          <w:p w14:paraId="4601E113" w14:textId="77777777" w:rsidR="003A1577" w:rsidRPr="00235427" w:rsidRDefault="003A1577" w:rsidP="006A194E">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Loadcells quantity</w:t>
            </w:r>
          </w:p>
        </w:tc>
        <w:tc>
          <w:tcPr>
            <w:tcW w:w="1837" w:type="pct"/>
          </w:tcPr>
          <w:p w14:paraId="51246C85" w14:textId="6D86AD6D" w:rsidR="003A1577" w:rsidRPr="00235427" w:rsidRDefault="003A1577" w:rsidP="006A194E">
            <w:pPr>
              <w:tabs>
                <w:tab w:val="left" w:pos="284"/>
                <w:tab w:val="left" w:pos="567"/>
              </w:tabs>
              <w:ind w:right="22"/>
              <w:jc w:val="both"/>
              <w:rPr>
                <w:rFonts w:asciiTheme="minorHAnsi" w:hAnsiTheme="minorHAnsi" w:cstheme="minorHAnsi"/>
                <w:color w:val="FF0000"/>
                <w:szCs w:val="20"/>
                <w:lang w:val="en-GB"/>
              </w:rPr>
            </w:pPr>
          </w:p>
        </w:tc>
      </w:tr>
      <w:tr w:rsidR="003A1577" w:rsidRPr="00235427" w14:paraId="22AA922C" w14:textId="77777777" w:rsidTr="0019041C">
        <w:tc>
          <w:tcPr>
            <w:tcW w:w="404" w:type="pct"/>
          </w:tcPr>
          <w:p w14:paraId="00DDC5C2" w14:textId="77777777" w:rsidR="003A1577" w:rsidRPr="00235427" w:rsidRDefault="003A1577" w:rsidP="006A194E">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7.3.</w:t>
            </w:r>
          </w:p>
        </w:tc>
        <w:tc>
          <w:tcPr>
            <w:tcW w:w="2759" w:type="pct"/>
          </w:tcPr>
          <w:p w14:paraId="56F861BE" w14:textId="77777777" w:rsidR="003A1577" w:rsidRPr="00235427" w:rsidRDefault="003A1577" w:rsidP="006A194E">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Discharge valve type</w:t>
            </w:r>
          </w:p>
        </w:tc>
        <w:tc>
          <w:tcPr>
            <w:tcW w:w="1837" w:type="pct"/>
          </w:tcPr>
          <w:p w14:paraId="11CA8DB2" w14:textId="62B81180" w:rsidR="003A1577" w:rsidRPr="00235427" w:rsidRDefault="003A1577" w:rsidP="006A194E">
            <w:pPr>
              <w:tabs>
                <w:tab w:val="left" w:pos="284"/>
                <w:tab w:val="left" w:pos="567"/>
              </w:tabs>
              <w:ind w:right="22"/>
              <w:jc w:val="both"/>
              <w:rPr>
                <w:rFonts w:asciiTheme="minorHAnsi" w:hAnsiTheme="minorHAnsi" w:cstheme="minorHAnsi"/>
                <w:szCs w:val="20"/>
                <w:lang w:val="en-GB"/>
              </w:rPr>
            </w:pPr>
          </w:p>
        </w:tc>
      </w:tr>
      <w:tr w:rsidR="003A1577" w:rsidRPr="00235427" w14:paraId="3F4A93C6" w14:textId="77777777" w:rsidTr="0019041C">
        <w:tc>
          <w:tcPr>
            <w:tcW w:w="404" w:type="pct"/>
          </w:tcPr>
          <w:p w14:paraId="04B677C8" w14:textId="77777777" w:rsidR="003A1577" w:rsidRPr="00235427" w:rsidRDefault="003A1577" w:rsidP="006A194E">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7.4.</w:t>
            </w:r>
          </w:p>
        </w:tc>
        <w:tc>
          <w:tcPr>
            <w:tcW w:w="2759" w:type="pct"/>
          </w:tcPr>
          <w:p w14:paraId="671DE64E" w14:textId="77777777" w:rsidR="003A1577" w:rsidRPr="00235427" w:rsidRDefault="003A1577" w:rsidP="006A194E">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Inner diameter of discharge valve</w:t>
            </w:r>
          </w:p>
        </w:tc>
        <w:tc>
          <w:tcPr>
            <w:tcW w:w="1837" w:type="pct"/>
          </w:tcPr>
          <w:p w14:paraId="01193673" w14:textId="4A8452B6" w:rsidR="003A1577" w:rsidRPr="00235427" w:rsidRDefault="003A1577" w:rsidP="006A194E">
            <w:pPr>
              <w:tabs>
                <w:tab w:val="left" w:pos="284"/>
                <w:tab w:val="left" w:pos="567"/>
              </w:tabs>
              <w:ind w:right="22"/>
              <w:jc w:val="both"/>
              <w:rPr>
                <w:rFonts w:asciiTheme="minorHAnsi" w:hAnsiTheme="minorHAnsi" w:cstheme="minorHAnsi"/>
                <w:szCs w:val="20"/>
                <w:lang w:val="en-GB"/>
              </w:rPr>
            </w:pPr>
          </w:p>
        </w:tc>
      </w:tr>
      <w:tr w:rsidR="003A1577" w:rsidRPr="00235427" w14:paraId="54654223" w14:textId="77777777" w:rsidTr="0019041C">
        <w:tc>
          <w:tcPr>
            <w:tcW w:w="404" w:type="pct"/>
          </w:tcPr>
          <w:p w14:paraId="2B13DD09" w14:textId="77777777" w:rsidR="003A1577" w:rsidRPr="00235427" w:rsidRDefault="003A1577" w:rsidP="006A194E">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7.5.</w:t>
            </w:r>
          </w:p>
        </w:tc>
        <w:tc>
          <w:tcPr>
            <w:tcW w:w="2759" w:type="pct"/>
          </w:tcPr>
          <w:p w14:paraId="341379DD" w14:textId="77777777" w:rsidR="003A1577" w:rsidRPr="00235427" w:rsidRDefault="003A1577" w:rsidP="006A194E">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Vibrators quantity</w:t>
            </w:r>
          </w:p>
        </w:tc>
        <w:tc>
          <w:tcPr>
            <w:tcW w:w="1837" w:type="pct"/>
          </w:tcPr>
          <w:p w14:paraId="6A36D3B9" w14:textId="5165E995" w:rsidR="003A1577" w:rsidRPr="00235427" w:rsidRDefault="003A1577" w:rsidP="006A194E">
            <w:pPr>
              <w:tabs>
                <w:tab w:val="left" w:pos="284"/>
                <w:tab w:val="left" w:pos="567"/>
              </w:tabs>
              <w:ind w:right="22"/>
              <w:jc w:val="both"/>
              <w:rPr>
                <w:rFonts w:asciiTheme="minorHAnsi" w:hAnsiTheme="minorHAnsi" w:cstheme="minorHAnsi"/>
                <w:szCs w:val="20"/>
                <w:lang w:val="en-GB"/>
              </w:rPr>
            </w:pPr>
          </w:p>
        </w:tc>
      </w:tr>
      <w:tr w:rsidR="003A1577" w:rsidRPr="00235427" w14:paraId="74AE6258" w14:textId="77777777" w:rsidTr="0019041C">
        <w:tc>
          <w:tcPr>
            <w:tcW w:w="404" w:type="pct"/>
          </w:tcPr>
          <w:p w14:paraId="4BA72210" w14:textId="77777777" w:rsidR="003A1577" w:rsidRPr="00235427" w:rsidRDefault="003A1577" w:rsidP="006A194E">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7.6.</w:t>
            </w:r>
          </w:p>
        </w:tc>
        <w:tc>
          <w:tcPr>
            <w:tcW w:w="2759" w:type="pct"/>
          </w:tcPr>
          <w:p w14:paraId="65D2A87C" w14:textId="77777777" w:rsidR="003A1577" w:rsidRPr="00235427" w:rsidRDefault="003A1577" w:rsidP="006A194E">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Filter for dust of cement</w:t>
            </w:r>
          </w:p>
        </w:tc>
        <w:tc>
          <w:tcPr>
            <w:tcW w:w="1837" w:type="pct"/>
          </w:tcPr>
          <w:p w14:paraId="5D9693BB" w14:textId="4DBECE52" w:rsidR="003A1577" w:rsidRPr="00235427" w:rsidRDefault="003A1577" w:rsidP="006A194E">
            <w:pPr>
              <w:tabs>
                <w:tab w:val="left" w:pos="284"/>
                <w:tab w:val="left" w:pos="567"/>
              </w:tabs>
              <w:ind w:right="22"/>
              <w:jc w:val="both"/>
              <w:rPr>
                <w:rFonts w:asciiTheme="minorHAnsi" w:hAnsiTheme="minorHAnsi" w:cstheme="minorHAnsi"/>
                <w:szCs w:val="20"/>
                <w:lang w:val="en-GB"/>
              </w:rPr>
            </w:pPr>
          </w:p>
        </w:tc>
      </w:tr>
      <w:tr w:rsidR="0019041C" w:rsidRPr="00235427" w14:paraId="1FCA57D4" w14:textId="77777777" w:rsidTr="0019041C">
        <w:tc>
          <w:tcPr>
            <w:tcW w:w="404" w:type="pct"/>
            <w:shd w:val="clear" w:color="auto" w:fill="D9D9D9" w:themeFill="background1" w:themeFillShade="D9"/>
          </w:tcPr>
          <w:p w14:paraId="60FFBC02" w14:textId="77777777" w:rsidR="0019041C" w:rsidRPr="00235427" w:rsidRDefault="0019041C" w:rsidP="006A194E">
            <w:pPr>
              <w:tabs>
                <w:tab w:val="left" w:pos="284"/>
                <w:tab w:val="left" w:pos="567"/>
              </w:tabs>
              <w:ind w:right="22"/>
              <w:jc w:val="both"/>
              <w:rPr>
                <w:rFonts w:asciiTheme="minorHAnsi" w:hAnsiTheme="minorHAnsi" w:cstheme="minorHAnsi"/>
                <w:b/>
                <w:bCs/>
                <w:szCs w:val="20"/>
                <w:lang w:val="en-GB"/>
              </w:rPr>
            </w:pPr>
            <w:r w:rsidRPr="00235427">
              <w:rPr>
                <w:rFonts w:asciiTheme="minorHAnsi" w:hAnsiTheme="minorHAnsi" w:cstheme="minorHAnsi"/>
                <w:b/>
                <w:bCs/>
                <w:szCs w:val="20"/>
                <w:lang w:val="en-GB"/>
              </w:rPr>
              <w:t>8.</w:t>
            </w:r>
          </w:p>
        </w:tc>
        <w:tc>
          <w:tcPr>
            <w:tcW w:w="2759" w:type="pct"/>
            <w:shd w:val="clear" w:color="auto" w:fill="D9D9D9" w:themeFill="background1" w:themeFillShade="D9"/>
          </w:tcPr>
          <w:p w14:paraId="5123CBF0" w14:textId="77777777" w:rsidR="0019041C" w:rsidRPr="00235427" w:rsidRDefault="0019041C" w:rsidP="006A194E">
            <w:pPr>
              <w:tabs>
                <w:tab w:val="left" w:pos="284"/>
                <w:tab w:val="left" w:pos="567"/>
              </w:tabs>
              <w:ind w:right="22"/>
              <w:jc w:val="both"/>
              <w:rPr>
                <w:rFonts w:asciiTheme="minorHAnsi" w:hAnsiTheme="minorHAnsi" w:cstheme="minorHAnsi"/>
                <w:b/>
                <w:bCs/>
                <w:szCs w:val="20"/>
                <w:lang w:val="en-GB"/>
              </w:rPr>
            </w:pPr>
            <w:r w:rsidRPr="00235427">
              <w:rPr>
                <w:rFonts w:asciiTheme="minorHAnsi" w:hAnsiTheme="minorHAnsi" w:cstheme="minorHAnsi"/>
                <w:b/>
                <w:bCs/>
                <w:szCs w:val="20"/>
                <w:lang w:val="en-GB"/>
              </w:rPr>
              <w:t>Water weighing batcher</w:t>
            </w:r>
          </w:p>
        </w:tc>
        <w:tc>
          <w:tcPr>
            <w:tcW w:w="1837" w:type="pct"/>
            <w:shd w:val="clear" w:color="auto" w:fill="D9D9D9" w:themeFill="background1" w:themeFillShade="D9"/>
          </w:tcPr>
          <w:p w14:paraId="4DDC8440" w14:textId="7320ECA8" w:rsidR="0019041C" w:rsidRPr="00235427" w:rsidRDefault="0019041C" w:rsidP="006A194E">
            <w:pPr>
              <w:tabs>
                <w:tab w:val="left" w:pos="284"/>
                <w:tab w:val="left" w:pos="567"/>
              </w:tabs>
              <w:ind w:right="22"/>
              <w:jc w:val="both"/>
              <w:rPr>
                <w:rFonts w:asciiTheme="minorHAnsi" w:hAnsiTheme="minorHAnsi" w:cstheme="minorHAnsi"/>
                <w:b/>
                <w:bCs/>
                <w:szCs w:val="20"/>
                <w:lang w:val="en-GB"/>
              </w:rPr>
            </w:pPr>
          </w:p>
        </w:tc>
      </w:tr>
      <w:tr w:rsidR="003A1577" w:rsidRPr="00235427" w14:paraId="44682F2A" w14:textId="77777777" w:rsidTr="0019041C">
        <w:tc>
          <w:tcPr>
            <w:tcW w:w="404" w:type="pct"/>
          </w:tcPr>
          <w:p w14:paraId="30982BEB" w14:textId="77777777" w:rsidR="003A1577" w:rsidRPr="00235427" w:rsidRDefault="003A1577" w:rsidP="006A194E">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8.1.</w:t>
            </w:r>
          </w:p>
        </w:tc>
        <w:tc>
          <w:tcPr>
            <w:tcW w:w="2759" w:type="pct"/>
          </w:tcPr>
          <w:p w14:paraId="58D9B049" w14:textId="69EE3134" w:rsidR="003A1577" w:rsidRPr="00235427" w:rsidRDefault="00644E9F" w:rsidP="006A194E">
            <w:pPr>
              <w:tabs>
                <w:tab w:val="left" w:pos="284"/>
                <w:tab w:val="left" w:pos="567"/>
              </w:tabs>
              <w:ind w:right="22"/>
              <w:jc w:val="both"/>
              <w:rPr>
                <w:rFonts w:asciiTheme="minorHAnsi" w:hAnsiTheme="minorHAnsi" w:cstheme="minorHAnsi"/>
                <w:szCs w:val="20"/>
                <w:lang w:val="en-GB"/>
              </w:rPr>
            </w:pPr>
            <w:r>
              <w:rPr>
                <w:rFonts w:asciiTheme="minorHAnsi" w:hAnsiTheme="minorHAnsi" w:cstheme="minorHAnsi"/>
                <w:szCs w:val="20"/>
                <w:lang w:val="en-GB"/>
              </w:rPr>
              <w:t>V</w:t>
            </w:r>
            <w:r w:rsidR="003A1577" w:rsidRPr="00235427">
              <w:rPr>
                <w:rFonts w:asciiTheme="minorHAnsi" w:hAnsiTheme="minorHAnsi" w:cstheme="minorHAnsi"/>
                <w:szCs w:val="20"/>
                <w:lang w:val="en-GB"/>
              </w:rPr>
              <w:t>essel volume</w:t>
            </w:r>
          </w:p>
        </w:tc>
        <w:tc>
          <w:tcPr>
            <w:tcW w:w="1837" w:type="pct"/>
          </w:tcPr>
          <w:p w14:paraId="324CB929" w14:textId="2BFE0DC9" w:rsidR="003A1577" w:rsidRPr="00235427" w:rsidRDefault="003A1577" w:rsidP="006A194E">
            <w:pPr>
              <w:tabs>
                <w:tab w:val="left" w:pos="284"/>
                <w:tab w:val="left" w:pos="567"/>
              </w:tabs>
              <w:ind w:right="22"/>
              <w:jc w:val="both"/>
              <w:rPr>
                <w:rFonts w:asciiTheme="minorHAnsi" w:hAnsiTheme="minorHAnsi" w:cstheme="minorHAnsi"/>
                <w:szCs w:val="20"/>
                <w:lang w:val="en-GB"/>
              </w:rPr>
            </w:pPr>
          </w:p>
        </w:tc>
      </w:tr>
      <w:tr w:rsidR="003A1577" w:rsidRPr="00235427" w14:paraId="4763DDC0" w14:textId="77777777" w:rsidTr="0019041C">
        <w:tc>
          <w:tcPr>
            <w:tcW w:w="404" w:type="pct"/>
          </w:tcPr>
          <w:p w14:paraId="6BE62CDB" w14:textId="77777777" w:rsidR="003A1577" w:rsidRPr="00235427" w:rsidRDefault="003A1577" w:rsidP="006A194E">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8.2.</w:t>
            </w:r>
          </w:p>
        </w:tc>
        <w:tc>
          <w:tcPr>
            <w:tcW w:w="2759" w:type="pct"/>
          </w:tcPr>
          <w:p w14:paraId="7853BC26" w14:textId="77777777" w:rsidR="003A1577" w:rsidRPr="00235427" w:rsidRDefault="003A1577" w:rsidP="006A194E">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Loadcells quantity</w:t>
            </w:r>
          </w:p>
        </w:tc>
        <w:tc>
          <w:tcPr>
            <w:tcW w:w="1837" w:type="pct"/>
          </w:tcPr>
          <w:p w14:paraId="3F6601E7" w14:textId="4C63A45F" w:rsidR="003A1577" w:rsidRPr="00235427" w:rsidRDefault="003A1577" w:rsidP="006A194E">
            <w:pPr>
              <w:tabs>
                <w:tab w:val="left" w:pos="284"/>
                <w:tab w:val="left" w:pos="567"/>
              </w:tabs>
              <w:ind w:right="22"/>
              <w:jc w:val="both"/>
              <w:rPr>
                <w:rFonts w:asciiTheme="minorHAnsi" w:hAnsiTheme="minorHAnsi" w:cstheme="minorHAnsi"/>
                <w:szCs w:val="20"/>
                <w:lang w:val="en-GB"/>
              </w:rPr>
            </w:pPr>
          </w:p>
        </w:tc>
      </w:tr>
      <w:tr w:rsidR="003A1577" w:rsidRPr="00235427" w14:paraId="5814035C" w14:textId="77777777" w:rsidTr="0019041C">
        <w:tc>
          <w:tcPr>
            <w:tcW w:w="404" w:type="pct"/>
          </w:tcPr>
          <w:p w14:paraId="5D3ED8A1" w14:textId="77777777" w:rsidR="003A1577" w:rsidRPr="00235427" w:rsidRDefault="003A1577" w:rsidP="006A194E">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8.3.</w:t>
            </w:r>
          </w:p>
        </w:tc>
        <w:tc>
          <w:tcPr>
            <w:tcW w:w="2759" w:type="pct"/>
          </w:tcPr>
          <w:p w14:paraId="4F097613" w14:textId="77777777" w:rsidR="003A1577" w:rsidRPr="00235427" w:rsidRDefault="003A1577" w:rsidP="006A194E">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Filling system valve type</w:t>
            </w:r>
          </w:p>
        </w:tc>
        <w:tc>
          <w:tcPr>
            <w:tcW w:w="1837" w:type="pct"/>
          </w:tcPr>
          <w:p w14:paraId="39038BB9" w14:textId="25A5ADE0" w:rsidR="003A1577" w:rsidRPr="00235427" w:rsidRDefault="003A1577" w:rsidP="006A194E">
            <w:pPr>
              <w:tabs>
                <w:tab w:val="left" w:pos="284"/>
                <w:tab w:val="left" w:pos="567"/>
              </w:tabs>
              <w:ind w:right="22"/>
              <w:jc w:val="both"/>
              <w:rPr>
                <w:rFonts w:asciiTheme="minorHAnsi" w:hAnsiTheme="minorHAnsi" w:cstheme="minorHAnsi"/>
                <w:szCs w:val="20"/>
                <w:lang w:val="en-GB"/>
              </w:rPr>
            </w:pPr>
          </w:p>
        </w:tc>
      </w:tr>
      <w:tr w:rsidR="003A1577" w:rsidRPr="00235427" w14:paraId="7054FA2B" w14:textId="77777777" w:rsidTr="0019041C">
        <w:tc>
          <w:tcPr>
            <w:tcW w:w="404" w:type="pct"/>
          </w:tcPr>
          <w:p w14:paraId="12D1C162" w14:textId="77777777" w:rsidR="003A1577" w:rsidRPr="00235427" w:rsidRDefault="003A1577" w:rsidP="006A194E">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8.4.</w:t>
            </w:r>
          </w:p>
        </w:tc>
        <w:tc>
          <w:tcPr>
            <w:tcW w:w="2759" w:type="pct"/>
          </w:tcPr>
          <w:p w14:paraId="13F481BB" w14:textId="77777777" w:rsidR="003A1577" w:rsidRPr="00235427" w:rsidRDefault="003A1577" w:rsidP="006A194E">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Water discharge valve type</w:t>
            </w:r>
          </w:p>
        </w:tc>
        <w:tc>
          <w:tcPr>
            <w:tcW w:w="1837" w:type="pct"/>
          </w:tcPr>
          <w:p w14:paraId="26218E18" w14:textId="600C2A4A" w:rsidR="003A1577" w:rsidRPr="00235427" w:rsidRDefault="003A1577" w:rsidP="006A194E">
            <w:pPr>
              <w:tabs>
                <w:tab w:val="left" w:pos="284"/>
                <w:tab w:val="left" w:pos="567"/>
              </w:tabs>
              <w:ind w:right="22"/>
              <w:jc w:val="both"/>
              <w:rPr>
                <w:rFonts w:asciiTheme="minorHAnsi" w:hAnsiTheme="minorHAnsi" w:cstheme="minorHAnsi"/>
                <w:szCs w:val="20"/>
                <w:lang w:val="en-GB"/>
              </w:rPr>
            </w:pPr>
          </w:p>
        </w:tc>
      </w:tr>
      <w:tr w:rsidR="003A1577" w:rsidRPr="00235427" w14:paraId="317D2161" w14:textId="77777777" w:rsidTr="0019041C">
        <w:tc>
          <w:tcPr>
            <w:tcW w:w="404" w:type="pct"/>
          </w:tcPr>
          <w:p w14:paraId="070E4075" w14:textId="77777777" w:rsidR="003A1577" w:rsidRPr="00235427" w:rsidRDefault="003A1577" w:rsidP="006A194E">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8.5.</w:t>
            </w:r>
          </w:p>
        </w:tc>
        <w:tc>
          <w:tcPr>
            <w:tcW w:w="2759" w:type="pct"/>
          </w:tcPr>
          <w:p w14:paraId="48CB6D4B" w14:textId="77777777" w:rsidR="003A1577" w:rsidRPr="00235427" w:rsidRDefault="003A1577" w:rsidP="006A194E">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Water pump</w:t>
            </w:r>
          </w:p>
        </w:tc>
        <w:tc>
          <w:tcPr>
            <w:tcW w:w="1837" w:type="pct"/>
          </w:tcPr>
          <w:p w14:paraId="3F2CB734" w14:textId="4DBF3066" w:rsidR="003A1577" w:rsidRPr="00235427" w:rsidRDefault="003A1577" w:rsidP="006A194E">
            <w:pPr>
              <w:tabs>
                <w:tab w:val="left" w:pos="284"/>
                <w:tab w:val="left" w:pos="567"/>
              </w:tabs>
              <w:ind w:right="22"/>
              <w:jc w:val="both"/>
              <w:rPr>
                <w:rFonts w:asciiTheme="minorHAnsi" w:hAnsiTheme="minorHAnsi" w:cstheme="minorHAnsi"/>
                <w:szCs w:val="20"/>
                <w:lang w:val="en-GB"/>
              </w:rPr>
            </w:pPr>
          </w:p>
        </w:tc>
      </w:tr>
      <w:tr w:rsidR="0019041C" w:rsidRPr="00235427" w14:paraId="4218D6B7" w14:textId="77777777" w:rsidTr="00051077">
        <w:tc>
          <w:tcPr>
            <w:tcW w:w="404" w:type="pct"/>
            <w:shd w:val="clear" w:color="auto" w:fill="auto"/>
          </w:tcPr>
          <w:p w14:paraId="287657C3" w14:textId="77777777" w:rsidR="0019041C" w:rsidRPr="00235427" w:rsidRDefault="0019041C" w:rsidP="006A194E">
            <w:pPr>
              <w:tabs>
                <w:tab w:val="left" w:pos="284"/>
                <w:tab w:val="left" w:pos="567"/>
              </w:tabs>
              <w:ind w:right="22"/>
              <w:jc w:val="both"/>
              <w:rPr>
                <w:rFonts w:asciiTheme="minorHAnsi" w:hAnsiTheme="minorHAnsi" w:cstheme="minorHAnsi"/>
                <w:b/>
                <w:bCs/>
                <w:szCs w:val="20"/>
                <w:lang w:val="en-GB"/>
              </w:rPr>
            </w:pPr>
            <w:r w:rsidRPr="00235427">
              <w:rPr>
                <w:rFonts w:asciiTheme="minorHAnsi" w:hAnsiTheme="minorHAnsi" w:cstheme="minorHAnsi"/>
                <w:b/>
                <w:bCs/>
                <w:szCs w:val="20"/>
                <w:lang w:val="en-GB"/>
              </w:rPr>
              <w:t>9.</w:t>
            </w:r>
          </w:p>
        </w:tc>
        <w:tc>
          <w:tcPr>
            <w:tcW w:w="2759" w:type="pct"/>
            <w:shd w:val="clear" w:color="auto" w:fill="auto"/>
          </w:tcPr>
          <w:p w14:paraId="40D13CD5" w14:textId="77777777" w:rsidR="0019041C" w:rsidRPr="00051077" w:rsidRDefault="0019041C" w:rsidP="006A194E">
            <w:pPr>
              <w:tabs>
                <w:tab w:val="left" w:pos="284"/>
                <w:tab w:val="left" w:pos="567"/>
              </w:tabs>
              <w:ind w:right="22"/>
              <w:jc w:val="both"/>
              <w:rPr>
                <w:rFonts w:asciiTheme="minorHAnsi" w:hAnsiTheme="minorHAnsi" w:cstheme="minorHAnsi"/>
                <w:szCs w:val="20"/>
                <w:lang w:val="en-GB"/>
              </w:rPr>
            </w:pPr>
            <w:r w:rsidRPr="00051077">
              <w:rPr>
                <w:rFonts w:asciiTheme="minorHAnsi" w:hAnsiTheme="minorHAnsi" w:cstheme="minorHAnsi"/>
                <w:b/>
                <w:bCs/>
                <w:szCs w:val="20"/>
                <w:lang w:val="en-GB"/>
              </w:rPr>
              <w:t>Water weighing batcher for recycled water</w:t>
            </w:r>
          </w:p>
        </w:tc>
        <w:tc>
          <w:tcPr>
            <w:tcW w:w="1837" w:type="pct"/>
            <w:shd w:val="clear" w:color="auto" w:fill="auto"/>
          </w:tcPr>
          <w:p w14:paraId="5F119F4B" w14:textId="21EA6A48" w:rsidR="0019041C" w:rsidRPr="00051077" w:rsidRDefault="0019041C" w:rsidP="006A194E">
            <w:pPr>
              <w:tabs>
                <w:tab w:val="left" w:pos="284"/>
                <w:tab w:val="left" w:pos="567"/>
              </w:tabs>
              <w:ind w:right="22"/>
              <w:jc w:val="both"/>
              <w:rPr>
                <w:rFonts w:asciiTheme="minorHAnsi" w:hAnsiTheme="minorHAnsi" w:cstheme="minorHAnsi"/>
                <w:szCs w:val="20"/>
                <w:lang w:val="en-GB"/>
              </w:rPr>
            </w:pPr>
          </w:p>
        </w:tc>
      </w:tr>
      <w:tr w:rsidR="0019041C" w:rsidRPr="00235427" w14:paraId="7AA581C5" w14:textId="77777777" w:rsidTr="0019041C">
        <w:tc>
          <w:tcPr>
            <w:tcW w:w="404" w:type="pct"/>
            <w:shd w:val="clear" w:color="auto" w:fill="D9D9D9" w:themeFill="background1" w:themeFillShade="D9"/>
          </w:tcPr>
          <w:p w14:paraId="182B65A9" w14:textId="77777777" w:rsidR="0019041C" w:rsidRPr="00235427" w:rsidRDefault="0019041C" w:rsidP="006A194E">
            <w:pPr>
              <w:tabs>
                <w:tab w:val="left" w:pos="284"/>
                <w:tab w:val="left" w:pos="567"/>
              </w:tabs>
              <w:ind w:right="22"/>
              <w:jc w:val="both"/>
              <w:rPr>
                <w:rFonts w:asciiTheme="minorHAnsi" w:hAnsiTheme="minorHAnsi" w:cstheme="minorHAnsi"/>
                <w:b/>
                <w:bCs/>
                <w:szCs w:val="20"/>
                <w:lang w:val="en-GB"/>
              </w:rPr>
            </w:pPr>
            <w:r w:rsidRPr="00235427">
              <w:rPr>
                <w:rFonts w:asciiTheme="minorHAnsi" w:hAnsiTheme="minorHAnsi" w:cstheme="minorHAnsi"/>
                <w:b/>
                <w:bCs/>
                <w:szCs w:val="20"/>
                <w:lang w:val="en-GB"/>
              </w:rPr>
              <w:t>10.</w:t>
            </w:r>
          </w:p>
        </w:tc>
        <w:tc>
          <w:tcPr>
            <w:tcW w:w="2759" w:type="pct"/>
            <w:shd w:val="clear" w:color="auto" w:fill="D9D9D9" w:themeFill="background1" w:themeFillShade="D9"/>
          </w:tcPr>
          <w:p w14:paraId="7D6EFBE2" w14:textId="77777777" w:rsidR="0019041C" w:rsidRPr="00235427" w:rsidRDefault="0019041C" w:rsidP="006A194E">
            <w:pPr>
              <w:tabs>
                <w:tab w:val="left" w:pos="284"/>
                <w:tab w:val="left" w:pos="567"/>
              </w:tabs>
              <w:ind w:right="22"/>
              <w:jc w:val="both"/>
              <w:rPr>
                <w:rFonts w:asciiTheme="minorHAnsi" w:hAnsiTheme="minorHAnsi" w:cstheme="minorHAnsi"/>
                <w:b/>
                <w:bCs/>
                <w:szCs w:val="20"/>
                <w:lang w:val="en-GB"/>
              </w:rPr>
            </w:pPr>
            <w:r w:rsidRPr="00235427">
              <w:rPr>
                <w:rFonts w:asciiTheme="minorHAnsi" w:hAnsiTheme="minorHAnsi" w:cstheme="minorHAnsi"/>
                <w:b/>
                <w:bCs/>
                <w:szCs w:val="20"/>
                <w:lang w:val="en-GB"/>
              </w:rPr>
              <w:t>Additive weighing batcher</w:t>
            </w:r>
          </w:p>
        </w:tc>
        <w:tc>
          <w:tcPr>
            <w:tcW w:w="1837" w:type="pct"/>
            <w:shd w:val="clear" w:color="auto" w:fill="D9D9D9" w:themeFill="background1" w:themeFillShade="D9"/>
          </w:tcPr>
          <w:p w14:paraId="53E7B206" w14:textId="438FC46A" w:rsidR="0019041C" w:rsidRPr="00235427" w:rsidRDefault="0019041C" w:rsidP="006A194E">
            <w:pPr>
              <w:tabs>
                <w:tab w:val="left" w:pos="284"/>
                <w:tab w:val="left" w:pos="567"/>
              </w:tabs>
              <w:ind w:right="22"/>
              <w:jc w:val="both"/>
              <w:rPr>
                <w:rFonts w:asciiTheme="minorHAnsi" w:hAnsiTheme="minorHAnsi" w:cstheme="minorHAnsi"/>
                <w:b/>
                <w:bCs/>
                <w:szCs w:val="20"/>
                <w:lang w:val="en-GB"/>
              </w:rPr>
            </w:pPr>
          </w:p>
        </w:tc>
      </w:tr>
      <w:tr w:rsidR="003A1577" w:rsidRPr="00235427" w14:paraId="2D98F9A5" w14:textId="77777777" w:rsidTr="0019041C">
        <w:tc>
          <w:tcPr>
            <w:tcW w:w="404" w:type="pct"/>
          </w:tcPr>
          <w:p w14:paraId="3A704A7E" w14:textId="77777777" w:rsidR="003A1577" w:rsidRPr="00235427" w:rsidRDefault="003A1577" w:rsidP="006A194E">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10.1.</w:t>
            </w:r>
          </w:p>
        </w:tc>
        <w:tc>
          <w:tcPr>
            <w:tcW w:w="2759" w:type="pct"/>
          </w:tcPr>
          <w:p w14:paraId="00E69B38" w14:textId="27013CF4" w:rsidR="003A1577" w:rsidRPr="00235427" w:rsidRDefault="00964095" w:rsidP="006A194E">
            <w:pPr>
              <w:tabs>
                <w:tab w:val="left" w:pos="284"/>
                <w:tab w:val="left" w:pos="567"/>
              </w:tabs>
              <w:ind w:right="22"/>
              <w:jc w:val="both"/>
              <w:rPr>
                <w:rFonts w:asciiTheme="minorHAnsi" w:hAnsiTheme="minorHAnsi" w:cstheme="minorHAnsi"/>
                <w:color w:val="FF0000"/>
                <w:szCs w:val="20"/>
                <w:lang w:val="en-GB"/>
              </w:rPr>
            </w:pPr>
            <w:r>
              <w:rPr>
                <w:rFonts w:asciiTheme="minorHAnsi" w:hAnsiTheme="minorHAnsi" w:cstheme="minorHAnsi"/>
                <w:szCs w:val="20"/>
                <w:lang w:val="en-GB"/>
              </w:rPr>
              <w:t>V</w:t>
            </w:r>
            <w:r w:rsidR="003A1577" w:rsidRPr="00235427">
              <w:rPr>
                <w:rFonts w:asciiTheme="minorHAnsi" w:hAnsiTheme="minorHAnsi" w:cstheme="minorHAnsi"/>
                <w:szCs w:val="20"/>
                <w:lang w:val="en-GB"/>
              </w:rPr>
              <w:t>essels quantity</w:t>
            </w:r>
          </w:p>
        </w:tc>
        <w:tc>
          <w:tcPr>
            <w:tcW w:w="1837" w:type="pct"/>
          </w:tcPr>
          <w:p w14:paraId="29DD65D9" w14:textId="6EF9AC2C" w:rsidR="003A1577" w:rsidRPr="00235427" w:rsidRDefault="003A1577" w:rsidP="006A194E">
            <w:pPr>
              <w:tabs>
                <w:tab w:val="left" w:pos="284"/>
                <w:tab w:val="left" w:pos="567"/>
              </w:tabs>
              <w:ind w:right="22"/>
              <w:jc w:val="both"/>
              <w:rPr>
                <w:rFonts w:asciiTheme="minorHAnsi" w:hAnsiTheme="minorHAnsi" w:cstheme="minorHAnsi"/>
                <w:szCs w:val="20"/>
                <w:lang w:val="en-GB"/>
              </w:rPr>
            </w:pPr>
          </w:p>
        </w:tc>
      </w:tr>
      <w:tr w:rsidR="003A1577" w:rsidRPr="00235427" w14:paraId="78A47EB1" w14:textId="77777777" w:rsidTr="0019041C">
        <w:tc>
          <w:tcPr>
            <w:tcW w:w="404" w:type="pct"/>
          </w:tcPr>
          <w:p w14:paraId="60ADFCAE" w14:textId="77777777" w:rsidR="003A1577" w:rsidRPr="00235427" w:rsidRDefault="003A1577" w:rsidP="006A194E">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10,2.</w:t>
            </w:r>
          </w:p>
        </w:tc>
        <w:tc>
          <w:tcPr>
            <w:tcW w:w="2759" w:type="pct"/>
          </w:tcPr>
          <w:p w14:paraId="0DC37738" w14:textId="18D23660" w:rsidR="003A1577" w:rsidRPr="00235427" w:rsidRDefault="00964095" w:rsidP="006A194E">
            <w:pPr>
              <w:tabs>
                <w:tab w:val="left" w:pos="284"/>
                <w:tab w:val="left" w:pos="567"/>
              </w:tabs>
              <w:ind w:right="22"/>
              <w:jc w:val="both"/>
              <w:rPr>
                <w:rFonts w:asciiTheme="minorHAnsi" w:hAnsiTheme="minorHAnsi" w:cstheme="minorHAnsi"/>
                <w:color w:val="FF0000"/>
                <w:szCs w:val="20"/>
                <w:lang w:val="en-GB"/>
              </w:rPr>
            </w:pPr>
            <w:r>
              <w:rPr>
                <w:rFonts w:asciiTheme="minorHAnsi" w:hAnsiTheme="minorHAnsi" w:cstheme="minorHAnsi"/>
                <w:szCs w:val="20"/>
                <w:lang w:val="en-GB"/>
              </w:rPr>
              <w:t>V</w:t>
            </w:r>
            <w:r w:rsidR="003A1577" w:rsidRPr="00235427">
              <w:rPr>
                <w:rFonts w:asciiTheme="minorHAnsi" w:hAnsiTheme="minorHAnsi" w:cstheme="minorHAnsi"/>
                <w:szCs w:val="20"/>
                <w:lang w:val="en-GB"/>
              </w:rPr>
              <w:t>essel volume (each)</w:t>
            </w:r>
          </w:p>
        </w:tc>
        <w:tc>
          <w:tcPr>
            <w:tcW w:w="1837" w:type="pct"/>
          </w:tcPr>
          <w:p w14:paraId="1EC14C9A" w14:textId="7B4F0785" w:rsidR="003A1577" w:rsidRPr="00235427" w:rsidRDefault="003A1577" w:rsidP="006A194E">
            <w:pPr>
              <w:tabs>
                <w:tab w:val="left" w:pos="284"/>
                <w:tab w:val="left" w:pos="567"/>
              </w:tabs>
              <w:ind w:right="22"/>
              <w:jc w:val="both"/>
              <w:rPr>
                <w:rFonts w:asciiTheme="minorHAnsi" w:hAnsiTheme="minorHAnsi" w:cstheme="minorHAnsi"/>
                <w:szCs w:val="20"/>
                <w:lang w:val="en-GB"/>
              </w:rPr>
            </w:pPr>
          </w:p>
        </w:tc>
      </w:tr>
      <w:tr w:rsidR="003A1577" w:rsidRPr="00235427" w14:paraId="4F48FBF8" w14:textId="77777777" w:rsidTr="0019041C">
        <w:tc>
          <w:tcPr>
            <w:tcW w:w="404" w:type="pct"/>
          </w:tcPr>
          <w:p w14:paraId="599D48D5" w14:textId="77777777" w:rsidR="003A1577" w:rsidRPr="00235427" w:rsidRDefault="003A1577" w:rsidP="006A194E">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10.3.</w:t>
            </w:r>
          </w:p>
        </w:tc>
        <w:tc>
          <w:tcPr>
            <w:tcW w:w="2759" w:type="pct"/>
          </w:tcPr>
          <w:p w14:paraId="01FFE907" w14:textId="77777777" w:rsidR="003A1577" w:rsidRPr="00235427" w:rsidRDefault="003A1577" w:rsidP="006A194E">
            <w:pPr>
              <w:tabs>
                <w:tab w:val="left" w:pos="284"/>
                <w:tab w:val="left" w:pos="567"/>
              </w:tabs>
              <w:ind w:right="22"/>
              <w:jc w:val="both"/>
              <w:rPr>
                <w:rFonts w:asciiTheme="minorHAnsi" w:hAnsiTheme="minorHAnsi" w:cstheme="minorHAnsi"/>
                <w:color w:val="FF0000"/>
                <w:szCs w:val="20"/>
                <w:lang w:val="en-GB"/>
              </w:rPr>
            </w:pPr>
            <w:r w:rsidRPr="00235427">
              <w:rPr>
                <w:rFonts w:asciiTheme="minorHAnsi" w:hAnsiTheme="minorHAnsi" w:cstheme="minorHAnsi"/>
                <w:szCs w:val="20"/>
                <w:lang w:val="en-GB"/>
              </w:rPr>
              <w:t>Loadcells quantity</w:t>
            </w:r>
          </w:p>
        </w:tc>
        <w:tc>
          <w:tcPr>
            <w:tcW w:w="1837" w:type="pct"/>
          </w:tcPr>
          <w:p w14:paraId="519B5642" w14:textId="21E07D1E" w:rsidR="003A1577" w:rsidRPr="00235427" w:rsidRDefault="003A1577" w:rsidP="006A194E">
            <w:pPr>
              <w:tabs>
                <w:tab w:val="left" w:pos="284"/>
                <w:tab w:val="left" w:pos="567"/>
              </w:tabs>
              <w:ind w:right="22"/>
              <w:jc w:val="both"/>
              <w:rPr>
                <w:rFonts w:asciiTheme="minorHAnsi" w:hAnsiTheme="minorHAnsi" w:cstheme="minorHAnsi"/>
                <w:szCs w:val="20"/>
                <w:lang w:val="en-GB"/>
              </w:rPr>
            </w:pPr>
          </w:p>
        </w:tc>
      </w:tr>
      <w:tr w:rsidR="003A1577" w:rsidRPr="00235427" w14:paraId="34A0D851" w14:textId="77777777" w:rsidTr="0019041C">
        <w:tc>
          <w:tcPr>
            <w:tcW w:w="404" w:type="pct"/>
          </w:tcPr>
          <w:p w14:paraId="3DF72958" w14:textId="77777777" w:rsidR="003A1577" w:rsidRPr="00235427" w:rsidRDefault="003A1577" w:rsidP="006A194E">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10.4.</w:t>
            </w:r>
          </w:p>
        </w:tc>
        <w:tc>
          <w:tcPr>
            <w:tcW w:w="2759" w:type="pct"/>
          </w:tcPr>
          <w:p w14:paraId="4DF9DD0D" w14:textId="77777777" w:rsidR="003A1577" w:rsidRPr="00235427" w:rsidRDefault="003A1577" w:rsidP="006A194E">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Filling pump quantity</w:t>
            </w:r>
          </w:p>
        </w:tc>
        <w:tc>
          <w:tcPr>
            <w:tcW w:w="1837" w:type="pct"/>
          </w:tcPr>
          <w:p w14:paraId="05A20B86" w14:textId="3C2CAEDB" w:rsidR="003A1577" w:rsidRPr="00235427" w:rsidRDefault="003A1577" w:rsidP="006A194E">
            <w:pPr>
              <w:tabs>
                <w:tab w:val="left" w:pos="284"/>
                <w:tab w:val="left" w:pos="567"/>
              </w:tabs>
              <w:ind w:right="22"/>
              <w:jc w:val="both"/>
              <w:rPr>
                <w:rFonts w:asciiTheme="minorHAnsi" w:hAnsiTheme="minorHAnsi" w:cstheme="minorHAnsi"/>
                <w:szCs w:val="20"/>
                <w:lang w:val="en-GB"/>
              </w:rPr>
            </w:pPr>
          </w:p>
        </w:tc>
      </w:tr>
      <w:tr w:rsidR="0019041C" w:rsidRPr="00235427" w14:paraId="481A0BEF" w14:textId="77777777" w:rsidTr="0019041C">
        <w:tc>
          <w:tcPr>
            <w:tcW w:w="404" w:type="pct"/>
            <w:shd w:val="clear" w:color="auto" w:fill="D9D9D9" w:themeFill="background1" w:themeFillShade="D9"/>
          </w:tcPr>
          <w:p w14:paraId="30C7F62C" w14:textId="77777777" w:rsidR="0019041C" w:rsidRPr="00235427" w:rsidRDefault="0019041C" w:rsidP="006A194E">
            <w:pPr>
              <w:tabs>
                <w:tab w:val="left" w:pos="284"/>
                <w:tab w:val="left" w:pos="567"/>
              </w:tabs>
              <w:ind w:right="22"/>
              <w:jc w:val="both"/>
              <w:rPr>
                <w:rFonts w:asciiTheme="minorHAnsi" w:hAnsiTheme="minorHAnsi" w:cstheme="minorHAnsi"/>
                <w:b/>
                <w:bCs/>
                <w:szCs w:val="20"/>
                <w:lang w:val="en-GB"/>
              </w:rPr>
            </w:pPr>
            <w:r w:rsidRPr="00235427">
              <w:rPr>
                <w:rFonts w:asciiTheme="minorHAnsi" w:hAnsiTheme="minorHAnsi" w:cstheme="minorHAnsi"/>
                <w:b/>
                <w:bCs/>
                <w:szCs w:val="20"/>
                <w:lang w:val="en-GB"/>
              </w:rPr>
              <w:t>11.</w:t>
            </w:r>
          </w:p>
        </w:tc>
        <w:tc>
          <w:tcPr>
            <w:tcW w:w="2759" w:type="pct"/>
            <w:shd w:val="clear" w:color="auto" w:fill="D9D9D9" w:themeFill="background1" w:themeFillShade="D9"/>
          </w:tcPr>
          <w:p w14:paraId="51D03BC4" w14:textId="77777777" w:rsidR="0019041C" w:rsidRPr="00235427" w:rsidRDefault="0019041C" w:rsidP="006A194E">
            <w:pPr>
              <w:tabs>
                <w:tab w:val="left" w:pos="284"/>
                <w:tab w:val="left" w:pos="567"/>
              </w:tabs>
              <w:ind w:right="22"/>
              <w:jc w:val="both"/>
              <w:rPr>
                <w:rFonts w:asciiTheme="minorHAnsi" w:hAnsiTheme="minorHAnsi" w:cstheme="minorHAnsi"/>
                <w:b/>
                <w:bCs/>
                <w:szCs w:val="20"/>
                <w:lang w:val="en-GB"/>
              </w:rPr>
            </w:pPr>
            <w:r w:rsidRPr="00235427">
              <w:rPr>
                <w:rFonts w:asciiTheme="minorHAnsi" w:hAnsiTheme="minorHAnsi" w:cstheme="minorHAnsi"/>
                <w:b/>
                <w:bCs/>
                <w:szCs w:val="20"/>
                <w:lang w:val="en-GB"/>
              </w:rPr>
              <w:t>Compressed air system</w:t>
            </w:r>
          </w:p>
        </w:tc>
        <w:tc>
          <w:tcPr>
            <w:tcW w:w="1837" w:type="pct"/>
            <w:shd w:val="clear" w:color="auto" w:fill="D9D9D9" w:themeFill="background1" w:themeFillShade="D9"/>
          </w:tcPr>
          <w:p w14:paraId="023BB84D" w14:textId="61B4027C" w:rsidR="0019041C" w:rsidRPr="00235427" w:rsidRDefault="0019041C" w:rsidP="006A194E">
            <w:pPr>
              <w:tabs>
                <w:tab w:val="left" w:pos="284"/>
                <w:tab w:val="left" w:pos="567"/>
              </w:tabs>
              <w:ind w:right="22"/>
              <w:jc w:val="both"/>
              <w:rPr>
                <w:rFonts w:asciiTheme="minorHAnsi" w:hAnsiTheme="minorHAnsi" w:cstheme="minorHAnsi"/>
                <w:b/>
                <w:bCs/>
                <w:szCs w:val="20"/>
                <w:lang w:val="en-GB"/>
              </w:rPr>
            </w:pPr>
          </w:p>
        </w:tc>
      </w:tr>
      <w:tr w:rsidR="003A1577" w:rsidRPr="00235427" w14:paraId="20C73B28" w14:textId="77777777" w:rsidTr="0019041C">
        <w:tc>
          <w:tcPr>
            <w:tcW w:w="404" w:type="pct"/>
          </w:tcPr>
          <w:p w14:paraId="2A489EE1" w14:textId="77777777" w:rsidR="003A1577" w:rsidRPr="00235427" w:rsidRDefault="003A1577" w:rsidP="006A194E">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11.1.</w:t>
            </w:r>
          </w:p>
        </w:tc>
        <w:tc>
          <w:tcPr>
            <w:tcW w:w="2759" w:type="pct"/>
          </w:tcPr>
          <w:p w14:paraId="3F03DA0E" w14:textId="77777777" w:rsidR="003A1577" w:rsidRPr="00235427" w:rsidRDefault="003A1577" w:rsidP="006A194E">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The compressor with the receiver and other components must ensure uninterrupted operation of the concrete production line</w:t>
            </w:r>
          </w:p>
        </w:tc>
        <w:tc>
          <w:tcPr>
            <w:tcW w:w="1837" w:type="pct"/>
          </w:tcPr>
          <w:p w14:paraId="11D12D65" w14:textId="4610B932" w:rsidR="003A1577" w:rsidRPr="00235427" w:rsidRDefault="003A1577" w:rsidP="006A194E">
            <w:pPr>
              <w:tabs>
                <w:tab w:val="left" w:pos="284"/>
                <w:tab w:val="left" w:pos="567"/>
              </w:tabs>
              <w:ind w:right="22"/>
              <w:jc w:val="both"/>
              <w:rPr>
                <w:rFonts w:asciiTheme="minorHAnsi" w:hAnsiTheme="minorHAnsi" w:cstheme="minorHAnsi"/>
                <w:szCs w:val="20"/>
                <w:lang w:val="en-GB"/>
              </w:rPr>
            </w:pPr>
          </w:p>
        </w:tc>
      </w:tr>
      <w:tr w:rsidR="003A1577" w:rsidRPr="00235427" w14:paraId="2E52B8D8" w14:textId="77777777" w:rsidTr="0019041C">
        <w:tc>
          <w:tcPr>
            <w:tcW w:w="404" w:type="pct"/>
          </w:tcPr>
          <w:p w14:paraId="1635419B" w14:textId="77777777" w:rsidR="003A1577" w:rsidRPr="00235427" w:rsidRDefault="003A1577" w:rsidP="006A194E">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11.2.</w:t>
            </w:r>
          </w:p>
        </w:tc>
        <w:tc>
          <w:tcPr>
            <w:tcW w:w="2759" w:type="pct"/>
          </w:tcPr>
          <w:p w14:paraId="14228325" w14:textId="77777777" w:rsidR="003A1577" w:rsidRPr="00235427" w:rsidRDefault="003A1577" w:rsidP="006A194E">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Additional components</w:t>
            </w:r>
          </w:p>
        </w:tc>
        <w:tc>
          <w:tcPr>
            <w:tcW w:w="1837" w:type="pct"/>
          </w:tcPr>
          <w:p w14:paraId="0B0DDFE3" w14:textId="0A9D8404" w:rsidR="003A1577" w:rsidRPr="00235427" w:rsidRDefault="003A1577" w:rsidP="006A194E">
            <w:pPr>
              <w:tabs>
                <w:tab w:val="left" w:pos="284"/>
                <w:tab w:val="left" w:pos="567"/>
              </w:tabs>
              <w:ind w:right="22"/>
              <w:jc w:val="both"/>
              <w:rPr>
                <w:rFonts w:asciiTheme="minorHAnsi" w:hAnsiTheme="minorHAnsi" w:cstheme="minorHAnsi"/>
                <w:szCs w:val="20"/>
                <w:lang w:val="en-GB"/>
              </w:rPr>
            </w:pPr>
          </w:p>
        </w:tc>
      </w:tr>
      <w:tr w:rsidR="0019041C" w:rsidRPr="00235427" w14:paraId="7FB5FBC6" w14:textId="77777777" w:rsidTr="0019041C">
        <w:tc>
          <w:tcPr>
            <w:tcW w:w="404" w:type="pct"/>
            <w:shd w:val="clear" w:color="auto" w:fill="D9D9D9" w:themeFill="background1" w:themeFillShade="D9"/>
          </w:tcPr>
          <w:p w14:paraId="0515800E" w14:textId="4366C0E2" w:rsidR="0019041C" w:rsidRPr="00235427" w:rsidRDefault="0019041C" w:rsidP="006A194E">
            <w:pPr>
              <w:tabs>
                <w:tab w:val="left" w:pos="284"/>
                <w:tab w:val="left" w:pos="567"/>
              </w:tabs>
              <w:ind w:right="22"/>
              <w:jc w:val="both"/>
              <w:rPr>
                <w:rFonts w:asciiTheme="minorHAnsi" w:hAnsiTheme="minorHAnsi" w:cstheme="minorHAnsi"/>
                <w:b/>
                <w:bCs/>
                <w:szCs w:val="20"/>
                <w:lang w:val="en-GB"/>
              </w:rPr>
            </w:pPr>
            <w:r w:rsidRPr="00235427">
              <w:rPr>
                <w:rFonts w:asciiTheme="minorHAnsi" w:hAnsiTheme="minorHAnsi" w:cstheme="minorHAnsi"/>
                <w:b/>
                <w:bCs/>
                <w:szCs w:val="20"/>
                <w:lang w:val="en-GB"/>
              </w:rPr>
              <w:t>1</w:t>
            </w:r>
            <w:r w:rsidR="00332CBA">
              <w:rPr>
                <w:rFonts w:asciiTheme="minorHAnsi" w:hAnsiTheme="minorHAnsi" w:cstheme="minorHAnsi"/>
                <w:b/>
                <w:bCs/>
                <w:szCs w:val="20"/>
                <w:lang w:val="en-GB"/>
              </w:rPr>
              <w:t>2</w:t>
            </w:r>
            <w:r w:rsidRPr="00235427">
              <w:rPr>
                <w:rFonts w:asciiTheme="minorHAnsi" w:hAnsiTheme="minorHAnsi" w:cstheme="minorHAnsi"/>
                <w:b/>
                <w:bCs/>
                <w:szCs w:val="20"/>
                <w:lang w:val="en-GB"/>
              </w:rPr>
              <w:t>.</w:t>
            </w:r>
          </w:p>
        </w:tc>
        <w:tc>
          <w:tcPr>
            <w:tcW w:w="2759" w:type="pct"/>
            <w:shd w:val="clear" w:color="auto" w:fill="D9D9D9" w:themeFill="background1" w:themeFillShade="D9"/>
          </w:tcPr>
          <w:p w14:paraId="31A782FF" w14:textId="77777777" w:rsidR="0019041C" w:rsidRPr="00235427" w:rsidRDefault="0019041C" w:rsidP="006A194E">
            <w:pPr>
              <w:tabs>
                <w:tab w:val="left" w:pos="284"/>
                <w:tab w:val="left" w:pos="567"/>
              </w:tabs>
              <w:ind w:right="22"/>
              <w:jc w:val="both"/>
              <w:rPr>
                <w:rFonts w:asciiTheme="minorHAnsi" w:hAnsiTheme="minorHAnsi" w:cstheme="minorHAnsi"/>
                <w:b/>
                <w:bCs/>
                <w:szCs w:val="20"/>
                <w:lang w:val="en-GB"/>
              </w:rPr>
            </w:pPr>
            <w:r w:rsidRPr="00235427">
              <w:rPr>
                <w:rFonts w:asciiTheme="minorHAnsi" w:hAnsiTheme="minorHAnsi" w:cstheme="minorHAnsi"/>
                <w:b/>
                <w:bCs/>
                <w:szCs w:val="20"/>
                <w:lang w:val="en-GB"/>
              </w:rPr>
              <w:t>Electric power board or Motor control centre (MCC)</w:t>
            </w:r>
          </w:p>
        </w:tc>
        <w:tc>
          <w:tcPr>
            <w:tcW w:w="1837" w:type="pct"/>
            <w:shd w:val="clear" w:color="auto" w:fill="D9D9D9" w:themeFill="background1" w:themeFillShade="D9"/>
          </w:tcPr>
          <w:p w14:paraId="24DE5029" w14:textId="691DA749" w:rsidR="0019041C" w:rsidRPr="00235427" w:rsidRDefault="0019041C" w:rsidP="006A194E">
            <w:pPr>
              <w:tabs>
                <w:tab w:val="left" w:pos="284"/>
                <w:tab w:val="left" w:pos="567"/>
              </w:tabs>
              <w:ind w:right="22"/>
              <w:jc w:val="both"/>
              <w:rPr>
                <w:rFonts w:asciiTheme="minorHAnsi" w:hAnsiTheme="minorHAnsi" w:cstheme="minorHAnsi"/>
                <w:b/>
                <w:bCs/>
                <w:szCs w:val="20"/>
                <w:lang w:val="en-GB"/>
              </w:rPr>
            </w:pPr>
          </w:p>
        </w:tc>
      </w:tr>
      <w:tr w:rsidR="003A1577" w:rsidRPr="00235427" w14:paraId="5AB58BB7" w14:textId="77777777" w:rsidTr="0019041C">
        <w:tc>
          <w:tcPr>
            <w:tcW w:w="404" w:type="pct"/>
          </w:tcPr>
          <w:p w14:paraId="0388D4B1" w14:textId="70251CB7" w:rsidR="003A1577" w:rsidRPr="00235427" w:rsidRDefault="003A1577" w:rsidP="006A194E">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1</w:t>
            </w:r>
            <w:r w:rsidR="00332CBA">
              <w:rPr>
                <w:rFonts w:asciiTheme="minorHAnsi" w:hAnsiTheme="minorHAnsi" w:cstheme="minorHAnsi"/>
                <w:szCs w:val="20"/>
                <w:lang w:val="en-GB"/>
              </w:rPr>
              <w:t>2</w:t>
            </w:r>
            <w:r w:rsidRPr="00235427">
              <w:rPr>
                <w:rFonts w:asciiTheme="minorHAnsi" w:hAnsiTheme="minorHAnsi" w:cstheme="minorHAnsi"/>
                <w:szCs w:val="20"/>
                <w:lang w:val="en-GB"/>
              </w:rPr>
              <w:t>.1.</w:t>
            </w:r>
          </w:p>
        </w:tc>
        <w:tc>
          <w:tcPr>
            <w:tcW w:w="2759" w:type="pct"/>
          </w:tcPr>
          <w:p w14:paraId="33544439" w14:textId="77777777" w:rsidR="003A1577" w:rsidRPr="00235427" w:rsidRDefault="003A1577" w:rsidP="006A194E">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Protection class</w:t>
            </w:r>
          </w:p>
        </w:tc>
        <w:tc>
          <w:tcPr>
            <w:tcW w:w="1837" w:type="pct"/>
          </w:tcPr>
          <w:p w14:paraId="42CA01D8" w14:textId="13918AD0" w:rsidR="003A1577" w:rsidRPr="00235427" w:rsidRDefault="003A1577" w:rsidP="006A194E">
            <w:pPr>
              <w:tabs>
                <w:tab w:val="left" w:pos="284"/>
                <w:tab w:val="left" w:pos="567"/>
              </w:tabs>
              <w:ind w:right="22"/>
              <w:jc w:val="both"/>
              <w:rPr>
                <w:rFonts w:asciiTheme="minorHAnsi" w:hAnsiTheme="minorHAnsi" w:cstheme="minorHAnsi"/>
                <w:szCs w:val="20"/>
                <w:lang w:val="en-GB"/>
              </w:rPr>
            </w:pPr>
          </w:p>
        </w:tc>
      </w:tr>
      <w:tr w:rsidR="003A1577" w:rsidRPr="00235427" w14:paraId="269A650B" w14:textId="77777777" w:rsidTr="0019041C">
        <w:tc>
          <w:tcPr>
            <w:tcW w:w="404" w:type="pct"/>
          </w:tcPr>
          <w:p w14:paraId="01BDD9EE" w14:textId="04E61F3D" w:rsidR="003A1577" w:rsidRPr="00235427" w:rsidRDefault="003A1577" w:rsidP="006A194E">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1</w:t>
            </w:r>
            <w:r w:rsidR="00A57303">
              <w:rPr>
                <w:rFonts w:asciiTheme="minorHAnsi" w:hAnsiTheme="minorHAnsi" w:cstheme="minorHAnsi"/>
                <w:szCs w:val="20"/>
                <w:lang w:val="en-GB"/>
              </w:rPr>
              <w:t>2</w:t>
            </w:r>
            <w:r w:rsidRPr="00235427">
              <w:rPr>
                <w:rFonts w:asciiTheme="minorHAnsi" w:hAnsiTheme="minorHAnsi" w:cstheme="minorHAnsi"/>
                <w:szCs w:val="20"/>
                <w:lang w:val="en-GB"/>
              </w:rPr>
              <w:t>.2.</w:t>
            </w:r>
          </w:p>
        </w:tc>
        <w:tc>
          <w:tcPr>
            <w:tcW w:w="2759" w:type="pct"/>
          </w:tcPr>
          <w:p w14:paraId="6B5E28E5" w14:textId="77777777" w:rsidR="003A1577" w:rsidRPr="00235427" w:rsidRDefault="003A1577" w:rsidP="006A194E">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Motors protection systems</w:t>
            </w:r>
          </w:p>
        </w:tc>
        <w:tc>
          <w:tcPr>
            <w:tcW w:w="1837" w:type="pct"/>
          </w:tcPr>
          <w:p w14:paraId="1653C432" w14:textId="5186FEB7" w:rsidR="003A1577" w:rsidRPr="00235427" w:rsidRDefault="003A1577" w:rsidP="006A194E">
            <w:pPr>
              <w:tabs>
                <w:tab w:val="left" w:pos="284"/>
                <w:tab w:val="left" w:pos="567"/>
              </w:tabs>
              <w:ind w:right="22"/>
              <w:jc w:val="both"/>
              <w:rPr>
                <w:rFonts w:asciiTheme="minorHAnsi" w:hAnsiTheme="minorHAnsi" w:cstheme="minorHAnsi"/>
                <w:szCs w:val="20"/>
                <w:lang w:val="en-GB"/>
              </w:rPr>
            </w:pPr>
          </w:p>
        </w:tc>
      </w:tr>
      <w:tr w:rsidR="003A1577" w:rsidRPr="00235427" w14:paraId="74BF8AA2" w14:textId="77777777" w:rsidTr="0019041C">
        <w:tc>
          <w:tcPr>
            <w:tcW w:w="404" w:type="pct"/>
          </w:tcPr>
          <w:p w14:paraId="0C23174A" w14:textId="0E30D528" w:rsidR="003A1577" w:rsidRPr="00235427" w:rsidRDefault="003A1577" w:rsidP="006A194E">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1</w:t>
            </w:r>
            <w:r w:rsidR="00A57303">
              <w:rPr>
                <w:rFonts w:asciiTheme="minorHAnsi" w:hAnsiTheme="minorHAnsi" w:cstheme="minorHAnsi"/>
                <w:szCs w:val="20"/>
                <w:lang w:val="en-GB"/>
              </w:rPr>
              <w:t>2</w:t>
            </w:r>
            <w:r w:rsidRPr="00235427">
              <w:rPr>
                <w:rFonts w:asciiTheme="minorHAnsi" w:hAnsiTheme="minorHAnsi" w:cstheme="minorHAnsi"/>
                <w:szCs w:val="20"/>
                <w:lang w:val="en-GB"/>
              </w:rPr>
              <w:t>.3.</w:t>
            </w:r>
          </w:p>
        </w:tc>
        <w:tc>
          <w:tcPr>
            <w:tcW w:w="2759" w:type="pct"/>
          </w:tcPr>
          <w:p w14:paraId="39411F84" w14:textId="77777777" w:rsidR="003A1577" w:rsidRPr="00235427" w:rsidRDefault="003A1577" w:rsidP="006A194E">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Wirring</w:t>
            </w:r>
          </w:p>
        </w:tc>
        <w:tc>
          <w:tcPr>
            <w:tcW w:w="1837" w:type="pct"/>
          </w:tcPr>
          <w:p w14:paraId="1262D62F" w14:textId="42E69250" w:rsidR="003A1577" w:rsidRPr="00235427" w:rsidRDefault="003A1577" w:rsidP="006A194E">
            <w:pPr>
              <w:tabs>
                <w:tab w:val="left" w:pos="284"/>
                <w:tab w:val="left" w:pos="567"/>
              </w:tabs>
              <w:ind w:right="22"/>
              <w:jc w:val="both"/>
              <w:rPr>
                <w:rFonts w:asciiTheme="minorHAnsi" w:hAnsiTheme="minorHAnsi" w:cstheme="minorHAnsi"/>
                <w:szCs w:val="20"/>
                <w:lang w:val="en-GB"/>
              </w:rPr>
            </w:pPr>
          </w:p>
        </w:tc>
      </w:tr>
      <w:tr w:rsidR="0019041C" w:rsidRPr="00235427" w14:paraId="6780784A" w14:textId="77777777" w:rsidTr="0019041C">
        <w:tc>
          <w:tcPr>
            <w:tcW w:w="404" w:type="pct"/>
            <w:shd w:val="clear" w:color="auto" w:fill="D9D9D9" w:themeFill="background1" w:themeFillShade="D9"/>
          </w:tcPr>
          <w:p w14:paraId="73366694" w14:textId="2834C900" w:rsidR="0019041C" w:rsidRPr="00235427" w:rsidRDefault="0019041C" w:rsidP="006A194E">
            <w:pPr>
              <w:tabs>
                <w:tab w:val="left" w:pos="284"/>
                <w:tab w:val="left" w:pos="567"/>
              </w:tabs>
              <w:ind w:right="22"/>
              <w:jc w:val="both"/>
              <w:rPr>
                <w:rFonts w:asciiTheme="minorHAnsi" w:hAnsiTheme="minorHAnsi" w:cstheme="minorHAnsi"/>
                <w:b/>
                <w:bCs/>
                <w:szCs w:val="20"/>
                <w:lang w:val="en-GB"/>
              </w:rPr>
            </w:pPr>
            <w:r w:rsidRPr="00235427">
              <w:rPr>
                <w:rFonts w:asciiTheme="minorHAnsi" w:hAnsiTheme="minorHAnsi" w:cstheme="minorHAnsi"/>
                <w:b/>
                <w:bCs/>
                <w:szCs w:val="20"/>
                <w:lang w:val="en-GB"/>
              </w:rPr>
              <w:t>1</w:t>
            </w:r>
            <w:r w:rsidR="00A57303">
              <w:rPr>
                <w:rFonts w:asciiTheme="minorHAnsi" w:hAnsiTheme="minorHAnsi" w:cstheme="minorHAnsi"/>
                <w:b/>
                <w:bCs/>
                <w:szCs w:val="20"/>
                <w:lang w:val="en-GB"/>
              </w:rPr>
              <w:t>3</w:t>
            </w:r>
            <w:r w:rsidRPr="00235427">
              <w:rPr>
                <w:rFonts w:asciiTheme="minorHAnsi" w:hAnsiTheme="minorHAnsi" w:cstheme="minorHAnsi"/>
                <w:b/>
                <w:bCs/>
                <w:szCs w:val="20"/>
                <w:lang w:val="en-GB"/>
              </w:rPr>
              <w:t>.</w:t>
            </w:r>
          </w:p>
        </w:tc>
        <w:tc>
          <w:tcPr>
            <w:tcW w:w="2759" w:type="pct"/>
            <w:shd w:val="clear" w:color="auto" w:fill="D9D9D9" w:themeFill="background1" w:themeFillShade="D9"/>
          </w:tcPr>
          <w:p w14:paraId="1B4CA1AF" w14:textId="77777777" w:rsidR="0019041C" w:rsidRPr="00235427" w:rsidRDefault="0019041C" w:rsidP="006A194E">
            <w:pPr>
              <w:tabs>
                <w:tab w:val="left" w:pos="284"/>
                <w:tab w:val="left" w:pos="567"/>
              </w:tabs>
              <w:ind w:right="22"/>
              <w:jc w:val="both"/>
              <w:rPr>
                <w:rFonts w:asciiTheme="minorHAnsi" w:hAnsiTheme="minorHAnsi" w:cstheme="minorHAnsi"/>
                <w:b/>
                <w:bCs/>
                <w:szCs w:val="20"/>
                <w:lang w:val="en-GB"/>
              </w:rPr>
            </w:pPr>
            <w:r w:rsidRPr="00235427">
              <w:rPr>
                <w:rFonts w:asciiTheme="minorHAnsi" w:hAnsiTheme="minorHAnsi" w:cstheme="minorHAnsi"/>
                <w:b/>
                <w:bCs/>
                <w:szCs w:val="20"/>
                <w:lang w:val="en-GB"/>
              </w:rPr>
              <w:t>Manual control board</w:t>
            </w:r>
          </w:p>
        </w:tc>
        <w:tc>
          <w:tcPr>
            <w:tcW w:w="1837" w:type="pct"/>
            <w:shd w:val="clear" w:color="auto" w:fill="D9D9D9" w:themeFill="background1" w:themeFillShade="D9"/>
          </w:tcPr>
          <w:p w14:paraId="090A342E" w14:textId="6E6106BE" w:rsidR="0019041C" w:rsidRPr="00235427" w:rsidRDefault="0019041C" w:rsidP="006A194E">
            <w:pPr>
              <w:tabs>
                <w:tab w:val="left" w:pos="284"/>
                <w:tab w:val="left" w:pos="567"/>
              </w:tabs>
              <w:ind w:right="22"/>
              <w:jc w:val="both"/>
              <w:rPr>
                <w:rFonts w:asciiTheme="minorHAnsi" w:hAnsiTheme="minorHAnsi" w:cstheme="minorHAnsi"/>
                <w:b/>
                <w:bCs/>
                <w:szCs w:val="20"/>
                <w:lang w:val="en-GB"/>
              </w:rPr>
            </w:pPr>
          </w:p>
        </w:tc>
      </w:tr>
      <w:tr w:rsidR="003A1577" w:rsidRPr="00235427" w14:paraId="178542B3" w14:textId="77777777" w:rsidTr="0019041C">
        <w:tc>
          <w:tcPr>
            <w:tcW w:w="404" w:type="pct"/>
          </w:tcPr>
          <w:p w14:paraId="469395D6" w14:textId="54135BBF" w:rsidR="003A1577" w:rsidRPr="00235427" w:rsidRDefault="003A1577" w:rsidP="006A194E">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1</w:t>
            </w:r>
            <w:r w:rsidR="00A57303">
              <w:rPr>
                <w:rFonts w:asciiTheme="minorHAnsi" w:hAnsiTheme="minorHAnsi" w:cstheme="minorHAnsi"/>
                <w:szCs w:val="20"/>
                <w:lang w:val="en-GB"/>
              </w:rPr>
              <w:t>3</w:t>
            </w:r>
            <w:r w:rsidRPr="00235427">
              <w:rPr>
                <w:rFonts w:asciiTheme="minorHAnsi" w:hAnsiTheme="minorHAnsi" w:cstheme="minorHAnsi"/>
                <w:szCs w:val="20"/>
                <w:lang w:val="en-GB"/>
              </w:rPr>
              <w:t>.1.</w:t>
            </w:r>
          </w:p>
        </w:tc>
        <w:tc>
          <w:tcPr>
            <w:tcW w:w="2759" w:type="pct"/>
          </w:tcPr>
          <w:p w14:paraId="26E7FC40" w14:textId="77777777" w:rsidR="003A1577" w:rsidRPr="00235427" w:rsidRDefault="003A1577" w:rsidP="006A194E">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Control panel with programmable logic controller</w:t>
            </w:r>
          </w:p>
        </w:tc>
        <w:tc>
          <w:tcPr>
            <w:tcW w:w="1837" w:type="pct"/>
          </w:tcPr>
          <w:p w14:paraId="2CC4DDFF" w14:textId="2287ED1E" w:rsidR="003A1577" w:rsidRPr="00235427" w:rsidRDefault="003A1577" w:rsidP="006A194E">
            <w:pPr>
              <w:tabs>
                <w:tab w:val="left" w:pos="284"/>
                <w:tab w:val="left" w:pos="567"/>
              </w:tabs>
              <w:ind w:right="22"/>
              <w:jc w:val="both"/>
              <w:rPr>
                <w:rFonts w:asciiTheme="minorHAnsi" w:hAnsiTheme="minorHAnsi" w:cstheme="minorHAnsi"/>
                <w:szCs w:val="20"/>
                <w:lang w:val="en-GB"/>
              </w:rPr>
            </w:pPr>
          </w:p>
        </w:tc>
      </w:tr>
      <w:tr w:rsidR="00E21804" w:rsidRPr="00235427" w14:paraId="069E0D6C" w14:textId="77777777" w:rsidTr="0019041C">
        <w:tc>
          <w:tcPr>
            <w:tcW w:w="404" w:type="pct"/>
            <w:shd w:val="clear" w:color="auto" w:fill="D9D9D9" w:themeFill="background1" w:themeFillShade="D9"/>
          </w:tcPr>
          <w:p w14:paraId="6E5C964E" w14:textId="150449DC" w:rsidR="00E21804" w:rsidRPr="00235427" w:rsidRDefault="00E21804" w:rsidP="006A194E">
            <w:pPr>
              <w:tabs>
                <w:tab w:val="left" w:pos="284"/>
                <w:tab w:val="left" w:pos="567"/>
              </w:tabs>
              <w:ind w:right="22"/>
              <w:jc w:val="both"/>
              <w:rPr>
                <w:rFonts w:asciiTheme="minorHAnsi" w:hAnsiTheme="minorHAnsi" w:cstheme="minorHAnsi"/>
                <w:b/>
                <w:bCs/>
                <w:szCs w:val="20"/>
                <w:lang w:val="en-GB"/>
              </w:rPr>
            </w:pPr>
            <w:r w:rsidRPr="00235427">
              <w:rPr>
                <w:rFonts w:asciiTheme="minorHAnsi" w:hAnsiTheme="minorHAnsi" w:cstheme="minorHAnsi"/>
                <w:b/>
                <w:bCs/>
                <w:szCs w:val="20"/>
                <w:lang w:val="en-GB"/>
              </w:rPr>
              <w:t>1</w:t>
            </w:r>
            <w:r w:rsidR="00A57303">
              <w:rPr>
                <w:rFonts w:asciiTheme="minorHAnsi" w:hAnsiTheme="minorHAnsi" w:cstheme="minorHAnsi"/>
                <w:b/>
                <w:bCs/>
                <w:szCs w:val="20"/>
                <w:lang w:val="en-GB"/>
              </w:rPr>
              <w:t>4</w:t>
            </w:r>
            <w:r w:rsidRPr="00235427">
              <w:rPr>
                <w:rFonts w:asciiTheme="minorHAnsi" w:hAnsiTheme="minorHAnsi" w:cstheme="minorHAnsi"/>
                <w:b/>
                <w:bCs/>
                <w:szCs w:val="20"/>
                <w:lang w:val="en-GB"/>
              </w:rPr>
              <w:t>.</w:t>
            </w:r>
          </w:p>
        </w:tc>
        <w:tc>
          <w:tcPr>
            <w:tcW w:w="2759" w:type="pct"/>
            <w:shd w:val="clear" w:color="auto" w:fill="D9D9D9" w:themeFill="background1" w:themeFillShade="D9"/>
          </w:tcPr>
          <w:p w14:paraId="6B75E4E3" w14:textId="77777777" w:rsidR="00E21804" w:rsidRPr="00235427" w:rsidRDefault="00E21804" w:rsidP="006A194E">
            <w:pPr>
              <w:tabs>
                <w:tab w:val="left" w:pos="284"/>
                <w:tab w:val="left" w:pos="567"/>
              </w:tabs>
              <w:ind w:right="22"/>
              <w:jc w:val="both"/>
              <w:rPr>
                <w:rFonts w:asciiTheme="minorHAnsi" w:hAnsiTheme="minorHAnsi" w:cstheme="minorHAnsi"/>
                <w:b/>
                <w:bCs/>
                <w:szCs w:val="20"/>
                <w:lang w:val="en-GB"/>
              </w:rPr>
            </w:pPr>
            <w:r w:rsidRPr="00235427">
              <w:rPr>
                <w:rFonts w:asciiTheme="minorHAnsi" w:hAnsiTheme="minorHAnsi" w:cstheme="minorHAnsi"/>
                <w:b/>
                <w:bCs/>
                <w:szCs w:val="20"/>
                <w:lang w:val="en-GB"/>
              </w:rPr>
              <w:t>Computer system with concrete production software</w:t>
            </w:r>
          </w:p>
        </w:tc>
        <w:tc>
          <w:tcPr>
            <w:tcW w:w="1837" w:type="pct"/>
            <w:shd w:val="clear" w:color="auto" w:fill="D9D9D9" w:themeFill="background1" w:themeFillShade="D9"/>
          </w:tcPr>
          <w:p w14:paraId="70FF20E6" w14:textId="67D18205" w:rsidR="00E21804" w:rsidRPr="00235427" w:rsidRDefault="00E21804" w:rsidP="006A194E">
            <w:pPr>
              <w:tabs>
                <w:tab w:val="left" w:pos="284"/>
                <w:tab w:val="left" w:pos="567"/>
              </w:tabs>
              <w:ind w:right="22"/>
              <w:jc w:val="both"/>
              <w:rPr>
                <w:rFonts w:asciiTheme="minorHAnsi" w:hAnsiTheme="minorHAnsi" w:cstheme="minorHAnsi"/>
                <w:b/>
                <w:bCs/>
                <w:szCs w:val="20"/>
                <w:lang w:val="en-GB"/>
              </w:rPr>
            </w:pPr>
          </w:p>
        </w:tc>
      </w:tr>
      <w:tr w:rsidR="00225D3E" w:rsidRPr="00235427" w14:paraId="058117EA" w14:textId="77777777" w:rsidTr="0019041C">
        <w:tc>
          <w:tcPr>
            <w:tcW w:w="404" w:type="pct"/>
          </w:tcPr>
          <w:p w14:paraId="15E26D4B" w14:textId="66B5E3ED" w:rsidR="00225D3E" w:rsidRPr="00235427" w:rsidRDefault="00225D3E" w:rsidP="00225D3E">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1</w:t>
            </w:r>
            <w:r>
              <w:rPr>
                <w:rFonts w:asciiTheme="minorHAnsi" w:hAnsiTheme="minorHAnsi" w:cstheme="minorHAnsi"/>
                <w:szCs w:val="20"/>
                <w:lang w:val="en-GB"/>
              </w:rPr>
              <w:t>4</w:t>
            </w:r>
            <w:r w:rsidRPr="00235427">
              <w:rPr>
                <w:rFonts w:asciiTheme="minorHAnsi" w:hAnsiTheme="minorHAnsi" w:cstheme="minorHAnsi"/>
                <w:szCs w:val="20"/>
                <w:lang w:val="en-GB"/>
              </w:rPr>
              <w:t>.1.</w:t>
            </w:r>
          </w:p>
        </w:tc>
        <w:tc>
          <w:tcPr>
            <w:tcW w:w="2759" w:type="pct"/>
          </w:tcPr>
          <w:p w14:paraId="2A8789E0" w14:textId="2C05DF83" w:rsidR="00225D3E" w:rsidRPr="00235427" w:rsidRDefault="00225D3E" w:rsidP="00225D3E">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Computer</w:t>
            </w:r>
          </w:p>
        </w:tc>
        <w:tc>
          <w:tcPr>
            <w:tcW w:w="1837" w:type="pct"/>
          </w:tcPr>
          <w:p w14:paraId="2CC10F9F" w14:textId="280A98F5" w:rsidR="00225D3E" w:rsidRPr="00235427" w:rsidRDefault="00225D3E" w:rsidP="00225D3E">
            <w:pPr>
              <w:tabs>
                <w:tab w:val="left" w:pos="284"/>
                <w:tab w:val="left" w:pos="567"/>
              </w:tabs>
              <w:ind w:right="22"/>
              <w:jc w:val="both"/>
              <w:rPr>
                <w:rFonts w:asciiTheme="minorHAnsi" w:hAnsiTheme="minorHAnsi" w:cstheme="minorHAnsi"/>
                <w:szCs w:val="20"/>
                <w:lang w:val="en-GB"/>
              </w:rPr>
            </w:pPr>
          </w:p>
        </w:tc>
      </w:tr>
      <w:tr w:rsidR="00225D3E" w:rsidRPr="00235427" w14:paraId="623C4B9E" w14:textId="77777777" w:rsidTr="0019041C">
        <w:tc>
          <w:tcPr>
            <w:tcW w:w="404" w:type="pct"/>
          </w:tcPr>
          <w:p w14:paraId="447F149E" w14:textId="7857DA6B" w:rsidR="00225D3E" w:rsidRPr="00235427" w:rsidRDefault="00225D3E" w:rsidP="00225D3E">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1</w:t>
            </w:r>
            <w:r>
              <w:rPr>
                <w:rFonts w:asciiTheme="minorHAnsi" w:hAnsiTheme="minorHAnsi" w:cstheme="minorHAnsi"/>
                <w:szCs w:val="20"/>
                <w:lang w:val="en-GB"/>
              </w:rPr>
              <w:t>4</w:t>
            </w:r>
            <w:r w:rsidRPr="00235427">
              <w:rPr>
                <w:rFonts w:asciiTheme="minorHAnsi" w:hAnsiTheme="minorHAnsi" w:cstheme="minorHAnsi"/>
                <w:szCs w:val="20"/>
                <w:lang w:val="en-GB"/>
              </w:rPr>
              <w:t>.2.</w:t>
            </w:r>
          </w:p>
        </w:tc>
        <w:tc>
          <w:tcPr>
            <w:tcW w:w="2759" w:type="pct"/>
          </w:tcPr>
          <w:p w14:paraId="5A46DC78" w14:textId="785C7CED" w:rsidR="00225D3E" w:rsidRPr="00235427" w:rsidRDefault="00225D3E" w:rsidP="00225D3E">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Monitor</w:t>
            </w:r>
          </w:p>
        </w:tc>
        <w:tc>
          <w:tcPr>
            <w:tcW w:w="1837" w:type="pct"/>
          </w:tcPr>
          <w:p w14:paraId="6B84D716" w14:textId="399AAB9F" w:rsidR="00225D3E" w:rsidRPr="00235427" w:rsidRDefault="00225D3E" w:rsidP="00225D3E">
            <w:pPr>
              <w:tabs>
                <w:tab w:val="left" w:pos="284"/>
                <w:tab w:val="left" w:pos="567"/>
              </w:tabs>
              <w:ind w:right="22"/>
              <w:jc w:val="both"/>
              <w:rPr>
                <w:rFonts w:asciiTheme="minorHAnsi" w:hAnsiTheme="minorHAnsi" w:cstheme="minorHAnsi"/>
                <w:szCs w:val="20"/>
                <w:lang w:val="en-GB"/>
              </w:rPr>
            </w:pPr>
          </w:p>
        </w:tc>
      </w:tr>
      <w:tr w:rsidR="00225D3E" w:rsidRPr="00235427" w14:paraId="0DD3D18E" w14:textId="77777777" w:rsidTr="0019041C">
        <w:tc>
          <w:tcPr>
            <w:tcW w:w="404" w:type="pct"/>
          </w:tcPr>
          <w:p w14:paraId="175B9130" w14:textId="1D83FCF1" w:rsidR="00225D3E" w:rsidRPr="00235427" w:rsidRDefault="00225D3E" w:rsidP="00225D3E">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1</w:t>
            </w:r>
            <w:r>
              <w:rPr>
                <w:rFonts w:asciiTheme="minorHAnsi" w:hAnsiTheme="minorHAnsi" w:cstheme="minorHAnsi"/>
                <w:szCs w:val="20"/>
                <w:lang w:val="en-GB"/>
              </w:rPr>
              <w:t>4</w:t>
            </w:r>
            <w:r w:rsidRPr="00235427">
              <w:rPr>
                <w:rFonts w:asciiTheme="minorHAnsi" w:hAnsiTheme="minorHAnsi" w:cstheme="minorHAnsi"/>
                <w:szCs w:val="20"/>
                <w:lang w:val="en-GB"/>
              </w:rPr>
              <w:t>.3.</w:t>
            </w:r>
          </w:p>
        </w:tc>
        <w:tc>
          <w:tcPr>
            <w:tcW w:w="2759" w:type="pct"/>
          </w:tcPr>
          <w:p w14:paraId="2EDDABFD" w14:textId="0F319639" w:rsidR="00225D3E" w:rsidRPr="00235427" w:rsidRDefault="00225D3E" w:rsidP="00225D3E">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Printer type</w:t>
            </w:r>
          </w:p>
        </w:tc>
        <w:tc>
          <w:tcPr>
            <w:tcW w:w="1837" w:type="pct"/>
          </w:tcPr>
          <w:p w14:paraId="091BE2AE" w14:textId="77777777" w:rsidR="00225D3E" w:rsidRPr="00235427" w:rsidRDefault="00225D3E" w:rsidP="00225D3E">
            <w:pPr>
              <w:tabs>
                <w:tab w:val="left" w:pos="284"/>
                <w:tab w:val="left" w:pos="567"/>
              </w:tabs>
              <w:ind w:right="22"/>
              <w:jc w:val="both"/>
              <w:rPr>
                <w:rFonts w:asciiTheme="minorHAnsi" w:hAnsiTheme="minorHAnsi" w:cstheme="minorHAnsi"/>
                <w:szCs w:val="20"/>
                <w:lang w:val="en-GB"/>
              </w:rPr>
            </w:pPr>
          </w:p>
        </w:tc>
      </w:tr>
      <w:tr w:rsidR="00225D3E" w:rsidRPr="00235427" w14:paraId="3F6EE9C1" w14:textId="77777777" w:rsidTr="0019041C">
        <w:tc>
          <w:tcPr>
            <w:tcW w:w="404" w:type="pct"/>
          </w:tcPr>
          <w:p w14:paraId="0F18FDEC" w14:textId="2912A442" w:rsidR="00225D3E" w:rsidRPr="00235427" w:rsidRDefault="00225D3E" w:rsidP="00225D3E">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1</w:t>
            </w:r>
            <w:r>
              <w:rPr>
                <w:rFonts w:asciiTheme="minorHAnsi" w:hAnsiTheme="minorHAnsi" w:cstheme="minorHAnsi"/>
                <w:szCs w:val="20"/>
                <w:lang w:val="en-GB"/>
              </w:rPr>
              <w:t>4</w:t>
            </w:r>
            <w:r w:rsidRPr="00235427">
              <w:rPr>
                <w:rFonts w:asciiTheme="minorHAnsi" w:hAnsiTheme="minorHAnsi" w:cstheme="minorHAnsi"/>
                <w:szCs w:val="20"/>
                <w:lang w:val="en-GB"/>
              </w:rPr>
              <w:t>.4.</w:t>
            </w:r>
          </w:p>
        </w:tc>
        <w:tc>
          <w:tcPr>
            <w:tcW w:w="2759" w:type="pct"/>
          </w:tcPr>
          <w:p w14:paraId="4CD1F723" w14:textId="1D9F2D80" w:rsidR="00225D3E" w:rsidRPr="00235427" w:rsidRDefault="00225D3E" w:rsidP="00225D3E">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The concrete production standard applies to the software</w:t>
            </w:r>
          </w:p>
        </w:tc>
        <w:tc>
          <w:tcPr>
            <w:tcW w:w="1837" w:type="pct"/>
          </w:tcPr>
          <w:p w14:paraId="2E02E098" w14:textId="77777777" w:rsidR="00225D3E" w:rsidRPr="00235427" w:rsidRDefault="00225D3E" w:rsidP="00225D3E">
            <w:pPr>
              <w:tabs>
                <w:tab w:val="left" w:pos="284"/>
                <w:tab w:val="left" w:pos="567"/>
              </w:tabs>
              <w:ind w:right="22"/>
              <w:jc w:val="both"/>
              <w:rPr>
                <w:rFonts w:asciiTheme="minorHAnsi" w:hAnsiTheme="minorHAnsi" w:cstheme="minorHAnsi"/>
                <w:szCs w:val="20"/>
                <w:lang w:val="en-GB"/>
              </w:rPr>
            </w:pPr>
          </w:p>
        </w:tc>
      </w:tr>
      <w:tr w:rsidR="00225D3E" w:rsidRPr="00235427" w14:paraId="3D07308E" w14:textId="77777777" w:rsidTr="0019041C">
        <w:tc>
          <w:tcPr>
            <w:tcW w:w="404" w:type="pct"/>
          </w:tcPr>
          <w:p w14:paraId="6255BA34" w14:textId="3F157A12" w:rsidR="00225D3E" w:rsidRPr="00235427" w:rsidRDefault="00225D3E" w:rsidP="00225D3E">
            <w:pPr>
              <w:tabs>
                <w:tab w:val="left" w:pos="284"/>
                <w:tab w:val="left" w:pos="567"/>
              </w:tabs>
              <w:ind w:right="22"/>
              <w:jc w:val="both"/>
              <w:rPr>
                <w:rFonts w:asciiTheme="minorHAnsi" w:hAnsiTheme="minorHAnsi" w:cstheme="minorHAnsi"/>
                <w:szCs w:val="20"/>
                <w:lang w:val="en-GB"/>
              </w:rPr>
            </w:pPr>
            <w:r>
              <w:rPr>
                <w:rFonts w:asciiTheme="minorHAnsi" w:hAnsiTheme="minorHAnsi" w:cstheme="minorHAnsi"/>
                <w:szCs w:val="20"/>
                <w:lang w:val="en-GB"/>
              </w:rPr>
              <w:t>14.5.</w:t>
            </w:r>
          </w:p>
        </w:tc>
        <w:tc>
          <w:tcPr>
            <w:tcW w:w="2759" w:type="pct"/>
          </w:tcPr>
          <w:p w14:paraId="0DD54CC3" w14:textId="7EA13640" w:rsidR="00225D3E" w:rsidRPr="00235427" w:rsidRDefault="00225D3E" w:rsidP="00225D3E">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The function of printing the Declaration of Performance characteristics (by EN-206-1)  of manufactured concrete</w:t>
            </w:r>
          </w:p>
        </w:tc>
        <w:tc>
          <w:tcPr>
            <w:tcW w:w="1837" w:type="pct"/>
          </w:tcPr>
          <w:p w14:paraId="4AEE8F95" w14:textId="77777777" w:rsidR="00225D3E" w:rsidRPr="00235427" w:rsidRDefault="00225D3E" w:rsidP="00225D3E">
            <w:pPr>
              <w:tabs>
                <w:tab w:val="left" w:pos="284"/>
                <w:tab w:val="left" w:pos="567"/>
              </w:tabs>
              <w:ind w:right="22"/>
              <w:jc w:val="both"/>
              <w:rPr>
                <w:rFonts w:asciiTheme="minorHAnsi" w:hAnsiTheme="minorHAnsi" w:cstheme="minorHAnsi"/>
                <w:szCs w:val="20"/>
                <w:lang w:val="en-GB"/>
              </w:rPr>
            </w:pPr>
          </w:p>
        </w:tc>
      </w:tr>
      <w:tr w:rsidR="00225D3E" w:rsidRPr="00235427" w14:paraId="4C8064EF" w14:textId="77777777" w:rsidTr="0019041C">
        <w:tc>
          <w:tcPr>
            <w:tcW w:w="404" w:type="pct"/>
          </w:tcPr>
          <w:p w14:paraId="3E2DEA81" w14:textId="622BA2E8" w:rsidR="00225D3E" w:rsidRPr="00235427" w:rsidRDefault="00225D3E" w:rsidP="00225D3E">
            <w:pPr>
              <w:tabs>
                <w:tab w:val="left" w:pos="284"/>
                <w:tab w:val="left" w:pos="567"/>
              </w:tabs>
              <w:ind w:right="22"/>
              <w:jc w:val="both"/>
              <w:rPr>
                <w:rFonts w:asciiTheme="minorHAnsi" w:hAnsiTheme="minorHAnsi" w:cstheme="minorHAnsi"/>
                <w:szCs w:val="20"/>
                <w:lang w:val="en-GB"/>
              </w:rPr>
            </w:pPr>
            <w:r>
              <w:rPr>
                <w:rFonts w:asciiTheme="minorHAnsi" w:hAnsiTheme="minorHAnsi" w:cstheme="minorHAnsi"/>
                <w:szCs w:val="20"/>
                <w:lang w:val="en-GB"/>
              </w:rPr>
              <w:t>14.6.</w:t>
            </w:r>
          </w:p>
        </w:tc>
        <w:tc>
          <w:tcPr>
            <w:tcW w:w="2759" w:type="pct"/>
          </w:tcPr>
          <w:p w14:paraId="028A253E" w14:textId="77777777" w:rsidR="00225D3E" w:rsidRPr="00235427" w:rsidRDefault="00225D3E" w:rsidP="00225D3E">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The function of printing the manufactured concrete Travel sheet (by template)</w:t>
            </w:r>
          </w:p>
        </w:tc>
        <w:tc>
          <w:tcPr>
            <w:tcW w:w="1837" w:type="pct"/>
          </w:tcPr>
          <w:p w14:paraId="08C36EDA" w14:textId="7DB6CA93" w:rsidR="00225D3E" w:rsidRPr="00235427" w:rsidRDefault="00225D3E" w:rsidP="00225D3E">
            <w:pPr>
              <w:tabs>
                <w:tab w:val="left" w:pos="284"/>
                <w:tab w:val="left" w:pos="567"/>
              </w:tabs>
              <w:ind w:right="22"/>
              <w:jc w:val="both"/>
              <w:rPr>
                <w:rFonts w:asciiTheme="minorHAnsi" w:hAnsiTheme="minorHAnsi" w:cstheme="minorHAnsi"/>
                <w:szCs w:val="20"/>
                <w:lang w:val="en-GB"/>
              </w:rPr>
            </w:pPr>
          </w:p>
        </w:tc>
      </w:tr>
      <w:tr w:rsidR="00225D3E" w:rsidRPr="00235427" w14:paraId="5BC44E93" w14:textId="77777777" w:rsidTr="0019041C">
        <w:tc>
          <w:tcPr>
            <w:tcW w:w="404" w:type="pct"/>
          </w:tcPr>
          <w:p w14:paraId="74ACF715" w14:textId="6A19284B" w:rsidR="00225D3E" w:rsidRPr="00235427" w:rsidRDefault="00225D3E" w:rsidP="00225D3E">
            <w:pPr>
              <w:tabs>
                <w:tab w:val="left" w:pos="284"/>
                <w:tab w:val="left" w:pos="567"/>
              </w:tabs>
              <w:ind w:right="22"/>
              <w:jc w:val="both"/>
              <w:rPr>
                <w:rFonts w:asciiTheme="minorHAnsi" w:hAnsiTheme="minorHAnsi" w:cstheme="minorHAnsi"/>
                <w:szCs w:val="20"/>
                <w:lang w:val="en-GB"/>
              </w:rPr>
            </w:pPr>
            <w:r>
              <w:rPr>
                <w:rFonts w:asciiTheme="minorHAnsi" w:hAnsiTheme="minorHAnsi" w:cstheme="minorHAnsi"/>
                <w:szCs w:val="20"/>
                <w:lang w:val="en-GB"/>
              </w:rPr>
              <w:t>14.7.</w:t>
            </w:r>
          </w:p>
        </w:tc>
        <w:tc>
          <w:tcPr>
            <w:tcW w:w="2759" w:type="pct"/>
          </w:tcPr>
          <w:p w14:paraId="2A8FE27B" w14:textId="77777777" w:rsidR="00225D3E" w:rsidRPr="00235427" w:rsidRDefault="00225D3E" w:rsidP="00225D3E">
            <w:pPr>
              <w:tabs>
                <w:tab w:val="left" w:pos="284"/>
                <w:tab w:val="left" w:pos="567"/>
              </w:tabs>
              <w:ind w:right="22"/>
              <w:jc w:val="both"/>
              <w:rPr>
                <w:rFonts w:asciiTheme="minorHAnsi" w:hAnsiTheme="minorHAnsi" w:cstheme="minorHAnsi"/>
                <w:szCs w:val="20"/>
                <w:lang w:val="en-GB"/>
              </w:rPr>
            </w:pPr>
            <w:r w:rsidRPr="00235427">
              <w:rPr>
                <w:rFonts w:asciiTheme="minorHAnsi" w:hAnsiTheme="minorHAnsi" w:cstheme="minorHAnsi"/>
                <w:szCs w:val="20"/>
                <w:lang w:val="en-GB"/>
              </w:rPr>
              <w:t>Remote internet access for service and maintenance</w:t>
            </w:r>
          </w:p>
        </w:tc>
        <w:tc>
          <w:tcPr>
            <w:tcW w:w="1837" w:type="pct"/>
          </w:tcPr>
          <w:p w14:paraId="6CF05A47" w14:textId="6886651B" w:rsidR="00225D3E" w:rsidRPr="00235427" w:rsidRDefault="00225D3E" w:rsidP="00225D3E">
            <w:pPr>
              <w:tabs>
                <w:tab w:val="left" w:pos="284"/>
                <w:tab w:val="left" w:pos="567"/>
              </w:tabs>
              <w:ind w:right="22"/>
              <w:jc w:val="both"/>
              <w:rPr>
                <w:rFonts w:asciiTheme="minorHAnsi" w:hAnsiTheme="minorHAnsi" w:cstheme="minorHAnsi"/>
                <w:szCs w:val="20"/>
                <w:lang w:val="en-GB"/>
              </w:rPr>
            </w:pPr>
          </w:p>
        </w:tc>
      </w:tr>
    </w:tbl>
    <w:p w14:paraId="3A7FA231" w14:textId="77777777" w:rsidR="00F06833" w:rsidRPr="00235427" w:rsidRDefault="00F06833" w:rsidP="001429CC">
      <w:pPr>
        <w:jc w:val="both"/>
        <w:rPr>
          <w:color w:val="000000"/>
          <w:sz w:val="24"/>
          <w:lang w:val="en-GB"/>
        </w:rPr>
      </w:pPr>
    </w:p>
    <w:p w14:paraId="2A04C603" w14:textId="0E7A8C5A" w:rsidR="001429CC" w:rsidRPr="00235427" w:rsidRDefault="00646599" w:rsidP="00646599">
      <w:pPr>
        <w:ind w:firstLine="1296"/>
        <w:jc w:val="both"/>
        <w:rPr>
          <w:lang w:val="en-GB"/>
        </w:rPr>
      </w:pPr>
      <w:r w:rsidRPr="00235427">
        <w:rPr>
          <w:lang w:val="en-GB"/>
        </w:rPr>
        <w:t>The following documents shall be submitted together with the Tender:</w:t>
      </w:r>
    </w:p>
    <w:p w14:paraId="4579C692" w14:textId="77777777" w:rsidR="00646599" w:rsidRPr="00235427" w:rsidRDefault="00646599" w:rsidP="001429CC">
      <w:pPr>
        <w:jc w:val="both"/>
        <w:rPr>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6521"/>
        <w:gridCol w:w="2693"/>
      </w:tblGrid>
      <w:tr w:rsidR="001429CC" w:rsidRPr="00235427" w14:paraId="74E2F511" w14:textId="77777777" w:rsidTr="001D3EAF">
        <w:tc>
          <w:tcPr>
            <w:tcW w:w="675" w:type="dxa"/>
          </w:tcPr>
          <w:p w14:paraId="142D3610" w14:textId="6589FCE2" w:rsidR="001429CC" w:rsidRPr="00235427" w:rsidRDefault="00646599" w:rsidP="001D3EAF">
            <w:pPr>
              <w:jc w:val="center"/>
              <w:rPr>
                <w:lang w:val="en-GB"/>
              </w:rPr>
            </w:pPr>
            <w:r w:rsidRPr="00235427">
              <w:rPr>
                <w:b/>
                <w:lang w:val="en-GB"/>
              </w:rPr>
              <w:lastRenderedPageBreak/>
              <w:t>Seq. No.</w:t>
            </w:r>
          </w:p>
        </w:tc>
        <w:tc>
          <w:tcPr>
            <w:tcW w:w="6521" w:type="dxa"/>
          </w:tcPr>
          <w:p w14:paraId="257FB68A" w14:textId="29F56E0E" w:rsidR="001429CC" w:rsidRPr="00235427" w:rsidRDefault="00646599" w:rsidP="001D3EAF">
            <w:pPr>
              <w:jc w:val="center"/>
              <w:rPr>
                <w:lang w:val="en-GB"/>
              </w:rPr>
            </w:pPr>
            <w:r w:rsidRPr="00235427">
              <w:rPr>
                <w:b/>
                <w:color w:val="000000"/>
                <w:lang w:val="en-GB"/>
              </w:rPr>
              <w:t>Title of the Document</w:t>
            </w:r>
          </w:p>
        </w:tc>
        <w:tc>
          <w:tcPr>
            <w:tcW w:w="2693" w:type="dxa"/>
          </w:tcPr>
          <w:p w14:paraId="2F8AA4D9" w14:textId="3DCEF546" w:rsidR="001429CC" w:rsidRPr="00235427" w:rsidRDefault="00646599" w:rsidP="001D3EAF">
            <w:pPr>
              <w:jc w:val="center"/>
              <w:rPr>
                <w:lang w:val="en-GB"/>
              </w:rPr>
            </w:pPr>
            <w:r w:rsidRPr="00235427">
              <w:rPr>
                <w:b/>
                <w:color w:val="000000"/>
                <w:lang w:val="en-GB"/>
              </w:rPr>
              <w:t>Number of Pages in the Document</w:t>
            </w:r>
          </w:p>
        </w:tc>
      </w:tr>
      <w:tr w:rsidR="001429CC" w:rsidRPr="00235427" w14:paraId="596760B5" w14:textId="77777777" w:rsidTr="001D3EAF">
        <w:tc>
          <w:tcPr>
            <w:tcW w:w="675" w:type="dxa"/>
          </w:tcPr>
          <w:p w14:paraId="41E07E05" w14:textId="35D8C32D" w:rsidR="001429CC" w:rsidRPr="00235427" w:rsidRDefault="00646599" w:rsidP="001D3EAF">
            <w:pPr>
              <w:jc w:val="both"/>
              <w:rPr>
                <w:lang w:val="en-GB"/>
              </w:rPr>
            </w:pPr>
            <w:r w:rsidRPr="00235427">
              <w:rPr>
                <w:lang w:val="en-GB"/>
              </w:rPr>
              <w:t>1.</w:t>
            </w:r>
          </w:p>
        </w:tc>
        <w:tc>
          <w:tcPr>
            <w:tcW w:w="6521" w:type="dxa"/>
          </w:tcPr>
          <w:p w14:paraId="5C4F4E92" w14:textId="29A3941F" w:rsidR="001429CC" w:rsidRPr="00235427" w:rsidRDefault="00646599" w:rsidP="001D3EAF">
            <w:pPr>
              <w:jc w:val="both"/>
              <w:rPr>
                <w:lang w:val="en-GB"/>
              </w:rPr>
            </w:pPr>
            <w:r w:rsidRPr="00235427">
              <w:rPr>
                <w:lang w:val="en-GB"/>
              </w:rPr>
              <w:t>Authorization to sign the tender (and the sale-purchase contract) (where the tender is signed not by the manager of the supplier (legal entity</w:t>
            </w:r>
            <w:r w:rsidR="0044118E" w:rsidRPr="00235427">
              <w:rPr>
                <w:lang w:val="en-GB"/>
              </w:rPr>
              <w:t>)</w:t>
            </w:r>
            <w:r w:rsidRPr="00235427">
              <w:rPr>
                <w:lang w:val="en-GB"/>
              </w:rPr>
              <w:t>)</w:t>
            </w:r>
          </w:p>
        </w:tc>
        <w:tc>
          <w:tcPr>
            <w:tcW w:w="2693" w:type="dxa"/>
          </w:tcPr>
          <w:p w14:paraId="69861F30" w14:textId="77777777" w:rsidR="001429CC" w:rsidRPr="00235427" w:rsidRDefault="001429CC" w:rsidP="001D3EAF">
            <w:pPr>
              <w:jc w:val="both"/>
              <w:rPr>
                <w:lang w:val="en-GB"/>
              </w:rPr>
            </w:pPr>
          </w:p>
        </w:tc>
      </w:tr>
      <w:tr w:rsidR="001429CC" w:rsidRPr="00235427" w14:paraId="211B9C4F" w14:textId="77777777" w:rsidTr="001D3EAF">
        <w:tc>
          <w:tcPr>
            <w:tcW w:w="675" w:type="dxa"/>
          </w:tcPr>
          <w:p w14:paraId="6DF5EBA6" w14:textId="227ABDAF" w:rsidR="001429CC" w:rsidRPr="00235427" w:rsidRDefault="00646599" w:rsidP="001D3EAF">
            <w:pPr>
              <w:jc w:val="both"/>
              <w:rPr>
                <w:lang w:val="en-GB"/>
              </w:rPr>
            </w:pPr>
            <w:r w:rsidRPr="00235427">
              <w:rPr>
                <w:lang w:val="en-GB"/>
              </w:rPr>
              <w:t>2.</w:t>
            </w:r>
          </w:p>
        </w:tc>
        <w:tc>
          <w:tcPr>
            <w:tcW w:w="6521" w:type="dxa"/>
          </w:tcPr>
          <w:p w14:paraId="0E5E2EBA" w14:textId="685469EA" w:rsidR="001429CC" w:rsidRPr="00235427" w:rsidRDefault="00646599" w:rsidP="001D3EAF">
            <w:pPr>
              <w:pStyle w:val="Header"/>
              <w:rPr>
                <w:lang w:val="en-GB"/>
              </w:rPr>
            </w:pPr>
            <w:r w:rsidRPr="00235427">
              <w:rPr>
                <w:lang w:val="en-GB"/>
              </w:rPr>
              <w:t>Documents confirming compliance with the specified minimum general qualification requirements for suppliers (paragraph 3.1.1.1) or declaration of compliance with qualification requirements</w:t>
            </w:r>
          </w:p>
        </w:tc>
        <w:tc>
          <w:tcPr>
            <w:tcW w:w="2693" w:type="dxa"/>
          </w:tcPr>
          <w:p w14:paraId="4E334CF1" w14:textId="77777777" w:rsidR="001429CC" w:rsidRPr="00235427" w:rsidRDefault="001429CC" w:rsidP="001D3EAF">
            <w:pPr>
              <w:jc w:val="both"/>
              <w:rPr>
                <w:lang w:val="en-GB"/>
              </w:rPr>
            </w:pPr>
          </w:p>
        </w:tc>
      </w:tr>
      <w:tr w:rsidR="001429CC" w:rsidRPr="00235427" w14:paraId="5368FC40" w14:textId="77777777" w:rsidTr="001D3EAF">
        <w:tc>
          <w:tcPr>
            <w:tcW w:w="675" w:type="dxa"/>
          </w:tcPr>
          <w:p w14:paraId="3B48459C" w14:textId="7739097D" w:rsidR="001429CC" w:rsidRPr="00235427" w:rsidRDefault="00646599" w:rsidP="001D3EAF">
            <w:pPr>
              <w:jc w:val="both"/>
              <w:rPr>
                <w:lang w:val="en-GB"/>
              </w:rPr>
            </w:pPr>
            <w:r w:rsidRPr="00235427">
              <w:rPr>
                <w:lang w:val="en-GB"/>
              </w:rPr>
              <w:t>3.</w:t>
            </w:r>
          </w:p>
        </w:tc>
        <w:tc>
          <w:tcPr>
            <w:tcW w:w="6521" w:type="dxa"/>
          </w:tcPr>
          <w:p w14:paraId="5EA35360" w14:textId="6A89AD1E" w:rsidR="001429CC" w:rsidRPr="00235427" w:rsidRDefault="00646599" w:rsidP="001D3EAF">
            <w:pPr>
              <w:jc w:val="both"/>
              <w:rPr>
                <w:lang w:val="en-GB"/>
              </w:rPr>
            </w:pPr>
            <w:r w:rsidRPr="00235427">
              <w:rPr>
                <w:lang w:val="en-GB"/>
              </w:rPr>
              <w:t xml:space="preserve">Documents confirming compliance with the specified minimum economical and financial status, technical and professional capacity requirements (paragraph 3.1.2.1) </w:t>
            </w:r>
            <w:r w:rsidR="00A85F19" w:rsidRPr="00235427">
              <w:rPr>
                <w:lang w:val="en-GB"/>
              </w:rPr>
              <w:t>or</w:t>
            </w:r>
            <w:r w:rsidRPr="00235427">
              <w:rPr>
                <w:lang w:val="en-GB"/>
              </w:rPr>
              <w:t xml:space="preserve"> </w:t>
            </w:r>
            <w:r w:rsidR="00BC24F4" w:rsidRPr="00235427">
              <w:rPr>
                <w:lang w:val="en-GB"/>
              </w:rPr>
              <w:t xml:space="preserve">Supplier’s </w:t>
            </w:r>
            <w:r w:rsidRPr="00235427">
              <w:rPr>
                <w:lang w:val="en-GB"/>
              </w:rPr>
              <w:t>declaration</w:t>
            </w:r>
          </w:p>
        </w:tc>
        <w:tc>
          <w:tcPr>
            <w:tcW w:w="2693" w:type="dxa"/>
          </w:tcPr>
          <w:p w14:paraId="3AC284AF" w14:textId="77777777" w:rsidR="001429CC" w:rsidRPr="00235427" w:rsidRDefault="001429CC" w:rsidP="001D3EAF">
            <w:pPr>
              <w:jc w:val="both"/>
              <w:rPr>
                <w:lang w:val="en-GB"/>
              </w:rPr>
            </w:pPr>
          </w:p>
        </w:tc>
      </w:tr>
      <w:tr w:rsidR="00646599" w:rsidRPr="00235427" w14:paraId="1345548E" w14:textId="77777777" w:rsidTr="001D3EAF">
        <w:tc>
          <w:tcPr>
            <w:tcW w:w="675" w:type="dxa"/>
          </w:tcPr>
          <w:p w14:paraId="28E6D3C4" w14:textId="7E9AD4CA" w:rsidR="00646599" w:rsidRPr="00235427" w:rsidRDefault="00646599" w:rsidP="001D3EAF">
            <w:pPr>
              <w:jc w:val="both"/>
              <w:rPr>
                <w:lang w:val="en-GB"/>
              </w:rPr>
            </w:pPr>
            <w:r w:rsidRPr="00235427">
              <w:rPr>
                <w:lang w:val="en-GB"/>
              </w:rPr>
              <w:t>4.</w:t>
            </w:r>
          </w:p>
        </w:tc>
        <w:tc>
          <w:tcPr>
            <w:tcW w:w="6521" w:type="dxa"/>
          </w:tcPr>
          <w:p w14:paraId="3A56D3AE" w14:textId="4466B673" w:rsidR="00646599" w:rsidRPr="00235427" w:rsidRDefault="00646599" w:rsidP="001D3EAF">
            <w:pPr>
              <w:jc w:val="both"/>
              <w:rPr>
                <w:lang w:val="en-GB"/>
              </w:rPr>
            </w:pPr>
            <w:r w:rsidRPr="00235427">
              <w:rPr>
                <w:lang w:val="en-GB"/>
              </w:rPr>
              <w:t>Other information and/or documents requested in the tender terms and conditions</w:t>
            </w:r>
          </w:p>
        </w:tc>
        <w:tc>
          <w:tcPr>
            <w:tcW w:w="2693" w:type="dxa"/>
          </w:tcPr>
          <w:p w14:paraId="30038D02" w14:textId="77777777" w:rsidR="00646599" w:rsidRPr="00235427" w:rsidRDefault="00646599" w:rsidP="001D3EAF">
            <w:pPr>
              <w:jc w:val="both"/>
              <w:rPr>
                <w:lang w:val="en-GB"/>
              </w:rPr>
            </w:pPr>
          </w:p>
        </w:tc>
      </w:tr>
    </w:tbl>
    <w:p w14:paraId="7DA1F272" w14:textId="77777777" w:rsidR="001429CC" w:rsidRPr="00235427" w:rsidRDefault="001429CC" w:rsidP="001429CC">
      <w:pPr>
        <w:jc w:val="both"/>
        <w:rPr>
          <w:lang w:val="en-GB"/>
        </w:rPr>
      </w:pPr>
    </w:p>
    <w:tbl>
      <w:tblPr>
        <w:tblW w:w="0" w:type="auto"/>
        <w:tblBorders>
          <w:insideV w:val="single" w:sz="4" w:space="0" w:color="auto"/>
        </w:tblBorders>
        <w:tblLook w:val="01E0" w:firstRow="1" w:lastRow="1" w:firstColumn="1" w:lastColumn="1" w:noHBand="0" w:noVBand="0"/>
      </w:tblPr>
      <w:tblGrid>
        <w:gridCol w:w="9638"/>
      </w:tblGrid>
      <w:tr w:rsidR="001429CC" w:rsidRPr="00235427" w14:paraId="2DF88276" w14:textId="77777777" w:rsidTr="001D3EAF">
        <w:tc>
          <w:tcPr>
            <w:tcW w:w="9855" w:type="dxa"/>
          </w:tcPr>
          <w:p w14:paraId="48DEFF64" w14:textId="77777777" w:rsidR="001429CC" w:rsidRPr="00235427" w:rsidRDefault="001429CC" w:rsidP="001D3EAF">
            <w:pPr>
              <w:jc w:val="both"/>
              <w:rPr>
                <w:lang w:val="en-GB"/>
              </w:rPr>
            </w:pPr>
          </w:p>
        </w:tc>
      </w:tr>
    </w:tbl>
    <w:p w14:paraId="42CA20D2" w14:textId="77777777" w:rsidR="00646599" w:rsidRPr="00235427" w:rsidRDefault="00646599" w:rsidP="00646599">
      <w:pPr>
        <w:rPr>
          <w:lang w:val="en-GB"/>
        </w:rPr>
      </w:pPr>
      <w:r w:rsidRPr="00235427">
        <w:rPr>
          <w:lang w:val="en-GB"/>
        </w:rPr>
        <w:t xml:space="preserve">This Tender shall be valid until        </w:t>
      </w:r>
      <w:r w:rsidRPr="00235427">
        <w:rPr>
          <w:u w:val="single"/>
          <w:lang w:val="en-GB"/>
        </w:rPr>
        <w:tab/>
      </w:r>
      <w:r w:rsidRPr="00235427">
        <w:rPr>
          <w:lang w:val="en-GB"/>
        </w:rPr>
        <w:t>-</w:t>
      </w:r>
      <w:r w:rsidRPr="00235427">
        <w:rPr>
          <w:u w:val="single"/>
          <w:lang w:val="en-GB"/>
        </w:rPr>
        <w:tab/>
      </w:r>
      <w:r w:rsidRPr="00235427">
        <w:rPr>
          <w:lang w:val="en-GB"/>
        </w:rPr>
        <w:t>-20_</w:t>
      </w:r>
    </w:p>
    <w:p w14:paraId="56190A95" w14:textId="77777777" w:rsidR="001429CC" w:rsidRPr="00235427" w:rsidRDefault="001429CC" w:rsidP="001429CC">
      <w:pPr>
        <w:rPr>
          <w:lang w:val="en-GB"/>
        </w:rPr>
      </w:pPr>
    </w:p>
    <w:p w14:paraId="36561C82" w14:textId="77777777" w:rsidR="00325DEA" w:rsidRPr="00235427" w:rsidRDefault="00325DEA" w:rsidP="001429CC">
      <w:pPr>
        <w:tabs>
          <w:tab w:val="left" w:pos="1701"/>
        </w:tabs>
        <w:spacing w:before="120"/>
        <w:jc w:val="both"/>
        <w:rPr>
          <w:lang w:val="en-GB"/>
        </w:rPr>
      </w:pPr>
      <w:r w:rsidRPr="00235427">
        <w:rPr>
          <w:lang w:val="en-GB"/>
        </w:rPr>
        <w:t xml:space="preserve">I, the undersigned, hereby confirm that all information provided in our Tender is true and we have not concealed any information that was requested to be submitted by the Tenderers </w:t>
      </w:r>
    </w:p>
    <w:p w14:paraId="13EE611D" w14:textId="77777777" w:rsidR="00325DEA" w:rsidRPr="00235427" w:rsidRDefault="00325DEA" w:rsidP="00325DEA">
      <w:pPr>
        <w:tabs>
          <w:tab w:val="left" w:pos="1701"/>
        </w:tabs>
        <w:spacing w:before="120"/>
        <w:jc w:val="both"/>
        <w:rPr>
          <w:lang w:val="en-GB"/>
        </w:rPr>
      </w:pPr>
      <w:r w:rsidRPr="00235427">
        <w:rPr>
          <w:lang w:val="en-GB"/>
        </w:rPr>
        <w:t>I understand that if the above-mentioned circumstances are discovered, I shall be removed from this tender procedure and my proposal shall be rejected.</w:t>
      </w:r>
    </w:p>
    <w:p w14:paraId="4D98EA5F" w14:textId="77777777" w:rsidR="008417CA" w:rsidRPr="00235427" w:rsidRDefault="008417CA" w:rsidP="00325DEA">
      <w:pPr>
        <w:tabs>
          <w:tab w:val="left" w:pos="1701"/>
        </w:tabs>
        <w:spacing w:before="120"/>
        <w:jc w:val="both"/>
        <w:rPr>
          <w:lang w:val="en-GB"/>
        </w:rPr>
      </w:pPr>
    </w:p>
    <w:p w14:paraId="1F7D8F66" w14:textId="4D82B6A0" w:rsidR="001429CC" w:rsidRPr="00235427" w:rsidRDefault="00325DEA" w:rsidP="001429CC">
      <w:pPr>
        <w:rPr>
          <w:lang w:val="en-GB"/>
        </w:rPr>
      </w:pPr>
      <w:r w:rsidRPr="00235427">
        <w:rPr>
          <w:lang w:val="en-GB"/>
        </w:rPr>
        <w:t>I confirm that I meet the qualification requirements specified in the terms of purchase.</w:t>
      </w:r>
    </w:p>
    <w:p w14:paraId="2EF311A0" w14:textId="77777777" w:rsidR="001429CC" w:rsidRPr="00235427" w:rsidRDefault="001429CC" w:rsidP="001429CC">
      <w:pPr>
        <w:rPr>
          <w:lang w:val="en-GB"/>
        </w:rPr>
      </w:pPr>
    </w:p>
    <w:p w14:paraId="3DF7EB3C" w14:textId="77777777" w:rsidR="001429CC" w:rsidRPr="00235427" w:rsidRDefault="001429CC" w:rsidP="001429CC">
      <w:pPr>
        <w:rPr>
          <w:lang w:val="en-GB"/>
        </w:rPr>
      </w:pPr>
    </w:p>
    <w:p w14:paraId="6B083AE8" w14:textId="77777777" w:rsidR="001429CC" w:rsidRPr="00235427" w:rsidRDefault="001429CC" w:rsidP="001429CC">
      <w:pPr>
        <w:rPr>
          <w:lang w:val="en-GB"/>
        </w:rPr>
      </w:pPr>
    </w:p>
    <w:tbl>
      <w:tblPr>
        <w:tblW w:w="0" w:type="auto"/>
        <w:tblBorders>
          <w:insideH w:val="single" w:sz="4" w:space="0" w:color="auto"/>
        </w:tblBorders>
        <w:tblLook w:val="01E0" w:firstRow="1" w:lastRow="1" w:firstColumn="1" w:lastColumn="1" w:noHBand="0" w:noVBand="0"/>
      </w:tblPr>
      <w:tblGrid>
        <w:gridCol w:w="3828"/>
        <w:gridCol w:w="240"/>
        <w:gridCol w:w="1680"/>
        <w:gridCol w:w="240"/>
        <w:gridCol w:w="3231"/>
      </w:tblGrid>
      <w:tr w:rsidR="001429CC" w:rsidRPr="00235427" w14:paraId="5D80421E" w14:textId="77777777" w:rsidTr="001D3EAF">
        <w:tc>
          <w:tcPr>
            <w:tcW w:w="3828" w:type="dxa"/>
            <w:tcBorders>
              <w:bottom w:val="single" w:sz="4" w:space="0" w:color="auto"/>
            </w:tcBorders>
          </w:tcPr>
          <w:p w14:paraId="35C8B584" w14:textId="77777777" w:rsidR="001429CC" w:rsidRPr="00235427" w:rsidRDefault="001429CC" w:rsidP="001D3EAF">
            <w:pPr>
              <w:spacing w:line="360" w:lineRule="auto"/>
              <w:rPr>
                <w:i/>
                <w:color w:val="808080"/>
                <w:sz w:val="22"/>
                <w:szCs w:val="22"/>
                <w:lang w:val="en-GB"/>
              </w:rPr>
            </w:pPr>
          </w:p>
        </w:tc>
        <w:tc>
          <w:tcPr>
            <w:tcW w:w="240" w:type="dxa"/>
            <w:tcBorders>
              <w:bottom w:val="nil"/>
            </w:tcBorders>
          </w:tcPr>
          <w:p w14:paraId="6FE85DB2" w14:textId="77777777" w:rsidR="001429CC" w:rsidRPr="00235427" w:rsidRDefault="001429CC" w:rsidP="001D3EAF">
            <w:pPr>
              <w:spacing w:line="360" w:lineRule="auto"/>
              <w:rPr>
                <w:sz w:val="22"/>
                <w:szCs w:val="22"/>
                <w:lang w:val="en-GB"/>
              </w:rPr>
            </w:pPr>
          </w:p>
        </w:tc>
        <w:tc>
          <w:tcPr>
            <w:tcW w:w="1680" w:type="dxa"/>
            <w:tcBorders>
              <w:bottom w:val="single" w:sz="4" w:space="0" w:color="auto"/>
            </w:tcBorders>
          </w:tcPr>
          <w:p w14:paraId="405F6036" w14:textId="77777777" w:rsidR="001429CC" w:rsidRPr="00235427" w:rsidRDefault="001429CC" w:rsidP="001D3EAF">
            <w:pPr>
              <w:spacing w:line="360" w:lineRule="auto"/>
              <w:jc w:val="center"/>
              <w:rPr>
                <w:i/>
                <w:color w:val="C0C0C0"/>
                <w:sz w:val="22"/>
                <w:szCs w:val="22"/>
                <w:lang w:val="en-GB"/>
              </w:rPr>
            </w:pPr>
          </w:p>
        </w:tc>
        <w:tc>
          <w:tcPr>
            <w:tcW w:w="240" w:type="dxa"/>
            <w:tcBorders>
              <w:bottom w:val="nil"/>
            </w:tcBorders>
          </w:tcPr>
          <w:p w14:paraId="25FADCD9" w14:textId="77777777" w:rsidR="001429CC" w:rsidRPr="00235427" w:rsidRDefault="001429CC" w:rsidP="001D3EAF">
            <w:pPr>
              <w:spacing w:line="360" w:lineRule="auto"/>
              <w:rPr>
                <w:sz w:val="22"/>
                <w:szCs w:val="22"/>
                <w:lang w:val="en-GB"/>
              </w:rPr>
            </w:pPr>
          </w:p>
        </w:tc>
        <w:tc>
          <w:tcPr>
            <w:tcW w:w="3231" w:type="dxa"/>
            <w:tcBorders>
              <w:bottom w:val="single" w:sz="4" w:space="0" w:color="auto"/>
            </w:tcBorders>
          </w:tcPr>
          <w:p w14:paraId="23F73385" w14:textId="77777777" w:rsidR="001429CC" w:rsidRPr="00235427" w:rsidRDefault="001429CC" w:rsidP="001D3EAF">
            <w:pPr>
              <w:spacing w:line="360" w:lineRule="auto"/>
              <w:jc w:val="right"/>
              <w:rPr>
                <w:i/>
                <w:color w:val="808080"/>
                <w:sz w:val="22"/>
                <w:szCs w:val="22"/>
                <w:lang w:val="en-GB"/>
              </w:rPr>
            </w:pPr>
          </w:p>
        </w:tc>
      </w:tr>
      <w:tr w:rsidR="001429CC" w:rsidRPr="00235427" w14:paraId="6558A846" w14:textId="77777777" w:rsidTr="001D3EAF">
        <w:tblPrEx>
          <w:tblBorders>
            <w:top w:val="single" w:sz="4" w:space="0" w:color="auto"/>
            <w:left w:val="single" w:sz="4" w:space="0" w:color="auto"/>
            <w:bottom w:val="single" w:sz="4" w:space="0" w:color="auto"/>
            <w:right w:val="single" w:sz="4" w:space="0" w:color="auto"/>
            <w:insideV w:val="single" w:sz="4" w:space="0" w:color="auto"/>
          </w:tblBorders>
        </w:tblPrEx>
        <w:tc>
          <w:tcPr>
            <w:tcW w:w="3828" w:type="dxa"/>
            <w:tcBorders>
              <w:left w:val="nil"/>
              <w:bottom w:val="nil"/>
              <w:right w:val="nil"/>
            </w:tcBorders>
          </w:tcPr>
          <w:p w14:paraId="1C7559B5" w14:textId="675CB31A" w:rsidR="001429CC" w:rsidRPr="00235427" w:rsidRDefault="00325DEA" w:rsidP="001D3EAF">
            <w:pPr>
              <w:rPr>
                <w:i/>
                <w:color w:val="808080"/>
                <w:lang w:val="en-GB"/>
              </w:rPr>
            </w:pPr>
            <w:r w:rsidRPr="00235427">
              <w:rPr>
                <w:i/>
                <w:color w:val="808080"/>
                <w:lang w:val="en-GB"/>
              </w:rPr>
              <w:t>Position of the supplier or his authorized person</w:t>
            </w:r>
          </w:p>
        </w:tc>
        <w:tc>
          <w:tcPr>
            <w:tcW w:w="240" w:type="dxa"/>
            <w:tcBorders>
              <w:top w:val="nil"/>
              <w:left w:val="nil"/>
              <w:bottom w:val="nil"/>
              <w:right w:val="nil"/>
            </w:tcBorders>
          </w:tcPr>
          <w:p w14:paraId="5CFF424E" w14:textId="77777777" w:rsidR="001429CC" w:rsidRPr="00235427" w:rsidRDefault="001429CC" w:rsidP="001D3EAF">
            <w:pPr>
              <w:spacing w:line="360" w:lineRule="auto"/>
              <w:rPr>
                <w:lang w:val="en-GB"/>
              </w:rPr>
            </w:pPr>
          </w:p>
        </w:tc>
        <w:tc>
          <w:tcPr>
            <w:tcW w:w="1680" w:type="dxa"/>
            <w:tcBorders>
              <w:left w:val="nil"/>
              <w:bottom w:val="nil"/>
              <w:right w:val="nil"/>
            </w:tcBorders>
          </w:tcPr>
          <w:p w14:paraId="479F841A" w14:textId="488348BD" w:rsidR="001429CC" w:rsidRPr="00235427" w:rsidRDefault="00325DEA" w:rsidP="001D3EAF">
            <w:pPr>
              <w:spacing w:line="360" w:lineRule="auto"/>
              <w:jc w:val="center"/>
              <w:rPr>
                <w:i/>
                <w:color w:val="C0C0C0"/>
                <w:lang w:val="en-GB"/>
              </w:rPr>
            </w:pPr>
            <w:r w:rsidRPr="00235427">
              <w:rPr>
                <w:i/>
                <w:color w:val="C0C0C0"/>
                <w:lang w:val="en-GB"/>
              </w:rPr>
              <w:t>Signature</w:t>
            </w:r>
          </w:p>
        </w:tc>
        <w:tc>
          <w:tcPr>
            <w:tcW w:w="240" w:type="dxa"/>
            <w:tcBorders>
              <w:top w:val="nil"/>
              <w:left w:val="nil"/>
              <w:bottom w:val="nil"/>
              <w:right w:val="nil"/>
            </w:tcBorders>
          </w:tcPr>
          <w:p w14:paraId="4D9BA426" w14:textId="77777777" w:rsidR="001429CC" w:rsidRPr="00235427" w:rsidRDefault="001429CC" w:rsidP="001D3EAF">
            <w:pPr>
              <w:spacing w:line="360" w:lineRule="auto"/>
              <w:rPr>
                <w:lang w:val="en-GB"/>
              </w:rPr>
            </w:pPr>
          </w:p>
        </w:tc>
        <w:tc>
          <w:tcPr>
            <w:tcW w:w="3231" w:type="dxa"/>
            <w:tcBorders>
              <w:left w:val="nil"/>
              <w:bottom w:val="nil"/>
              <w:right w:val="nil"/>
            </w:tcBorders>
          </w:tcPr>
          <w:p w14:paraId="66F52350" w14:textId="55E2A897" w:rsidR="001429CC" w:rsidRPr="00235427" w:rsidRDefault="00325DEA" w:rsidP="001D3EAF">
            <w:pPr>
              <w:spacing w:line="360" w:lineRule="auto"/>
              <w:jc w:val="right"/>
              <w:rPr>
                <w:i/>
                <w:color w:val="808080"/>
                <w:lang w:val="en-GB"/>
              </w:rPr>
            </w:pPr>
            <w:r w:rsidRPr="00235427">
              <w:rPr>
                <w:color w:val="000000"/>
                <w:sz w:val="18"/>
                <w:szCs w:val="18"/>
                <w:lang w:val="en-GB"/>
              </w:rPr>
              <w:t>(Name, Surname)</w:t>
            </w:r>
          </w:p>
        </w:tc>
      </w:tr>
    </w:tbl>
    <w:p w14:paraId="4C4A1BC2" w14:textId="77777777" w:rsidR="001429CC" w:rsidRPr="00235427" w:rsidRDefault="001429CC" w:rsidP="001429CC">
      <w:pPr>
        <w:tabs>
          <w:tab w:val="left" w:pos="284"/>
          <w:tab w:val="left" w:pos="567"/>
        </w:tabs>
        <w:ind w:right="22"/>
        <w:jc w:val="both"/>
        <w:rPr>
          <w:rFonts w:ascii="Times New Roman" w:hAnsi="Times New Roman"/>
          <w:sz w:val="24"/>
          <w:lang w:val="en-GB"/>
        </w:rPr>
        <w:sectPr w:rsidR="001429CC" w:rsidRPr="00235427">
          <w:headerReference w:type="default" r:id="rId11"/>
          <w:pgSz w:w="11906" w:h="16838"/>
          <w:pgMar w:top="1701" w:right="567" w:bottom="1134" w:left="1701" w:header="567" w:footer="567" w:gutter="0"/>
          <w:cols w:space="1296"/>
          <w:docGrid w:linePitch="360"/>
        </w:sectPr>
      </w:pPr>
    </w:p>
    <w:p w14:paraId="5217C07C" w14:textId="77777777" w:rsidR="001429CC" w:rsidRPr="00235427" w:rsidRDefault="001429CC" w:rsidP="001429CC">
      <w:pPr>
        <w:pBdr>
          <w:top w:val="nil"/>
          <w:left w:val="nil"/>
          <w:bottom w:val="nil"/>
          <w:right w:val="nil"/>
          <w:between w:val="nil"/>
        </w:pBdr>
        <w:ind w:right="-178"/>
        <w:jc w:val="center"/>
        <w:rPr>
          <w:color w:val="000000"/>
          <w:sz w:val="22"/>
          <w:szCs w:val="22"/>
          <w:lang w:val="en-GB"/>
        </w:rPr>
      </w:pPr>
      <w:r w:rsidRPr="00235427">
        <w:rPr>
          <w:color w:val="000000"/>
          <w:sz w:val="22"/>
          <w:szCs w:val="22"/>
          <w:lang w:val="en-GB"/>
        </w:rPr>
        <w:lastRenderedPageBreak/>
        <w:t>______________________________________________________________________________________________________________________________________________________________________________________________________________________________________________________</w:t>
      </w:r>
    </w:p>
    <w:p w14:paraId="74403B2C" w14:textId="1AF99B7D" w:rsidR="001429CC" w:rsidRPr="00235427" w:rsidRDefault="001429CC" w:rsidP="001429CC">
      <w:pPr>
        <w:pBdr>
          <w:top w:val="nil"/>
          <w:left w:val="nil"/>
          <w:bottom w:val="nil"/>
          <w:right w:val="nil"/>
          <w:between w:val="nil"/>
        </w:pBdr>
        <w:ind w:right="-178"/>
        <w:jc w:val="center"/>
        <w:rPr>
          <w:color w:val="000000"/>
          <w:sz w:val="22"/>
          <w:szCs w:val="22"/>
          <w:lang w:val="en-GB"/>
        </w:rPr>
      </w:pPr>
      <w:r w:rsidRPr="00235427">
        <w:rPr>
          <w:i/>
          <w:color w:val="000000"/>
          <w:sz w:val="22"/>
          <w:szCs w:val="22"/>
          <w:lang w:val="en-GB"/>
        </w:rPr>
        <w:t>(</w:t>
      </w:r>
      <w:r w:rsidR="00325DEA" w:rsidRPr="00235427">
        <w:rPr>
          <w:i/>
          <w:color w:val="000000"/>
          <w:sz w:val="22"/>
          <w:szCs w:val="22"/>
          <w:lang w:val="en-GB"/>
        </w:rPr>
        <w:t>Name, code, contact information of supplier</w:t>
      </w:r>
      <w:r w:rsidRPr="00235427">
        <w:rPr>
          <w:i/>
          <w:color w:val="000000"/>
          <w:sz w:val="22"/>
          <w:szCs w:val="22"/>
          <w:lang w:val="en-GB"/>
        </w:rPr>
        <w:t>)</w:t>
      </w:r>
    </w:p>
    <w:p w14:paraId="5F2AF6ED" w14:textId="77777777" w:rsidR="001429CC" w:rsidRPr="00235427" w:rsidRDefault="001429CC" w:rsidP="001429CC">
      <w:pPr>
        <w:tabs>
          <w:tab w:val="left" w:pos="284"/>
          <w:tab w:val="left" w:pos="567"/>
        </w:tabs>
        <w:ind w:right="22"/>
        <w:jc w:val="both"/>
        <w:rPr>
          <w:rFonts w:ascii="Times New Roman" w:hAnsi="Times New Roman"/>
          <w:sz w:val="24"/>
          <w:lang w:val="en-GB"/>
        </w:rPr>
      </w:pPr>
    </w:p>
    <w:p w14:paraId="0E4FCA54" w14:textId="77777777" w:rsidR="001429CC" w:rsidRPr="00235427" w:rsidRDefault="001429CC" w:rsidP="001429CC">
      <w:pPr>
        <w:tabs>
          <w:tab w:val="left" w:pos="284"/>
          <w:tab w:val="left" w:pos="567"/>
        </w:tabs>
        <w:ind w:right="22"/>
        <w:jc w:val="both"/>
        <w:rPr>
          <w:rFonts w:ascii="Times New Roman" w:hAnsi="Times New Roman"/>
          <w:b/>
          <w:bCs/>
          <w:sz w:val="24"/>
          <w:lang w:val="en-GB"/>
        </w:rPr>
      </w:pPr>
      <w:r w:rsidRPr="00235427">
        <w:rPr>
          <w:rFonts w:ascii="Times New Roman" w:hAnsi="Times New Roman"/>
          <w:b/>
          <w:bCs/>
          <w:sz w:val="24"/>
          <w:lang w:val="en-GB"/>
        </w:rPr>
        <w:t>UAB „Sbetonas“</w:t>
      </w:r>
    </w:p>
    <w:p w14:paraId="26119F08" w14:textId="77777777" w:rsidR="001429CC" w:rsidRPr="00235427" w:rsidRDefault="001429CC" w:rsidP="001429CC">
      <w:pPr>
        <w:tabs>
          <w:tab w:val="left" w:pos="284"/>
          <w:tab w:val="left" w:pos="567"/>
        </w:tabs>
        <w:ind w:right="22"/>
        <w:jc w:val="both"/>
        <w:rPr>
          <w:rFonts w:ascii="Times New Roman" w:hAnsi="Times New Roman"/>
          <w:sz w:val="24"/>
          <w:lang w:val="en-GB"/>
        </w:rPr>
      </w:pPr>
      <w:r w:rsidRPr="00235427">
        <w:rPr>
          <w:rFonts w:ascii="Times New Roman" w:hAnsi="Times New Roman"/>
          <w:sz w:val="24"/>
          <w:lang w:val="en-GB"/>
        </w:rPr>
        <w:t>Skarulių g. 58, Jonava, Lietuva</w:t>
      </w:r>
    </w:p>
    <w:p w14:paraId="0D0EB752" w14:textId="77777777" w:rsidR="001429CC" w:rsidRPr="00235427" w:rsidRDefault="001429CC" w:rsidP="001429CC">
      <w:pPr>
        <w:tabs>
          <w:tab w:val="left" w:pos="284"/>
          <w:tab w:val="left" w:pos="567"/>
        </w:tabs>
        <w:ind w:right="22"/>
        <w:jc w:val="both"/>
        <w:rPr>
          <w:rFonts w:ascii="Times New Roman" w:hAnsi="Times New Roman"/>
          <w:sz w:val="24"/>
          <w:lang w:val="en-GB"/>
        </w:rPr>
      </w:pPr>
      <w:r w:rsidRPr="00235427">
        <w:rPr>
          <w:rFonts w:ascii="Times New Roman" w:hAnsi="Times New Roman"/>
          <w:sz w:val="24"/>
          <w:lang w:val="en-GB"/>
        </w:rPr>
        <w:t>Įmonės kodas 300902683</w:t>
      </w:r>
      <w:r w:rsidRPr="00235427">
        <w:rPr>
          <w:rFonts w:ascii="Times New Roman" w:hAnsi="Times New Roman"/>
          <w:sz w:val="24"/>
          <w:lang w:val="en-GB"/>
        </w:rPr>
        <w:tab/>
      </w:r>
      <w:r w:rsidRPr="00235427">
        <w:rPr>
          <w:rFonts w:ascii="Times New Roman" w:hAnsi="Times New Roman"/>
          <w:sz w:val="24"/>
          <w:lang w:val="en-GB"/>
        </w:rPr>
        <w:tab/>
      </w:r>
      <w:r w:rsidRPr="00235427">
        <w:rPr>
          <w:rFonts w:ascii="Times New Roman" w:hAnsi="Times New Roman"/>
          <w:sz w:val="24"/>
          <w:lang w:val="en-GB"/>
        </w:rPr>
        <w:tab/>
      </w:r>
      <w:r w:rsidRPr="00235427">
        <w:rPr>
          <w:rFonts w:ascii="Times New Roman" w:hAnsi="Times New Roman"/>
          <w:sz w:val="24"/>
          <w:lang w:val="en-GB"/>
        </w:rPr>
        <w:tab/>
      </w:r>
      <w:r w:rsidRPr="00235427">
        <w:rPr>
          <w:rFonts w:ascii="Times New Roman" w:hAnsi="Times New Roman"/>
          <w:sz w:val="24"/>
          <w:lang w:val="en-GB"/>
        </w:rPr>
        <w:tab/>
      </w:r>
      <w:r w:rsidRPr="00235427">
        <w:rPr>
          <w:rFonts w:ascii="Times New Roman" w:hAnsi="Times New Roman"/>
          <w:sz w:val="24"/>
          <w:lang w:val="en-GB"/>
        </w:rPr>
        <w:tab/>
      </w:r>
    </w:p>
    <w:p w14:paraId="089B8E39" w14:textId="77777777" w:rsidR="001429CC" w:rsidRPr="00B37335" w:rsidRDefault="001429CC" w:rsidP="001429CC">
      <w:pPr>
        <w:tabs>
          <w:tab w:val="left" w:pos="284"/>
          <w:tab w:val="left" w:pos="567"/>
        </w:tabs>
        <w:ind w:right="22"/>
        <w:jc w:val="both"/>
        <w:rPr>
          <w:rFonts w:ascii="Times New Roman" w:hAnsi="Times New Roman"/>
          <w:sz w:val="24"/>
          <w:lang w:val="it-IT"/>
        </w:rPr>
      </w:pPr>
      <w:r w:rsidRPr="00B37335">
        <w:rPr>
          <w:rFonts w:ascii="Times New Roman" w:hAnsi="Times New Roman"/>
          <w:sz w:val="24"/>
          <w:lang w:val="it-IT"/>
        </w:rPr>
        <w:t>el. p.: info@sbetonas.lt</w:t>
      </w:r>
      <w:r w:rsidRPr="00B37335">
        <w:rPr>
          <w:rFonts w:ascii="Times New Roman" w:hAnsi="Times New Roman"/>
          <w:sz w:val="24"/>
          <w:lang w:val="it-IT"/>
        </w:rPr>
        <w:tab/>
      </w:r>
    </w:p>
    <w:p w14:paraId="52ABD47B" w14:textId="77777777" w:rsidR="001429CC" w:rsidRPr="00B37335" w:rsidRDefault="001429CC" w:rsidP="001429CC">
      <w:pPr>
        <w:tabs>
          <w:tab w:val="left" w:pos="284"/>
          <w:tab w:val="left" w:pos="567"/>
        </w:tabs>
        <w:ind w:right="22"/>
        <w:jc w:val="both"/>
        <w:rPr>
          <w:rFonts w:ascii="Times New Roman" w:hAnsi="Times New Roman"/>
          <w:sz w:val="24"/>
          <w:lang w:val="it-IT"/>
        </w:rPr>
      </w:pPr>
    </w:p>
    <w:p w14:paraId="0D8F8058" w14:textId="139DC153" w:rsidR="001429CC" w:rsidRPr="00235427" w:rsidRDefault="00325DEA" w:rsidP="0003596C">
      <w:pPr>
        <w:pBdr>
          <w:top w:val="nil"/>
          <w:left w:val="nil"/>
          <w:bottom w:val="nil"/>
          <w:right w:val="nil"/>
          <w:between w:val="nil"/>
        </w:pBdr>
        <w:jc w:val="center"/>
        <w:rPr>
          <w:color w:val="000000"/>
          <w:sz w:val="22"/>
          <w:szCs w:val="22"/>
          <w:lang w:val="en-GB"/>
        </w:rPr>
      </w:pPr>
      <w:r w:rsidRPr="00235427">
        <w:rPr>
          <w:b/>
          <w:color w:val="000000"/>
          <w:sz w:val="22"/>
          <w:szCs w:val="22"/>
          <w:lang w:val="en-GB"/>
        </w:rPr>
        <w:t>DECLARATION OF COMPLIANCE WITH MINIMUM QUALIFICATION REQUIREMENTS</w:t>
      </w:r>
    </w:p>
    <w:p w14:paraId="0DDD5AA0" w14:textId="77777777" w:rsidR="00325DEA" w:rsidRPr="00235427" w:rsidRDefault="00325DEA" w:rsidP="001429CC">
      <w:pPr>
        <w:pBdr>
          <w:top w:val="nil"/>
          <w:left w:val="nil"/>
          <w:bottom w:val="nil"/>
          <w:right w:val="nil"/>
          <w:between w:val="nil"/>
        </w:pBdr>
        <w:rPr>
          <w:color w:val="000000"/>
          <w:sz w:val="22"/>
          <w:szCs w:val="22"/>
          <w:lang w:val="en-GB"/>
        </w:rPr>
      </w:pPr>
    </w:p>
    <w:p w14:paraId="553B5954" w14:textId="77777777" w:rsidR="001429CC" w:rsidRPr="00235427" w:rsidRDefault="001429CC" w:rsidP="001429CC">
      <w:pPr>
        <w:pBdr>
          <w:top w:val="nil"/>
          <w:left w:val="nil"/>
          <w:bottom w:val="nil"/>
          <w:right w:val="nil"/>
          <w:between w:val="nil"/>
        </w:pBdr>
        <w:jc w:val="center"/>
        <w:rPr>
          <w:color w:val="000000"/>
          <w:sz w:val="22"/>
          <w:szCs w:val="22"/>
          <w:lang w:val="en-GB"/>
        </w:rPr>
      </w:pPr>
      <w:r w:rsidRPr="00235427">
        <w:rPr>
          <w:color w:val="000000"/>
          <w:sz w:val="22"/>
          <w:szCs w:val="22"/>
          <w:lang w:val="en-GB"/>
        </w:rPr>
        <w:t>____________________</w:t>
      </w:r>
    </w:p>
    <w:p w14:paraId="60DECF8B" w14:textId="5FE64BA6" w:rsidR="001429CC" w:rsidRPr="00235427" w:rsidRDefault="001429CC" w:rsidP="001429CC">
      <w:pPr>
        <w:pBdr>
          <w:top w:val="nil"/>
          <w:left w:val="nil"/>
          <w:bottom w:val="nil"/>
          <w:right w:val="nil"/>
          <w:between w:val="nil"/>
        </w:pBdr>
        <w:jc w:val="center"/>
        <w:rPr>
          <w:color w:val="000000"/>
          <w:sz w:val="22"/>
          <w:szCs w:val="22"/>
          <w:lang w:val="en-GB"/>
        </w:rPr>
      </w:pPr>
      <w:r w:rsidRPr="00235427">
        <w:rPr>
          <w:color w:val="000000"/>
          <w:sz w:val="22"/>
          <w:szCs w:val="22"/>
          <w:lang w:val="en-GB"/>
        </w:rPr>
        <w:t>(Dat</w:t>
      </w:r>
      <w:r w:rsidR="00325DEA" w:rsidRPr="00235427">
        <w:rPr>
          <w:color w:val="000000"/>
          <w:sz w:val="22"/>
          <w:szCs w:val="22"/>
          <w:lang w:val="en-GB"/>
        </w:rPr>
        <w:t>e</w:t>
      </w:r>
      <w:r w:rsidRPr="00235427">
        <w:rPr>
          <w:color w:val="000000"/>
          <w:sz w:val="22"/>
          <w:szCs w:val="22"/>
          <w:lang w:val="en-GB"/>
        </w:rPr>
        <w:t>)</w:t>
      </w:r>
    </w:p>
    <w:p w14:paraId="5ECCF424" w14:textId="77777777" w:rsidR="001429CC" w:rsidRPr="00235427" w:rsidRDefault="001429CC" w:rsidP="001429CC">
      <w:pPr>
        <w:pBdr>
          <w:top w:val="nil"/>
          <w:left w:val="nil"/>
          <w:bottom w:val="nil"/>
          <w:right w:val="nil"/>
          <w:between w:val="nil"/>
        </w:pBdr>
        <w:jc w:val="center"/>
        <w:rPr>
          <w:color w:val="000000"/>
          <w:sz w:val="22"/>
          <w:szCs w:val="22"/>
          <w:lang w:val="en-GB"/>
        </w:rPr>
      </w:pPr>
      <w:r w:rsidRPr="00235427">
        <w:rPr>
          <w:color w:val="000000"/>
          <w:sz w:val="22"/>
          <w:szCs w:val="22"/>
          <w:lang w:val="en-GB"/>
        </w:rPr>
        <w:t>_____________________</w:t>
      </w:r>
    </w:p>
    <w:p w14:paraId="77BEF173" w14:textId="612E5FA0" w:rsidR="001429CC" w:rsidRPr="00235427" w:rsidRDefault="001429CC" w:rsidP="001429CC">
      <w:pPr>
        <w:pBdr>
          <w:top w:val="nil"/>
          <w:left w:val="nil"/>
          <w:bottom w:val="nil"/>
          <w:right w:val="nil"/>
          <w:between w:val="nil"/>
        </w:pBdr>
        <w:jc w:val="center"/>
        <w:rPr>
          <w:color w:val="000000"/>
          <w:sz w:val="22"/>
          <w:szCs w:val="22"/>
          <w:lang w:val="en-GB"/>
        </w:rPr>
      </w:pPr>
      <w:r w:rsidRPr="00235427">
        <w:rPr>
          <w:color w:val="000000"/>
          <w:sz w:val="22"/>
          <w:szCs w:val="22"/>
          <w:lang w:val="en-GB"/>
        </w:rPr>
        <w:t>(</w:t>
      </w:r>
      <w:r w:rsidR="00325DEA" w:rsidRPr="00235427">
        <w:rPr>
          <w:color w:val="000000"/>
          <w:sz w:val="22"/>
          <w:szCs w:val="22"/>
          <w:lang w:val="en-GB"/>
        </w:rPr>
        <w:t>Place</w:t>
      </w:r>
      <w:r w:rsidRPr="00235427">
        <w:rPr>
          <w:color w:val="000000"/>
          <w:sz w:val="22"/>
          <w:szCs w:val="22"/>
          <w:lang w:val="en-GB"/>
        </w:rPr>
        <w:t>)</w:t>
      </w:r>
    </w:p>
    <w:p w14:paraId="7341C9F3" w14:textId="77777777" w:rsidR="001429CC" w:rsidRPr="00235427" w:rsidRDefault="001429CC" w:rsidP="001429CC">
      <w:pPr>
        <w:pBdr>
          <w:top w:val="nil"/>
          <w:left w:val="nil"/>
          <w:bottom w:val="nil"/>
          <w:right w:val="nil"/>
          <w:between w:val="nil"/>
        </w:pBdr>
        <w:rPr>
          <w:color w:val="000000"/>
          <w:sz w:val="22"/>
          <w:szCs w:val="22"/>
          <w:lang w:val="en-GB"/>
        </w:rPr>
      </w:pPr>
    </w:p>
    <w:tbl>
      <w:tblPr>
        <w:tblW w:w="9973" w:type="dxa"/>
        <w:tblInd w:w="-34" w:type="dxa"/>
        <w:tblLayout w:type="fixed"/>
        <w:tblLook w:val="0000" w:firstRow="0" w:lastRow="0" w:firstColumn="0" w:lastColumn="0" w:noHBand="0" w:noVBand="0"/>
      </w:tblPr>
      <w:tblGrid>
        <w:gridCol w:w="1135"/>
        <w:gridCol w:w="7087"/>
        <w:gridCol w:w="992"/>
        <w:gridCol w:w="759"/>
      </w:tblGrid>
      <w:tr w:rsidR="001429CC" w:rsidRPr="00235427" w14:paraId="59B5099A" w14:textId="77777777" w:rsidTr="001D3EAF">
        <w:tc>
          <w:tcPr>
            <w:tcW w:w="9973" w:type="dxa"/>
            <w:gridSpan w:val="4"/>
          </w:tcPr>
          <w:p w14:paraId="3DED752D" w14:textId="239B5BF9" w:rsidR="001429CC" w:rsidRPr="00235427" w:rsidRDefault="00325DEA" w:rsidP="001D3EAF">
            <w:pPr>
              <w:pBdr>
                <w:top w:val="nil"/>
                <w:left w:val="nil"/>
                <w:bottom w:val="nil"/>
                <w:right w:val="nil"/>
                <w:between w:val="nil"/>
              </w:pBdr>
              <w:ind w:right="-82" w:firstLine="567"/>
              <w:jc w:val="both"/>
              <w:rPr>
                <w:color w:val="000000"/>
                <w:sz w:val="22"/>
                <w:szCs w:val="22"/>
                <w:lang w:val="en-GB"/>
              </w:rPr>
            </w:pPr>
            <w:r w:rsidRPr="00235427">
              <w:rPr>
                <w:color w:val="000000"/>
                <w:sz w:val="22"/>
                <w:szCs w:val="22"/>
                <w:lang w:val="en-GB"/>
              </w:rPr>
              <w:t>I</w:t>
            </w:r>
            <w:r w:rsidR="001429CC" w:rsidRPr="00235427">
              <w:rPr>
                <w:color w:val="000000"/>
                <w:sz w:val="22"/>
                <w:szCs w:val="22"/>
                <w:lang w:val="en-GB"/>
              </w:rPr>
              <w:t>, ______________________________________________________________________________ ,</w:t>
            </w:r>
          </w:p>
        </w:tc>
      </w:tr>
      <w:tr w:rsidR="001429CC" w:rsidRPr="00235427" w14:paraId="66F30F5C" w14:textId="77777777" w:rsidTr="001D3EAF">
        <w:tc>
          <w:tcPr>
            <w:tcW w:w="9973" w:type="dxa"/>
            <w:gridSpan w:val="4"/>
          </w:tcPr>
          <w:p w14:paraId="113E3303" w14:textId="7FCBD546" w:rsidR="001429CC" w:rsidRPr="00235427" w:rsidRDefault="001429CC" w:rsidP="001D3EAF">
            <w:pPr>
              <w:pBdr>
                <w:top w:val="nil"/>
                <w:left w:val="nil"/>
                <w:bottom w:val="nil"/>
                <w:right w:val="nil"/>
                <w:between w:val="nil"/>
              </w:pBdr>
              <w:ind w:right="-82"/>
              <w:jc w:val="center"/>
              <w:rPr>
                <w:color w:val="000000"/>
                <w:sz w:val="22"/>
                <w:szCs w:val="22"/>
                <w:lang w:val="en-GB"/>
              </w:rPr>
            </w:pPr>
            <w:r w:rsidRPr="00235427">
              <w:rPr>
                <w:i/>
                <w:color w:val="000000"/>
                <w:sz w:val="22"/>
                <w:szCs w:val="22"/>
                <w:lang w:val="en-GB"/>
              </w:rPr>
              <w:t>(</w:t>
            </w:r>
            <w:r w:rsidR="00325DEA" w:rsidRPr="00235427">
              <w:rPr>
                <w:i/>
                <w:color w:val="000000"/>
                <w:sz w:val="22"/>
                <w:szCs w:val="22"/>
                <w:lang w:val="en-GB"/>
              </w:rPr>
              <w:t>position, name of the manager of the supplier or his authorized person</w:t>
            </w:r>
            <w:r w:rsidRPr="00235427">
              <w:rPr>
                <w:i/>
                <w:color w:val="000000"/>
                <w:sz w:val="22"/>
                <w:szCs w:val="22"/>
                <w:lang w:val="en-GB"/>
              </w:rPr>
              <w:t>)</w:t>
            </w:r>
          </w:p>
          <w:p w14:paraId="1A37BA4E" w14:textId="77777777" w:rsidR="001429CC" w:rsidRPr="00235427" w:rsidRDefault="001429CC" w:rsidP="001D3EAF">
            <w:pPr>
              <w:pBdr>
                <w:top w:val="nil"/>
                <w:left w:val="nil"/>
                <w:bottom w:val="nil"/>
                <w:right w:val="nil"/>
                <w:between w:val="nil"/>
              </w:pBdr>
              <w:ind w:right="-82"/>
              <w:jc w:val="center"/>
              <w:rPr>
                <w:color w:val="000000"/>
                <w:sz w:val="22"/>
                <w:szCs w:val="22"/>
                <w:lang w:val="en-GB"/>
              </w:rPr>
            </w:pPr>
          </w:p>
        </w:tc>
      </w:tr>
      <w:tr w:rsidR="001429CC" w:rsidRPr="00235427" w14:paraId="63D48E56" w14:textId="77777777" w:rsidTr="001D3EAF">
        <w:tc>
          <w:tcPr>
            <w:tcW w:w="9973" w:type="dxa"/>
            <w:gridSpan w:val="4"/>
          </w:tcPr>
          <w:p w14:paraId="1CE0B567" w14:textId="77777777" w:rsidR="00325DEA" w:rsidRPr="00235427" w:rsidRDefault="00325DEA" w:rsidP="00325DEA">
            <w:pPr>
              <w:ind w:right="-82"/>
              <w:rPr>
                <w:color w:val="000000"/>
                <w:sz w:val="22"/>
                <w:szCs w:val="22"/>
                <w:lang w:val="en-GB"/>
              </w:rPr>
            </w:pPr>
            <w:r w:rsidRPr="00235427">
              <w:rPr>
                <w:color w:val="000000"/>
                <w:sz w:val="22"/>
                <w:szCs w:val="22"/>
                <w:lang w:val="en-GB"/>
              </w:rPr>
              <w:t xml:space="preserve">confirm that </w:t>
            </w:r>
          </w:p>
          <w:p w14:paraId="640D29E7" w14:textId="77777777" w:rsidR="001429CC" w:rsidRPr="00235427" w:rsidRDefault="001429CC" w:rsidP="001D3EAF">
            <w:pPr>
              <w:pBdr>
                <w:top w:val="nil"/>
                <w:left w:val="nil"/>
                <w:bottom w:val="nil"/>
                <w:right w:val="nil"/>
                <w:between w:val="nil"/>
              </w:pBdr>
              <w:ind w:right="-82"/>
              <w:jc w:val="center"/>
              <w:rPr>
                <w:color w:val="000000"/>
                <w:sz w:val="22"/>
                <w:szCs w:val="22"/>
                <w:lang w:val="en-GB"/>
              </w:rPr>
            </w:pPr>
          </w:p>
          <w:p w14:paraId="680D5DCE" w14:textId="77777777" w:rsidR="001429CC" w:rsidRPr="00235427" w:rsidRDefault="001429CC" w:rsidP="001D3EAF">
            <w:pPr>
              <w:pBdr>
                <w:top w:val="nil"/>
                <w:left w:val="nil"/>
                <w:bottom w:val="nil"/>
                <w:right w:val="nil"/>
                <w:between w:val="nil"/>
              </w:pBdr>
              <w:ind w:right="-82"/>
              <w:jc w:val="center"/>
              <w:rPr>
                <w:color w:val="000000"/>
                <w:sz w:val="22"/>
                <w:szCs w:val="22"/>
                <w:lang w:val="en-GB"/>
              </w:rPr>
            </w:pPr>
            <w:r w:rsidRPr="00235427">
              <w:rPr>
                <w:color w:val="000000"/>
                <w:sz w:val="22"/>
                <w:szCs w:val="22"/>
                <w:lang w:val="en-GB"/>
              </w:rPr>
              <w:t xml:space="preserve"> ______________________________________________________________________________ ,</w:t>
            </w:r>
          </w:p>
        </w:tc>
      </w:tr>
      <w:tr w:rsidR="001429CC" w:rsidRPr="00235427" w14:paraId="799ADE65" w14:textId="77777777" w:rsidTr="001D3EAF">
        <w:tc>
          <w:tcPr>
            <w:tcW w:w="9973" w:type="dxa"/>
            <w:gridSpan w:val="4"/>
          </w:tcPr>
          <w:p w14:paraId="6C6565A9" w14:textId="453C2E76" w:rsidR="001429CC" w:rsidRPr="00235427" w:rsidRDefault="001429CC" w:rsidP="001D3EAF">
            <w:pPr>
              <w:pBdr>
                <w:top w:val="nil"/>
                <w:left w:val="nil"/>
                <w:bottom w:val="nil"/>
                <w:right w:val="nil"/>
                <w:between w:val="nil"/>
              </w:pBdr>
              <w:ind w:right="-82"/>
              <w:jc w:val="center"/>
              <w:rPr>
                <w:color w:val="000000"/>
                <w:sz w:val="22"/>
                <w:szCs w:val="22"/>
                <w:lang w:val="en-GB"/>
              </w:rPr>
            </w:pPr>
            <w:r w:rsidRPr="00235427">
              <w:rPr>
                <w:i/>
                <w:color w:val="000000"/>
                <w:sz w:val="22"/>
                <w:szCs w:val="22"/>
                <w:lang w:val="en-GB"/>
              </w:rPr>
              <w:t>(</w:t>
            </w:r>
            <w:r w:rsidR="00325DEA" w:rsidRPr="00235427">
              <w:rPr>
                <w:i/>
                <w:color w:val="000000"/>
                <w:sz w:val="22"/>
                <w:szCs w:val="22"/>
                <w:lang w:val="en-GB"/>
              </w:rPr>
              <w:t>name of supplier</w:t>
            </w:r>
            <w:r w:rsidRPr="00235427">
              <w:rPr>
                <w:i/>
                <w:color w:val="000000"/>
                <w:sz w:val="22"/>
                <w:szCs w:val="22"/>
                <w:lang w:val="en-GB"/>
              </w:rPr>
              <w:t>)</w:t>
            </w:r>
          </w:p>
          <w:p w14:paraId="08F9FE3B" w14:textId="77777777" w:rsidR="001429CC" w:rsidRPr="00235427" w:rsidRDefault="001429CC" w:rsidP="001D3EAF">
            <w:pPr>
              <w:pBdr>
                <w:top w:val="nil"/>
                <w:left w:val="nil"/>
                <w:bottom w:val="nil"/>
                <w:right w:val="nil"/>
                <w:between w:val="nil"/>
              </w:pBdr>
              <w:ind w:right="-82"/>
              <w:jc w:val="both"/>
              <w:rPr>
                <w:color w:val="000000"/>
                <w:sz w:val="22"/>
                <w:szCs w:val="22"/>
                <w:lang w:val="en-GB"/>
              </w:rPr>
            </w:pPr>
          </w:p>
        </w:tc>
      </w:tr>
      <w:tr w:rsidR="001429CC" w:rsidRPr="00235427" w14:paraId="10F80D4A" w14:textId="77777777" w:rsidTr="001D3EAF">
        <w:tc>
          <w:tcPr>
            <w:tcW w:w="9973" w:type="dxa"/>
            <w:gridSpan w:val="4"/>
          </w:tcPr>
          <w:p w14:paraId="4552B50A" w14:textId="1C93E47F" w:rsidR="001429CC" w:rsidRPr="00235427" w:rsidRDefault="0003596C" w:rsidP="001D3EAF">
            <w:pPr>
              <w:pBdr>
                <w:top w:val="nil"/>
                <w:left w:val="nil"/>
                <w:bottom w:val="nil"/>
                <w:right w:val="nil"/>
                <w:between w:val="nil"/>
              </w:pBdr>
              <w:ind w:right="-82"/>
              <w:jc w:val="both"/>
              <w:rPr>
                <w:color w:val="000000"/>
                <w:sz w:val="22"/>
                <w:szCs w:val="22"/>
                <w:lang w:val="en-GB"/>
              </w:rPr>
            </w:pPr>
            <w:r w:rsidRPr="00235427">
              <w:rPr>
                <w:i/>
                <w:color w:val="000000"/>
                <w:sz w:val="22"/>
                <w:szCs w:val="22"/>
                <w:lang w:val="en-GB"/>
              </w:rPr>
              <w:t>that I manage/represent</w:t>
            </w:r>
            <w:r w:rsidRPr="00235427">
              <w:rPr>
                <w:color w:val="000000"/>
                <w:sz w:val="22"/>
                <w:szCs w:val="22"/>
                <w:lang w:val="en-GB"/>
              </w:rPr>
              <w:t xml:space="preserve"> and which is taking part in procurement of </w:t>
            </w:r>
            <w:r w:rsidRPr="00235427">
              <w:rPr>
                <w:b/>
                <w:color w:val="000000"/>
                <w:sz w:val="22"/>
                <w:szCs w:val="22"/>
                <w:lang w:val="en-GB"/>
              </w:rPr>
              <w:t>concrete production line</w:t>
            </w:r>
            <w:r w:rsidRPr="00235427">
              <w:rPr>
                <w:color w:val="000000"/>
                <w:sz w:val="22"/>
                <w:szCs w:val="22"/>
                <w:lang w:val="en-GB"/>
              </w:rPr>
              <w:t xml:space="preserve"> organized by JSC „Sbetonas“, as published on European Union structural assistance website www.esinvesticijos.lt </w:t>
            </w:r>
            <w:r w:rsidR="001429CC" w:rsidRPr="00235427">
              <w:rPr>
                <w:color w:val="000000"/>
                <w:sz w:val="22"/>
                <w:szCs w:val="22"/>
                <w:lang w:val="en-GB"/>
              </w:rPr>
              <w:t xml:space="preserve"> </w:t>
            </w:r>
            <w:r w:rsidR="00272A62" w:rsidRPr="003B4615">
              <w:rPr>
                <w:b/>
                <w:lang w:val="en-GB"/>
              </w:rPr>
              <w:t>on 29</w:t>
            </w:r>
            <w:r w:rsidR="00272A62" w:rsidRPr="003B4615">
              <w:rPr>
                <w:b/>
                <w:vertAlign w:val="superscript"/>
                <w:lang w:val="en-GB"/>
              </w:rPr>
              <w:t>th</w:t>
            </w:r>
            <w:r w:rsidR="00272A62" w:rsidRPr="003B4615">
              <w:rPr>
                <w:b/>
                <w:lang w:val="en-GB"/>
              </w:rPr>
              <w:t xml:space="preserve"> May 2024</w:t>
            </w:r>
            <w:r w:rsidR="00272A62">
              <w:rPr>
                <w:b/>
                <w:lang w:val="en-GB"/>
              </w:rPr>
              <w:t xml:space="preserve">, </w:t>
            </w:r>
            <w:r w:rsidRPr="00235427">
              <w:rPr>
                <w:color w:val="000000"/>
                <w:sz w:val="22"/>
                <w:szCs w:val="22"/>
                <w:lang w:val="en-GB"/>
              </w:rPr>
              <w:t xml:space="preserve">has the required qualification </w:t>
            </w:r>
            <w:r w:rsidRPr="00235427">
              <w:rPr>
                <w:i/>
                <w:color w:val="000000"/>
                <w:sz w:val="22"/>
                <w:szCs w:val="22"/>
                <w:lang w:val="en-GB"/>
              </w:rPr>
              <w:t>(the supplier shall indicate compliance to the specified qualification requirements by stating Yes or No in the respective column)</w:t>
            </w:r>
            <w:r w:rsidRPr="00235427">
              <w:rPr>
                <w:color w:val="000000"/>
                <w:sz w:val="22"/>
                <w:szCs w:val="22"/>
                <w:lang w:val="en-GB"/>
              </w:rPr>
              <w:t>:</w:t>
            </w:r>
          </w:p>
        </w:tc>
      </w:tr>
      <w:tr w:rsidR="001429CC" w:rsidRPr="00235427" w14:paraId="210ADE20" w14:textId="77777777" w:rsidTr="001D3EAF">
        <w:tc>
          <w:tcPr>
            <w:tcW w:w="9973" w:type="dxa"/>
            <w:gridSpan w:val="4"/>
            <w:tcBorders>
              <w:bottom w:val="single" w:sz="4" w:space="0" w:color="auto"/>
            </w:tcBorders>
          </w:tcPr>
          <w:p w14:paraId="17227C65" w14:textId="77777777" w:rsidR="001429CC" w:rsidRPr="00235427" w:rsidRDefault="001429CC" w:rsidP="001D3EAF">
            <w:pPr>
              <w:pBdr>
                <w:top w:val="nil"/>
                <w:left w:val="nil"/>
                <w:bottom w:val="nil"/>
                <w:right w:val="nil"/>
                <w:between w:val="nil"/>
              </w:pBdr>
              <w:ind w:right="-82"/>
              <w:jc w:val="both"/>
              <w:rPr>
                <w:color w:val="000000"/>
                <w:sz w:val="22"/>
                <w:szCs w:val="22"/>
                <w:lang w:val="en-GB"/>
              </w:rPr>
            </w:pPr>
          </w:p>
        </w:tc>
      </w:tr>
      <w:tr w:rsidR="0003596C" w:rsidRPr="00235427" w14:paraId="512ECDDD" w14:textId="77777777" w:rsidTr="001D3EAF">
        <w:trPr>
          <w:trHeight w:val="20"/>
        </w:trPr>
        <w:tc>
          <w:tcPr>
            <w:tcW w:w="1135" w:type="dxa"/>
            <w:tcBorders>
              <w:top w:val="single" w:sz="4" w:space="0" w:color="auto"/>
              <w:left w:val="single" w:sz="4" w:space="0" w:color="auto"/>
              <w:bottom w:val="single" w:sz="4" w:space="0" w:color="auto"/>
              <w:right w:val="single" w:sz="4" w:space="0" w:color="auto"/>
            </w:tcBorders>
            <w:shd w:val="clear" w:color="auto" w:fill="D9D9D9"/>
            <w:vAlign w:val="center"/>
          </w:tcPr>
          <w:p w14:paraId="38F82447" w14:textId="69FDE9E8" w:rsidR="0003596C" w:rsidRPr="00235427" w:rsidRDefault="007F2A31" w:rsidP="0003596C">
            <w:pPr>
              <w:pBdr>
                <w:top w:val="nil"/>
                <w:left w:val="nil"/>
                <w:bottom w:val="nil"/>
                <w:right w:val="nil"/>
                <w:between w:val="nil"/>
              </w:pBdr>
              <w:jc w:val="center"/>
              <w:rPr>
                <w:color w:val="000000"/>
                <w:sz w:val="22"/>
                <w:szCs w:val="22"/>
                <w:lang w:val="en-GB"/>
              </w:rPr>
            </w:pPr>
            <w:r w:rsidRPr="00235427">
              <w:rPr>
                <w:b/>
                <w:color w:val="000000"/>
                <w:sz w:val="22"/>
                <w:szCs w:val="22"/>
                <w:lang w:val="en-GB"/>
              </w:rPr>
              <w:t>Seq. No.</w:t>
            </w:r>
          </w:p>
        </w:tc>
        <w:tc>
          <w:tcPr>
            <w:tcW w:w="7087" w:type="dxa"/>
            <w:tcBorders>
              <w:top w:val="single" w:sz="4" w:space="0" w:color="auto"/>
              <w:left w:val="single" w:sz="4" w:space="0" w:color="auto"/>
              <w:bottom w:val="single" w:sz="4" w:space="0" w:color="auto"/>
              <w:right w:val="single" w:sz="4" w:space="0" w:color="auto"/>
            </w:tcBorders>
            <w:shd w:val="clear" w:color="auto" w:fill="D9D9D9"/>
            <w:vAlign w:val="center"/>
          </w:tcPr>
          <w:p w14:paraId="2294898B" w14:textId="1F9EB9DD" w:rsidR="0003596C" w:rsidRPr="00235427" w:rsidRDefault="0003596C" w:rsidP="0003596C">
            <w:pPr>
              <w:pBdr>
                <w:top w:val="nil"/>
                <w:left w:val="nil"/>
                <w:bottom w:val="nil"/>
                <w:right w:val="nil"/>
                <w:between w:val="nil"/>
              </w:pBdr>
              <w:jc w:val="center"/>
              <w:rPr>
                <w:color w:val="000000"/>
                <w:sz w:val="22"/>
                <w:szCs w:val="22"/>
                <w:lang w:val="en-GB"/>
              </w:rPr>
            </w:pPr>
            <w:r w:rsidRPr="00235427">
              <w:rPr>
                <w:b/>
                <w:color w:val="000000"/>
                <w:sz w:val="22"/>
                <w:szCs w:val="22"/>
                <w:lang w:val="en-GB"/>
              </w:rPr>
              <w:t>General qualification requirements for suppliers</w:t>
            </w:r>
          </w:p>
        </w:tc>
        <w:tc>
          <w:tcPr>
            <w:tcW w:w="992" w:type="dxa"/>
            <w:tcBorders>
              <w:top w:val="single" w:sz="4" w:space="0" w:color="auto"/>
              <w:left w:val="single" w:sz="4" w:space="0" w:color="auto"/>
              <w:bottom w:val="single" w:sz="4" w:space="0" w:color="auto"/>
              <w:right w:val="single" w:sz="4" w:space="0" w:color="auto"/>
            </w:tcBorders>
            <w:shd w:val="clear" w:color="auto" w:fill="D9D9D9"/>
            <w:vAlign w:val="center"/>
          </w:tcPr>
          <w:p w14:paraId="376D537E" w14:textId="0449569E" w:rsidR="0003596C" w:rsidRPr="00235427" w:rsidRDefault="0003596C" w:rsidP="0003596C">
            <w:pPr>
              <w:pBdr>
                <w:top w:val="nil"/>
                <w:left w:val="nil"/>
                <w:bottom w:val="nil"/>
                <w:right w:val="nil"/>
                <w:between w:val="nil"/>
              </w:pBdr>
              <w:jc w:val="center"/>
              <w:rPr>
                <w:color w:val="000000"/>
                <w:sz w:val="22"/>
                <w:szCs w:val="22"/>
                <w:lang w:val="en-GB"/>
              </w:rPr>
            </w:pPr>
            <w:r w:rsidRPr="00235427">
              <w:rPr>
                <w:b/>
                <w:color w:val="000000"/>
                <w:sz w:val="22"/>
                <w:szCs w:val="22"/>
                <w:lang w:val="en-GB"/>
              </w:rPr>
              <w:t>Yes</w:t>
            </w:r>
          </w:p>
        </w:tc>
        <w:tc>
          <w:tcPr>
            <w:tcW w:w="759" w:type="dxa"/>
            <w:tcBorders>
              <w:top w:val="single" w:sz="4" w:space="0" w:color="auto"/>
              <w:left w:val="single" w:sz="4" w:space="0" w:color="auto"/>
              <w:bottom w:val="single" w:sz="4" w:space="0" w:color="auto"/>
              <w:right w:val="single" w:sz="4" w:space="0" w:color="auto"/>
            </w:tcBorders>
            <w:shd w:val="clear" w:color="auto" w:fill="D9D9D9"/>
            <w:vAlign w:val="center"/>
          </w:tcPr>
          <w:p w14:paraId="7828D2E0" w14:textId="07C0BFAF" w:rsidR="0003596C" w:rsidRPr="00235427" w:rsidRDefault="0003596C" w:rsidP="0003596C">
            <w:pPr>
              <w:pBdr>
                <w:top w:val="nil"/>
                <w:left w:val="nil"/>
                <w:bottom w:val="nil"/>
                <w:right w:val="nil"/>
                <w:between w:val="nil"/>
              </w:pBdr>
              <w:jc w:val="center"/>
              <w:rPr>
                <w:color w:val="000000"/>
                <w:sz w:val="22"/>
                <w:szCs w:val="22"/>
                <w:lang w:val="en-GB"/>
              </w:rPr>
            </w:pPr>
            <w:r w:rsidRPr="00235427">
              <w:rPr>
                <w:b/>
                <w:color w:val="000000"/>
                <w:sz w:val="22"/>
                <w:szCs w:val="22"/>
                <w:lang w:val="en-GB"/>
              </w:rPr>
              <w:t>No</w:t>
            </w:r>
          </w:p>
        </w:tc>
      </w:tr>
      <w:tr w:rsidR="001429CC" w:rsidRPr="00235427" w14:paraId="007C1925" w14:textId="77777777" w:rsidTr="001D3EAF">
        <w:trPr>
          <w:trHeight w:val="20"/>
        </w:trPr>
        <w:tc>
          <w:tcPr>
            <w:tcW w:w="1135" w:type="dxa"/>
            <w:tcBorders>
              <w:top w:val="single" w:sz="4" w:space="0" w:color="auto"/>
              <w:left w:val="single" w:sz="4" w:space="0" w:color="auto"/>
              <w:bottom w:val="single" w:sz="4" w:space="0" w:color="auto"/>
              <w:right w:val="single" w:sz="4" w:space="0" w:color="auto"/>
            </w:tcBorders>
            <w:vAlign w:val="center"/>
          </w:tcPr>
          <w:p w14:paraId="0B9C861C" w14:textId="77777777" w:rsidR="001429CC" w:rsidRPr="00235427" w:rsidRDefault="001429CC" w:rsidP="001D3EAF">
            <w:pPr>
              <w:pBdr>
                <w:top w:val="nil"/>
                <w:left w:val="nil"/>
                <w:bottom w:val="nil"/>
                <w:right w:val="nil"/>
                <w:between w:val="nil"/>
              </w:pBdr>
              <w:jc w:val="center"/>
              <w:rPr>
                <w:color w:val="000000"/>
                <w:sz w:val="22"/>
                <w:szCs w:val="22"/>
                <w:lang w:val="en-GB"/>
              </w:rPr>
            </w:pPr>
            <w:r w:rsidRPr="00235427">
              <w:rPr>
                <w:b/>
                <w:color w:val="000000"/>
                <w:sz w:val="22"/>
                <w:szCs w:val="22"/>
                <w:lang w:val="en-GB"/>
              </w:rPr>
              <w:t>3.1.1.1</w:t>
            </w:r>
          </w:p>
        </w:tc>
        <w:tc>
          <w:tcPr>
            <w:tcW w:w="7087" w:type="dxa"/>
            <w:tcBorders>
              <w:top w:val="single" w:sz="4" w:space="0" w:color="auto"/>
              <w:left w:val="single" w:sz="4" w:space="0" w:color="auto"/>
              <w:bottom w:val="single" w:sz="4" w:space="0" w:color="auto"/>
              <w:right w:val="single" w:sz="4" w:space="0" w:color="auto"/>
            </w:tcBorders>
          </w:tcPr>
          <w:p w14:paraId="0ED18617" w14:textId="61F72B5A" w:rsidR="001429CC" w:rsidRPr="00235427" w:rsidRDefault="0003596C" w:rsidP="001D3EAF">
            <w:pPr>
              <w:pBdr>
                <w:top w:val="nil"/>
                <w:left w:val="nil"/>
                <w:bottom w:val="nil"/>
                <w:right w:val="nil"/>
                <w:between w:val="nil"/>
              </w:pBdr>
              <w:jc w:val="both"/>
              <w:rPr>
                <w:color w:val="000000"/>
                <w:sz w:val="22"/>
                <w:szCs w:val="22"/>
                <w:lang w:val="en-GB"/>
              </w:rPr>
            </w:pPr>
            <w:r w:rsidRPr="00235427">
              <w:rPr>
                <w:color w:val="000000"/>
                <w:sz w:val="22"/>
                <w:szCs w:val="22"/>
                <w:lang w:val="en-GB"/>
              </w:rPr>
              <w:t>The Supplier is not bankrupt, liquidated, entered into a settlement with the creditors, suspended or restricted its activity, or its position is not the same or similar under the laws of the country where it is registered. It is not subject to restructuring, bankruptcy proceedings or out-of-court proceedings, no compulsory winding-up proceedings or arrangement with creditors or analogous proceedings under the law of the country, in which it is registered.</w:t>
            </w:r>
          </w:p>
        </w:tc>
        <w:tc>
          <w:tcPr>
            <w:tcW w:w="992" w:type="dxa"/>
            <w:tcBorders>
              <w:top w:val="single" w:sz="4" w:space="0" w:color="auto"/>
              <w:left w:val="single" w:sz="4" w:space="0" w:color="auto"/>
              <w:bottom w:val="single" w:sz="4" w:space="0" w:color="auto"/>
              <w:right w:val="single" w:sz="4" w:space="0" w:color="auto"/>
            </w:tcBorders>
            <w:vAlign w:val="center"/>
          </w:tcPr>
          <w:p w14:paraId="1711D063" w14:textId="77777777" w:rsidR="001429CC" w:rsidRPr="00235427" w:rsidRDefault="001429CC" w:rsidP="001D3EAF">
            <w:pPr>
              <w:pBdr>
                <w:top w:val="nil"/>
                <w:left w:val="nil"/>
                <w:bottom w:val="nil"/>
                <w:right w:val="nil"/>
                <w:between w:val="nil"/>
              </w:pBdr>
              <w:jc w:val="center"/>
              <w:rPr>
                <w:color w:val="000000"/>
                <w:sz w:val="22"/>
                <w:szCs w:val="22"/>
                <w:lang w:val="en-GB"/>
              </w:rPr>
            </w:pPr>
          </w:p>
        </w:tc>
        <w:tc>
          <w:tcPr>
            <w:tcW w:w="759" w:type="dxa"/>
            <w:tcBorders>
              <w:top w:val="single" w:sz="4" w:space="0" w:color="auto"/>
              <w:left w:val="single" w:sz="4" w:space="0" w:color="auto"/>
              <w:bottom w:val="single" w:sz="4" w:space="0" w:color="auto"/>
              <w:right w:val="single" w:sz="4" w:space="0" w:color="auto"/>
            </w:tcBorders>
            <w:vAlign w:val="center"/>
          </w:tcPr>
          <w:p w14:paraId="21742A00" w14:textId="77777777" w:rsidR="001429CC" w:rsidRPr="00235427" w:rsidRDefault="001429CC" w:rsidP="001D3EAF">
            <w:pPr>
              <w:pBdr>
                <w:top w:val="nil"/>
                <w:left w:val="nil"/>
                <w:bottom w:val="nil"/>
                <w:right w:val="nil"/>
                <w:between w:val="nil"/>
              </w:pBdr>
              <w:jc w:val="center"/>
              <w:rPr>
                <w:color w:val="000000"/>
                <w:sz w:val="22"/>
                <w:szCs w:val="22"/>
                <w:lang w:val="en-GB"/>
              </w:rPr>
            </w:pPr>
          </w:p>
        </w:tc>
      </w:tr>
    </w:tbl>
    <w:p w14:paraId="33DD5D6F" w14:textId="77777777" w:rsidR="001429CC" w:rsidRPr="00235427" w:rsidRDefault="001429CC" w:rsidP="001429CC">
      <w:pPr>
        <w:pBdr>
          <w:top w:val="nil"/>
          <w:left w:val="nil"/>
          <w:bottom w:val="nil"/>
          <w:right w:val="nil"/>
          <w:between w:val="nil"/>
        </w:pBdr>
        <w:jc w:val="both"/>
        <w:rPr>
          <w:color w:val="000000"/>
          <w:sz w:val="22"/>
          <w:szCs w:val="22"/>
          <w:lang w:val="en-GB"/>
        </w:rPr>
      </w:pPr>
    </w:p>
    <w:p w14:paraId="5AE6D0AB" w14:textId="59D6E532" w:rsidR="0003596C" w:rsidRPr="00235427" w:rsidRDefault="0003596C" w:rsidP="0003596C">
      <w:pPr>
        <w:pBdr>
          <w:top w:val="nil"/>
          <w:left w:val="nil"/>
          <w:bottom w:val="nil"/>
          <w:right w:val="nil"/>
          <w:between w:val="nil"/>
        </w:pBdr>
        <w:ind w:firstLine="567"/>
        <w:jc w:val="both"/>
        <w:rPr>
          <w:color w:val="000000"/>
          <w:sz w:val="22"/>
          <w:szCs w:val="22"/>
          <w:lang w:val="en-GB"/>
        </w:rPr>
      </w:pPr>
      <w:r w:rsidRPr="00235427">
        <w:rPr>
          <w:color w:val="000000"/>
          <w:sz w:val="22"/>
          <w:szCs w:val="22"/>
          <w:lang w:val="en-GB"/>
        </w:rPr>
        <w:t>I am aware that should JSC “Sbetonas”, determine that the provided data are false, the submitted tender will not be analysed and will be rejected.</w:t>
      </w:r>
    </w:p>
    <w:p w14:paraId="16557D0E" w14:textId="554E77DF" w:rsidR="001429CC" w:rsidRPr="00235427" w:rsidRDefault="0003596C" w:rsidP="0003596C">
      <w:pPr>
        <w:pBdr>
          <w:top w:val="nil"/>
          <w:left w:val="nil"/>
          <w:bottom w:val="nil"/>
          <w:right w:val="nil"/>
          <w:between w:val="nil"/>
        </w:pBdr>
        <w:ind w:firstLine="567"/>
        <w:jc w:val="both"/>
        <w:rPr>
          <w:color w:val="000000"/>
          <w:sz w:val="22"/>
          <w:szCs w:val="22"/>
          <w:lang w:val="en-GB"/>
        </w:rPr>
      </w:pPr>
      <w:r w:rsidRPr="00235427">
        <w:rPr>
          <w:color w:val="000000"/>
          <w:sz w:val="22"/>
          <w:szCs w:val="22"/>
          <w:lang w:val="en-GB"/>
        </w:rPr>
        <w:t xml:space="preserve">I am aware that if </w:t>
      </w:r>
      <w:r w:rsidR="009B32A4" w:rsidRPr="00235427">
        <w:rPr>
          <w:color w:val="000000"/>
          <w:sz w:val="22"/>
          <w:szCs w:val="22"/>
          <w:lang w:val="en-GB"/>
        </w:rPr>
        <w:t>JSC</w:t>
      </w:r>
      <w:r w:rsidRPr="00235427">
        <w:rPr>
          <w:color w:val="000000"/>
          <w:sz w:val="22"/>
          <w:szCs w:val="22"/>
          <w:lang w:val="en-GB"/>
        </w:rPr>
        <w:t xml:space="preserve"> "Sbetonas" asks to provide information confirming the declaration data, I will be obliged to provide such information.</w:t>
      </w:r>
    </w:p>
    <w:p w14:paraId="68AB44B2" w14:textId="77777777" w:rsidR="001429CC" w:rsidRPr="00235427" w:rsidRDefault="001429CC" w:rsidP="001429CC">
      <w:pPr>
        <w:pBdr>
          <w:top w:val="nil"/>
          <w:left w:val="nil"/>
          <w:bottom w:val="nil"/>
          <w:right w:val="nil"/>
          <w:between w:val="nil"/>
        </w:pBdr>
        <w:jc w:val="both"/>
        <w:rPr>
          <w:color w:val="000000"/>
          <w:sz w:val="22"/>
          <w:szCs w:val="22"/>
          <w:lang w:val="en-GB"/>
        </w:rPr>
      </w:pPr>
    </w:p>
    <w:tbl>
      <w:tblPr>
        <w:tblW w:w="9948" w:type="dxa"/>
        <w:tblLayout w:type="fixed"/>
        <w:tblLook w:val="0000" w:firstRow="0" w:lastRow="0" w:firstColumn="0" w:lastColumn="0" w:noHBand="0" w:noVBand="0"/>
      </w:tblPr>
      <w:tblGrid>
        <w:gridCol w:w="3284"/>
        <w:gridCol w:w="1024"/>
        <w:gridCol w:w="1560"/>
        <w:gridCol w:w="1200"/>
        <w:gridCol w:w="2880"/>
      </w:tblGrid>
      <w:tr w:rsidR="001429CC" w:rsidRPr="00235427" w14:paraId="323FE282" w14:textId="77777777" w:rsidTr="001D3EAF">
        <w:trPr>
          <w:trHeight w:val="280"/>
        </w:trPr>
        <w:tc>
          <w:tcPr>
            <w:tcW w:w="3284" w:type="dxa"/>
            <w:tcBorders>
              <w:top w:val="nil"/>
              <w:left w:val="nil"/>
              <w:bottom w:val="single" w:sz="4" w:space="0" w:color="000000"/>
              <w:right w:val="nil"/>
            </w:tcBorders>
          </w:tcPr>
          <w:p w14:paraId="0D774CDD" w14:textId="77777777" w:rsidR="001429CC" w:rsidRPr="00235427" w:rsidRDefault="001429CC" w:rsidP="001D3EAF">
            <w:pPr>
              <w:pBdr>
                <w:top w:val="nil"/>
                <w:left w:val="nil"/>
                <w:bottom w:val="nil"/>
                <w:right w:val="nil"/>
                <w:between w:val="nil"/>
              </w:pBdr>
              <w:ind w:right="-82"/>
              <w:rPr>
                <w:color w:val="000000"/>
                <w:lang w:val="en-GB"/>
              </w:rPr>
            </w:pPr>
          </w:p>
        </w:tc>
        <w:tc>
          <w:tcPr>
            <w:tcW w:w="1024" w:type="dxa"/>
          </w:tcPr>
          <w:p w14:paraId="34CC78DA" w14:textId="77777777" w:rsidR="001429CC" w:rsidRPr="00235427" w:rsidRDefault="001429CC" w:rsidP="001D3EAF">
            <w:pPr>
              <w:pBdr>
                <w:top w:val="nil"/>
                <w:left w:val="nil"/>
                <w:bottom w:val="nil"/>
                <w:right w:val="nil"/>
                <w:between w:val="nil"/>
              </w:pBdr>
              <w:ind w:right="-82"/>
              <w:jc w:val="center"/>
              <w:rPr>
                <w:color w:val="000000"/>
                <w:lang w:val="en-GB"/>
              </w:rPr>
            </w:pPr>
          </w:p>
        </w:tc>
        <w:tc>
          <w:tcPr>
            <w:tcW w:w="1560" w:type="dxa"/>
            <w:tcBorders>
              <w:top w:val="nil"/>
              <w:left w:val="nil"/>
              <w:bottom w:val="single" w:sz="4" w:space="0" w:color="000000"/>
              <w:right w:val="nil"/>
            </w:tcBorders>
          </w:tcPr>
          <w:p w14:paraId="23451060" w14:textId="77777777" w:rsidR="001429CC" w:rsidRPr="00235427" w:rsidRDefault="001429CC" w:rsidP="001D3EAF">
            <w:pPr>
              <w:pBdr>
                <w:top w:val="nil"/>
                <w:left w:val="nil"/>
                <w:bottom w:val="nil"/>
                <w:right w:val="nil"/>
                <w:between w:val="nil"/>
              </w:pBdr>
              <w:ind w:right="-82"/>
              <w:jc w:val="center"/>
              <w:rPr>
                <w:color w:val="000000"/>
                <w:lang w:val="en-GB"/>
              </w:rPr>
            </w:pPr>
          </w:p>
        </w:tc>
        <w:tc>
          <w:tcPr>
            <w:tcW w:w="1200" w:type="dxa"/>
          </w:tcPr>
          <w:p w14:paraId="2B91E9CD" w14:textId="77777777" w:rsidR="001429CC" w:rsidRPr="00235427" w:rsidRDefault="001429CC" w:rsidP="001D3EAF">
            <w:pPr>
              <w:pBdr>
                <w:top w:val="nil"/>
                <w:left w:val="nil"/>
                <w:bottom w:val="nil"/>
                <w:right w:val="nil"/>
                <w:between w:val="nil"/>
              </w:pBdr>
              <w:ind w:right="-82"/>
              <w:jc w:val="center"/>
              <w:rPr>
                <w:color w:val="000000"/>
                <w:lang w:val="en-GB"/>
              </w:rPr>
            </w:pPr>
          </w:p>
        </w:tc>
        <w:tc>
          <w:tcPr>
            <w:tcW w:w="2880" w:type="dxa"/>
            <w:tcBorders>
              <w:top w:val="nil"/>
              <w:left w:val="nil"/>
              <w:bottom w:val="single" w:sz="4" w:space="0" w:color="000000"/>
              <w:right w:val="nil"/>
            </w:tcBorders>
          </w:tcPr>
          <w:p w14:paraId="17C3166C" w14:textId="77777777" w:rsidR="001429CC" w:rsidRPr="00235427" w:rsidRDefault="001429CC" w:rsidP="001D3EAF">
            <w:pPr>
              <w:pBdr>
                <w:top w:val="nil"/>
                <w:left w:val="nil"/>
                <w:bottom w:val="nil"/>
                <w:right w:val="nil"/>
                <w:between w:val="nil"/>
              </w:pBdr>
              <w:ind w:right="-82"/>
              <w:jc w:val="right"/>
              <w:rPr>
                <w:color w:val="000000"/>
                <w:lang w:val="en-GB"/>
              </w:rPr>
            </w:pPr>
          </w:p>
        </w:tc>
      </w:tr>
      <w:tr w:rsidR="001429CC" w:rsidRPr="00235427" w14:paraId="4B23DDE0" w14:textId="77777777" w:rsidTr="001D3EAF">
        <w:trPr>
          <w:trHeight w:val="180"/>
        </w:trPr>
        <w:tc>
          <w:tcPr>
            <w:tcW w:w="3284" w:type="dxa"/>
            <w:tcBorders>
              <w:top w:val="single" w:sz="4" w:space="0" w:color="000000"/>
              <w:left w:val="nil"/>
              <w:bottom w:val="nil"/>
              <w:right w:val="nil"/>
            </w:tcBorders>
          </w:tcPr>
          <w:p w14:paraId="57E174AF" w14:textId="270ECAC5" w:rsidR="001429CC" w:rsidRPr="00235427" w:rsidRDefault="001429CC" w:rsidP="001D3EAF">
            <w:pPr>
              <w:pBdr>
                <w:top w:val="nil"/>
                <w:left w:val="nil"/>
                <w:bottom w:val="nil"/>
                <w:right w:val="nil"/>
                <w:between w:val="nil"/>
              </w:pBdr>
              <w:rPr>
                <w:color w:val="000000"/>
                <w:sz w:val="22"/>
                <w:szCs w:val="22"/>
                <w:lang w:val="en-GB"/>
              </w:rPr>
            </w:pPr>
            <w:r w:rsidRPr="00235427">
              <w:rPr>
                <w:color w:val="000000"/>
                <w:sz w:val="22"/>
                <w:szCs w:val="22"/>
                <w:lang w:val="en-GB"/>
              </w:rPr>
              <w:t>(</w:t>
            </w:r>
            <w:r w:rsidR="0003596C" w:rsidRPr="00235427">
              <w:rPr>
                <w:color w:val="000000"/>
                <w:sz w:val="18"/>
                <w:szCs w:val="18"/>
                <w:lang w:val="en-GB"/>
              </w:rPr>
              <w:t>Position of the supplier or his authorized person</w:t>
            </w:r>
            <w:r w:rsidRPr="00235427">
              <w:rPr>
                <w:color w:val="000000"/>
                <w:sz w:val="22"/>
                <w:szCs w:val="22"/>
                <w:lang w:val="en-GB"/>
              </w:rPr>
              <w:t>)</w:t>
            </w:r>
          </w:p>
        </w:tc>
        <w:tc>
          <w:tcPr>
            <w:tcW w:w="1024" w:type="dxa"/>
          </w:tcPr>
          <w:p w14:paraId="7F464725" w14:textId="77777777" w:rsidR="001429CC" w:rsidRPr="00235427" w:rsidRDefault="001429CC" w:rsidP="001D3EAF">
            <w:pPr>
              <w:pBdr>
                <w:top w:val="nil"/>
                <w:left w:val="nil"/>
                <w:bottom w:val="nil"/>
                <w:right w:val="nil"/>
                <w:between w:val="nil"/>
              </w:pBdr>
              <w:ind w:right="-1"/>
              <w:jc w:val="center"/>
              <w:rPr>
                <w:color w:val="000000"/>
                <w:lang w:val="en-GB"/>
              </w:rPr>
            </w:pPr>
          </w:p>
        </w:tc>
        <w:tc>
          <w:tcPr>
            <w:tcW w:w="1560" w:type="dxa"/>
            <w:tcBorders>
              <w:top w:val="single" w:sz="4" w:space="0" w:color="000000"/>
              <w:left w:val="nil"/>
              <w:bottom w:val="nil"/>
              <w:right w:val="nil"/>
            </w:tcBorders>
          </w:tcPr>
          <w:p w14:paraId="46245405" w14:textId="2492A8BB" w:rsidR="001429CC" w:rsidRPr="00235427" w:rsidRDefault="001429CC" w:rsidP="001D3EAF">
            <w:pPr>
              <w:pBdr>
                <w:top w:val="nil"/>
                <w:left w:val="nil"/>
                <w:bottom w:val="nil"/>
                <w:right w:val="nil"/>
                <w:between w:val="nil"/>
              </w:pBdr>
              <w:ind w:right="-1"/>
              <w:jc w:val="center"/>
              <w:rPr>
                <w:color w:val="000000"/>
                <w:lang w:val="en-GB"/>
              </w:rPr>
            </w:pPr>
            <w:r w:rsidRPr="00235427">
              <w:rPr>
                <w:color w:val="000000"/>
                <w:sz w:val="22"/>
                <w:szCs w:val="22"/>
                <w:lang w:val="en-GB"/>
              </w:rPr>
              <w:t>(</w:t>
            </w:r>
            <w:r w:rsidR="0003596C" w:rsidRPr="00235427">
              <w:rPr>
                <w:color w:val="000000"/>
                <w:sz w:val="18"/>
                <w:szCs w:val="18"/>
                <w:lang w:val="en-GB"/>
              </w:rPr>
              <w:t>Signature</w:t>
            </w:r>
            <w:r w:rsidRPr="00235427">
              <w:rPr>
                <w:color w:val="000000"/>
                <w:sz w:val="22"/>
                <w:szCs w:val="22"/>
                <w:lang w:val="en-GB"/>
              </w:rPr>
              <w:t>)</w:t>
            </w:r>
          </w:p>
        </w:tc>
        <w:tc>
          <w:tcPr>
            <w:tcW w:w="1200" w:type="dxa"/>
          </w:tcPr>
          <w:p w14:paraId="7AB82E23" w14:textId="77777777" w:rsidR="001429CC" w:rsidRPr="00235427" w:rsidRDefault="001429CC" w:rsidP="001D3EAF">
            <w:pPr>
              <w:pBdr>
                <w:top w:val="nil"/>
                <w:left w:val="nil"/>
                <w:bottom w:val="nil"/>
                <w:right w:val="nil"/>
                <w:between w:val="nil"/>
              </w:pBdr>
              <w:ind w:right="-1"/>
              <w:jc w:val="center"/>
              <w:rPr>
                <w:color w:val="000000"/>
                <w:lang w:val="en-GB"/>
              </w:rPr>
            </w:pPr>
          </w:p>
        </w:tc>
        <w:tc>
          <w:tcPr>
            <w:tcW w:w="2880" w:type="dxa"/>
            <w:tcBorders>
              <w:top w:val="single" w:sz="4" w:space="0" w:color="000000"/>
              <w:left w:val="nil"/>
              <w:bottom w:val="nil"/>
              <w:right w:val="nil"/>
            </w:tcBorders>
          </w:tcPr>
          <w:p w14:paraId="06CEEB41" w14:textId="4CCAA8FA" w:rsidR="001429CC" w:rsidRPr="00235427" w:rsidRDefault="001429CC" w:rsidP="001D3EAF">
            <w:pPr>
              <w:pBdr>
                <w:top w:val="nil"/>
                <w:left w:val="nil"/>
                <w:bottom w:val="nil"/>
                <w:right w:val="nil"/>
                <w:between w:val="nil"/>
              </w:pBdr>
              <w:ind w:right="-1"/>
              <w:jc w:val="center"/>
              <w:rPr>
                <w:color w:val="000000"/>
                <w:lang w:val="en-GB"/>
              </w:rPr>
            </w:pPr>
            <w:r w:rsidRPr="00235427">
              <w:rPr>
                <w:color w:val="000000"/>
                <w:sz w:val="22"/>
                <w:szCs w:val="22"/>
                <w:lang w:val="en-GB"/>
              </w:rPr>
              <w:t>(</w:t>
            </w:r>
            <w:r w:rsidR="0003596C" w:rsidRPr="00235427">
              <w:rPr>
                <w:color w:val="000000"/>
                <w:sz w:val="18"/>
                <w:szCs w:val="18"/>
                <w:lang w:val="en-GB"/>
              </w:rPr>
              <w:t>Name and Surname</w:t>
            </w:r>
            <w:r w:rsidRPr="00235427">
              <w:rPr>
                <w:color w:val="000000"/>
                <w:sz w:val="22"/>
                <w:szCs w:val="22"/>
                <w:lang w:val="en-GB"/>
              </w:rPr>
              <w:t>)</w:t>
            </w:r>
          </w:p>
        </w:tc>
      </w:tr>
    </w:tbl>
    <w:p w14:paraId="3A03BC3B" w14:textId="77777777" w:rsidR="001429CC" w:rsidRPr="00235427" w:rsidRDefault="001429CC" w:rsidP="001429CC">
      <w:pPr>
        <w:pBdr>
          <w:top w:val="nil"/>
          <w:left w:val="nil"/>
          <w:bottom w:val="nil"/>
          <w:right w:val="nil"/>
          <w:between w:val="nil"/>
        </w:pBdr>
        <w:tabs>
          <w:tab w:val="left" w:pos="1560"/>
        </w:tabs>
        <w:spacing w:before="280" w:after="280"/>
        <w:jc w:val="right"/>
        <w:rPr>
          <w:color w:val="000000"/>
          <w:sz w:val="22"/>
          <w:szCs w:val="22"/>
          <w:lang w:val="en-GB"/>
        </w:rPr>
        <w:sectPr w:rsidR="001429CC" w:rsidRPr="00235427">
          <w:headerReference w:type="default" r:id="rId12"/>
          <w:pgSz w:w="11906" w:h="16838"/>
          <w:pgMar w:top="1701" w:right="567" w:bottom="1134" w:left="1701" w:header="567" w:footer="567" w:gutter="0"/>
          <w:cols w:space="1296"/>
          <w:docGrid w:linePitch="360"/>
        </w:sectPr>
      </w:pPr>
    </w:p>
    <w:p w14:paraId="3C5905D1" w14:textId="77777777" w:rsidR="001429CC" w:rsidRPr="00235427" w:rsidRDefault="001429CC" w:rsidP="001429CC">
      <w:pPr>
        <w:pBdr>
          <w:top w:val="nil"/>
          <w:left w:val="nil"/>
          <w:bottom w:val="nil"/>
          <w:right w:val="nil"/>
          <w:between w:val="nil"/>
        </w:pBdr>
        <w:tabs>
          <w:tab w:val="right" w:pos="8505"/>
        </w:tabs>
        <w:ind w:firstLine="540"/>
        <w:jc w:val="right"/>
        <w:rPr>
          <w:color w:val="000000"/>
          <w:sz w:val="22"/>
          <w:szCs w:val="22"/>
          <w:lang w:val="en-GB"/>
        </w:rPr>
      </w:pPr>
      <w:r w:rsidRPr="00235427">
        <w:rPr>
          <w:color w:val="000000"/>
          <w:sz w:val="22"/>
          <w:szCs w:val="22"/>
          <w:lang w:val="en-GB"/>
        </w:rPr>
        <w:lastRenderedPageBreak/>
        <w:t>__________________________________________________________________________</w:t>
      </w:r>
    </w:p>
    <w:p w14:paraId="3E40E95C" w14:textId="77777777" w:rsidR="001429CC" w:rsidRPr="00235427" w:rsidRDefault="001429CC" w:rsidP="001429CC">
      <w:pPr>
        <w:pBdr>
          <w:top w:val="nil"/>
          <w:left w:val="nil"/>
          <w:bottom w:val="nil"/>
          <w:right w:val="nil"/>
          <w:between w:val="nil"/>
        </w:pBdr>
        <w:ind w:right="-178"/>
        <w:jc w:val="center"/>
        <w:rPr>
          <w:color w:val="000000"/>
          <w:sz w:val="22"/>
          <w:szCs w:val="22"/>
          <w:lang w:val="en-GB"/>
        </w:rPr>
      </w:pPr>
      <w:r w:rsidRPr="00235427">
        <w:rPr>
          <w:color w:val="000000"/>
          <w:sz w:val="22"/>
          <w:szCs w:val="22"/>
          <w:lang w:val="en-GB"/>
        </w:rPr>
        <w:t>______________________________________________________________________________________________________________________________________________________________________________________________________________________________________________________</w:t>
      </w:r>
    </w:p>
    <w:p w14:paraId="5B453E5E" w14:textId="6D214A39" w:rsidR="001429CC" w:rsidRPr="00235427" w:rsidRDefault="001429CC" w:rsidP="001429CC">
      <w:pPr>
        <w:pBdr>
          <w:top w:val="nil"/>
          <w:left w:val="nil"/>
          <w:bottom w:val="nil"/>
          <w:right w:val="nil"/>
          <w:between w:val="nil"/>
        </w:pBdr>
        <w:ind w:right="-178"/>
        <w:jc w:val="center"/>
        <w:rPr>
          <w:color w:val="000000"/>
          <w:sz w:val="22"/>
          <w:szCs w:val="22"/>
          <w:lang w:val="en-GB"/>
        </w:rPr>
      </w:pPr>
      <w:r w:rsidRPr="00235427">
        <w:rPr>
          <w:i/>
          <w:color w:val="000000"/>
          <w:sz w:val="22"/>
          <w:szCs w:val="22"/>
          <w:lang w:val="en-GB"/>
        </w:rPr>
        <w:t>(</w:t>
      </w:r>
      <w:r w:rsidR="0003596C" w:rsidRPr="00235427">
        <w:rPr>
          <w:i/>
          <w:color w:val="000000"/>
          <w:sz w:val="22"/>
          <w:szCs w:val="22"/>
          <w:lang w:val="en-GB"/>
        </w:rPr>
        <w:t>Name of supplier, address, other contact</w:t>
      </w:r>
      <w:r w:rsidRPr="00235427">
        <w:rPr>
          <w:i/>
          <w:color w:val="000000"/>
          <w:sz w:val="22"/>
          <w:szCs w:val="22"/>
          <w:lang w:val="en-GB"/>
        </w:rPr>
        <w:t>)</w:t>
      </w:r>
    </w:p>
    <w:p w14:paraId="0A769516" w14:textId="77777777" w:rsidR="001429CC" w:rsidRPr="00235427" w:rsidRDefault="001429CC" w:rsidP="001429CC">
      <w:pPr>
        <w:tabs>
          <w:tab w:val="left" w:pos="284"/>
          <w:tab w:val="left" w:pos="567"/>
        </w:tabs>
        <w:ind w:right="22"/>
        <w:jc w:val="both"/>
        <w:rPr>
          <w:rFonts w:ascii="Times New Roman" w:hAnsi="Times New Roman"/>
          <w:b/>
          <w:bCs/>
          <w:sz w:val="24"/>
          <w:lang w:val="en-GB"/>
        </w:rPr>
      </w:pPr>
      <w:r w:rsidRPr="00235427">
        <w:rPr>
          <w:rFonts w:ascii="Times New Roman" w:hAnsi="Times New Roman"/>
          <w:b/>
          <w:bCs/>
          <w:sz w:val="24"/>
          <w:lang w:val="en-GB"/>
        </w:rPr>
        <w:t>UAB „Sbetonas“</w:t>
      </w:r>
    </w:p>
    <w:p w14:paraId="024226EA" w14:textId="77777777" w:rsidR="001429CC" w:rsidRPr="00235427" w:rsidRDefault="001429CC" w:rsidP="001429CC">
      <w:pPr>
        <w:tabs>
          <w:tab w:val="left" w:pos="284"/>
          <w:tab w:val="left" w:pos="567"/>
        </w:tabs>
        <w:ind w:right="22"/>
        <w:jc w:val="both"/>
        <w:rPr>
          <w:rFonts w:ascii="Times New Roman" w:hAnsi="Times New Roman"/>
          <w:sz w:val="24"/>
          <w:lang w:val="en-GB"/>
        </w:rPr>
      </w:pPr>
      <w:r w:rsidRPr="00235427">
        <w:rPr>
          <w:rFonts w:ascii="Times New Roman" w:hAnsi="Times New Roman"/>
          <w:sz w:val="24"/>
          <w:lang w:val="en-GB"/>
        </w:rPr>
        <w:t>Skarulių g. 58, Jonava, Lietuva</w:t>
      </w:r>
    </w:p>
    <w:p w14:paraId="3EDBA225" w14:textId="77777777" w:rsidR="001429CC" w:rsidRPr="00235427" w:rsidRDefault="001429CC" w:rsidP="001429CC">
      <w:pPr>
        <w:tabs>
          <w:tab w:val="left" w:pos="284"/>
          <w:tab w:val="left" w:pos="567"/>
        </w:tabs>
        <w:ind w:right="22"/>
        <w:jc w:val="both"/>
        <w:rPr>
          <w:rFonts w:ascii="Times New Roman" w:hAnsi="Times New Roman"/>
          <w:sz w:val="24"/>
          <w:lang w:val="en-GB"/>
        </w:rPr>
      </w:pPr>
      <w:r w:rsidRPr="00235427">
        <w:rPr>
          <w:rFonts w:ascii="Times New Roman" w:hAnsi="Times New Roman"/>
          <w:sz w:val="24"/>
          <w:lang w:val="en-GB"/>
        </w:rPr>
        <w:t>Įmonės kodas 300902683</w:t>
      </w:r>
      <w:r w:rsidRPr="00235427">
        <w:rPr>
          <w:rFonts w:ascii="Times New Roman" w:hAnsi="Times New Roman"/>
          <w:sz w:val="24"/>
          <w:lang w:val="en-GB"/>
        </w:rPr>
        <w:tab/>
      </w:r>
      <w:r w:rsidRPr="00235427">
        <w:rPr>
          <w:rFonts w:ascii="Times New Roman" w:hAnsi="Times New Roman"/>
          <w:sz w:val="24"/>
          <w:lang w:val="en-GB"/>
        </w:rPr>
        <w:tab/>
      </w:r>
      <w:r w:rsidRPr="00235427">
        <w:rPr>
          <w:rFonts w:ascii="Times New Roman" w:hAnsi="Times New Roman"/>
          <w:sz w:val="24"/>
          <w:lang w:val="en-GB"/>
        </w:rPr>
        <w:tab/>
      </w:r>
      <w:r w:rsidRPr="00235427">
        <w:rPr>
          <w:rFonts w:ascii="Times New Roman" w:hAnsi="Times New Roman"/>
          <w:sz w:val="24"/>
          <w:lang w:val="en-GB"/>
        </w:rPr>
        <w:tab/>
      </w:r>
      <w:r w:rsidRPr="00235427">
        <w:rPr>
          <w:rFonts w:ascii="Times New Roman" w:hAnsi="Times New Roman"/>
          <w:sz w:val="24"/>
          <w:lang w:val="en-GB"/>
        </w:rPr>
        <w:tab/>
      </w:r>
      <w:r w:rsidRPr="00235427">
        <w:rPr>
          <w:rFonts w:ascii="Times New Roman" w:hAnsi="Times New Roman"/>
          <w:sz w:val="24"/>
          <w:lang w:val="en-GB"/>
        </w:rPr>
        <w:tab/>
      </w:r>
    </w:p>
    <w:p w14:paraId="0AE835B2" w14:textId="77777777" w:rsidR="001429CC" w:rsidRPr="00235427" w:rsidRDefault="001429CC" w:rsidP="001429CC">
      <w:pPr>
        <w:tabs>
          <w:tab w:val="left" w:pos="284"/>
          <w:tab w:val="left" w:pos="567"/>
        </w:tabs>
        <w:ind w:right="22"/>
        <w:jc w:val="both"/>
        <w:rPr>
          <w:rFonts w:ascii="Times New Roman" w:hAnsi="Times New Roman"/>
          <w:sz w:val="24"/>
          <w:lang w:val="en-GB"/>
        </w:rPr>
      </w:pPr>
      <w:r w:rsidRPr="00235427">
        <w:rPr>
          <w:rFonts w:ascii="Times New Roman" w:hAnsi="Times New Roman"/>
          <w:sz w:val="24"/>
          <w:lang w:val="en-GB"/>
        </w:rPr>
        <w:t>el. p.: info@sbetonas.lt</w:t>
      </w:r>
      <w:r w:rsidRPr="00235427">
        <w:rPr>
          <w:rFonts w:ascii="Times New Roman" w:hAnsi="Times New Roman"/>
          <w:sz w:val="24"/>
          <w:lang w:val="en-GB"/>
        </w:rPr>
        <w:tab/>
      </w:r>
    </w:p>
    <w:p w14:paraId="0960A663" w14:textId="77777777" w:rsidR="001429CC" w:rsidRPr="00235427" w:rsidRDefault="001429CC" w:rsidP="001429CC">
      <w:pPr>
        <w:tabs>
          <w:tab w:val="left" w:pos="284"/>
          <w:tab w:val="left" w:pos="567"/>
        </w:tabs>
        <w:ind w:right="22"/>
        <w:jc w:val="both"/>
        <w:rPr>
          <w:rFonts w:ascii="Times New Roman" w:hAnsi="Times New Roman"/>
          <w:sz w:val="24"/>
          <w:lang w:val="en-GB"/>
        </w:rPr>
      </w:pPr>
    </w:p>
    <w:p w14:paraId="265188D0" w14:textId="77777777" w:rsidR="0003596C" w:rsidRPr="00235427" w:rsidRDefault="0003596C" w:rsidP="0003596C">
      <w:pPr>
        <w:pBdr>
          <w:top w:val="nil"/>
          <w:left w:val="nil"/>
          <w:bottom w:val="nil"/>
          <w:right w:val="nil"/>
          <w:between w:val="nil"/>
        </w:pBdr>
        <w:jc w:val="center"/>
        <w:rPr>
          <w:b/>
          <w:color w:val="000000"/>
          <w:sz w:val="22"/>
          <w:szCs w:val="22"/>
          <w:lang w:val="en-GB"/>
        </w:rPr>
      </w:pPr>
      <w:r w:rsidRPr="00235427">
        <w:rPr>
          <w:b/>
          <w:color w:val="000000"/>
          <w:sz w:val="22"/>
          <w:szCs w:val="22"/>
          <w:lang w:val="en-GB"/>
        </w:rPr>
        <w:t>SUPPLIER’S DECLARATION</w:t>
      </w:r>
    </w:p>
    <w:p w14:paraId="1EC79A7D" w14:textId="77777777" w:rsidR="001429CC" w:rsidRPr="00235427" w:rsidRDefault="001429CC" w:rsidP="001429CC">
      <w:pPr>
        <w:pBdr>
          <w:top w:val="nil"/>
          <w:left w:val="nil"/>
          <w:bottom w:val="nil"/>
          <w:right w:val="nil"/>
          <w:between w:val="nil"/>
        </w:pBdr>
        <w:rPr>
          <w:color w:val="000000"/>
          <w:sz w:val="22"/>
          <w:szCs w:val="22"/>
          <w:lang w:val="en-GB"/>
        </w:rPr>
      </w:pPr>
    </w:p>
    <w:p w14:paraId="6A7E6F7F" w14:textId="77777777" w:rsidR="001429CC" w:rsidRPr="00235427" w:rsidRDefault="001429CC" w:rsidP="001429CC">
      <w:pPr>
        <w:pBdr>
          <w:top w:val="nil"/>
          <w:left w:val="nil"/>
          <w:bottom w:val="nil"/>
          <w:right w:val="nil"/>
          <w:between w:val="nil"/>
        </w:pBdr>
        <w:jc w:val="center"/>
        <w:rPr>
          <w:color w:val="000000"/>
          <w:sz w:val="22"/>
          <w:szCs w:val="22"/>
          <w:lang w:val="en-GB"/>
        </w:rPr>
      </w:pPr>
      <w:r w:rsidRPr="00235427">
        <w:rPr>
          <w:color w:val="000000"/>
          <w:sz w:val="22"/>
          <w:szCs w:val="22"/>
          <w:lang w:val="en-GB"/>
        </w:rPr>
        <w:t>____________________</w:t>
      </w:r>
    </w:p>
    <w:p w14:paraId="0F883CEC" w14:textId="16874D07" w:rsidR="001429CC" w:rsidRPr="00235427" w:rsidRDefault="001429CC" w:rsidP="001429CC">
      <w:pPr>
        <w:pBdr>
          <w:top w:val="nil"/>
          <w:left w:val="nil"/>
          <w:bottom w:val="nil"/>
          <w:right w:val="nil"/>
          <w:between w:val="nil"/>
        </w:pBdr>
        <w:jc w:val="center"/>
        <w:rPr>
          <w:color w:val="000000"/>
          <w:sz w:val="22"/>
          <w:szCs w:val="22"/>
          <w:lang w:val="en-GB"/>
        </w:rPr>
      </w:pPr>
      <w:r w:rsidRPr="00235427">
        <w:rPr>
          <w:color w:val="000000"/>
          <w:sz w:val="22"/>
          <w:szCs w:val="22"/>
          <w:lang w:val="en-GB"/>
        </w:rPr>
        <w:t>(Dat</w:t>
      </w:r>
      <w:r w:rsidR="0003596C" w:rsidRPr="00235427">
        <w:rPr>
          <w:color w:val="000000"/>
          <w:sz w:val="22"/>
          <w:szCs w:val="22"/>
          <w:lang w:val="en-GB"/>
        </w:rPr>
        <w:t>e</w:t>
      </w:r>
      <w:r w:rsidRPr="00235427">
        <w:rPr>
          <w:color w:val="000000"/>
          <w:sz w:val="22"/>
          <w:szCs w:val="22"/>
          <w:lang w:val="en-GB"/>
        </w:rPr>
        <w:t>)</w:t>
      </w:r>
    </w:p>
    <w:p w14:paraId="7895DEC8" w14:textId="77777777" w:rsidR="001429CC" w:rsidRPr="00235427" w:rsidRDefault="001429CC" w:rsidP="001429CC">
      <w:pPr>
        <w:pBdr>
          <w:top w:val="nil"/>
          <w:left w:val="nil"/>
          <w:bottom w:val="nil"/>
          <w:right w:val="nil"/>
          <w:between w:val="nil"/>
        </w:pBdr>
        <w:jc w:val="center"/>
        <w:rPr>
          <w:color w:val="000000"/>
          <w:sz w:val="22"/>
          <w:szCs w:val="22"/>
          <w:lang w:val="en-GB"/>
        </w:rPr>
      </w:pPr>
      <w:r w:rsidRPr="00235427">
        <w:rPr>
          <w:color w:val="000000"/>
          <w:sz w:val="22"/>
          <w:szCs w:val="22"/>
          <w:lang w:val="en-GB"/>
        </w:rPr>
        <w:t>_____________________</w:t>
      </w:r>
    </w:p>
    <w:p w14:paraId="28908F93" w14:textId="009DA839" w:rsidR="001429CC" w:rsidRPr="00235427" w:rsidRDefault="001429CC" w:rsidP="001429CC">
      <w:pPr>
        <w:pBdr>
          <w:top w:val="nil"/>
          <w:left w:val="nil"/>
          <w:bottom w:val="nil"/>
          <w:right w:val="nil"/>
          <w:between w:val="nil"/>
        </w:pBdr>
        <w:jc w:val="center"/>
        <w:rPr>
          <w:color w:val="000000"/>
          <w:sz w:val="22"/>
          <w:szCs w:val="22"/>
          <w:lang w:val="en-GB"/>
        </w:rPr>
      </w:pPr>
      <w:r w:rsidRPr="00235427">
        <w:rPr>
          <w:color w:val="000000"/>
          <w:sz w:val="22"/>
          <w:szCs w:val="22"/>
          <w:lang w:val="en-GB"/>
        </w:rPr>
        <w:t>(</w:t>
      </w:r>
      <w:r w:rsidR="0003596C" w:rsidRPr="00235427">
        <w:rPr>
          <w:color w:val="000000"/>
          <w:sz w:val="22"/>
          <w:szCs w:val="22"/>
          <w:lang w:val="en-GB"/>
        </w:rPr>
        <w:t>Place</w:t>
      </w:r>
      <w:r w:rsidRPr="00235427">
        <w:rPr>
          <w:color w:val="000000"/>
          <w:sz w:val="22"/>
          <w:szCs w:val="22"/>
          <w:lang w:val="en-GB"/>
        </w:rPr>
        <w:t>)</w:t>
      </w:r>
    </w:p>
    <w:p w14:paraId="4CE0CA0D" w14:textId="77777777" w:rsidR="001429CC" w:rsidRPr="00235427" w:rsidRDefault="001429CC" w:rsidP="001429CC">
      <w:pPr>
        <w:pBdr>
          <w:top w:val="nil"/>
          <w:left w:val="nil"/>
          <w:bottom w:val="nil"/>
          <w:right w:val="nil"/>
          <w:between w:val="nil"/>
        </w:pBdr>
        <w:rPr>
          <w:color w:val="000000"/>
          <w:sz w:val="22"/>
          <w:szCs w:val="22"/>
          <w:lang w:val="en-GB"/>
        </w:rPr>
      </w:pPr>
    </w:p>
    <w:tbl>
      <w:tblPr>
        <w:tblW w:w="9532" w:type="dxa"/>
        <w:tblInd w:w="-34" w:type="dxa"/>
        <w:tblLayout w:type="fixed"/>
        <w:tblLook w:val="0000" w:firstRow="0" w:lastRow="0" w:firstColumn="0" w:lastColumn="0" w:noHBand="0" w:noVBand="0"/>
      </w:tblPr>
      <w:tblGrid>
        <w:gridCol w:w="9532"/>
      </w:tblGrid>
      <w:tr w:rsidR="0017077E" w:rsidRPr="00235427" w14:paraId="29E6B66D" w14:textId="77777777" w:rsidTr="0017077E">
        <w:tc>
          <w:tcPr>
            <w:tcW w:w="9532" w:type="dxa"/>
          </w:tcPr>
          <w:p w14:paraId="79ABD707" w14:textId="0D94EF1C" w:rsidR="0017077E" w:rsidRPr="00235427" w:rsidRDefault="0017077E" w:rsidP="0003596C">
            <w:pPr>
              <w:pBdr>
                <w:top w:val="nil"/>
                <w:left w:val="nil"/>
                <w:bottom w:val="nil"/>
                <w:right w:val="nil"/>
                <w:between w:val="nil"/>
              </w:pBdr>
              <w:ind w:right="-82" w:firstLine="567"/>
              <w:jc w:val="both"/>
              <w:rPr>
                <w:color w:val="000000"/>
                <w:sz w:val="22"/>
                <w:szCs w:val="22"/>
                <w:lang w:val="en-GB"/>
              </w:rPr>
            </w:pPr>
            <w:r w:rsidRPr="00235427">
              <w:rPr>
                <w:color w:val="000000"/>
                <w:sz w:val="22"/>
                <w:szCs w:val="22"/>
                <w:lang w:val="en-GB"/>
              </w:rPr>
              <w:t>I, ______________________________________________________________________________ ,</w:t>
            </w:r>
          </w:p>
        </w:tc>
      </w:tr>
      <w:tr w:rsidR="0017077E" w:rsidRPr="00235427" w14:paraId="2F2E6F21" w14:textId="77777777" w:rsidTr="0017077E">
        <w:tc>
          <w:tcPr>
            <w:tcW w:w="9532" w:type="dxa"/>
          </w:tcPr>
          <w:p w14:paraId="25A5CFBA" w14:textId="77777777" w:rsidR="0017077E" w:rsidRPr="00235427" w:rsidRDefault="0017077E" w:rsidP="0003596C">
            <w:pPr>
              <w:pBdr>
                <w:top w:val="nil"/>
                <w:left w:val="nil"/>
                <w:bottom w:val="nil"/>
                <w:right w:val="nil"/>
                <w:between w:val="nil"/>
              </w:pBdr>
              <w:ind w:right="-82"/>
              <w:jc w:val="center"/>
              <w:rPr>
                <w:color w:val="000000"/>
                <w:sz w:val="22"/>
                <w:szCs w:val="22"/>
                <w:lang w:val="en-GB"/>
              </w:rPr>
            </w:pPr>
            <w:r w:rsidRPr="00235427">
              <w:rPr>
                <w:i/>
                <w:color w:val="000000"/>
                <w:sz w:val="22"/>
                <w:szCs w:val="22"/>
                <w:lang w:val="en-GB"/>
              </w:rPr>
              <w:t xml:space="preserve">(position, name of the manager of the supplier or his authorized person) </w:t>
            </w:r>
          </w:p>
          <w:p w14:paraId="4FDE684F" w14:textId="77777777" w:rsidR="0017077E" w:rsidRPr="00235427" w:rsidRDefault="0017077E" w:rsidP="0003596C">
            <w:pPr>
              <w:pBdr>
                <w:top w:val="nil"/>
                <w:left w:val="nil"/>
                <w:bottom w:val="nil"/>
                <w:right w:val="nil"/>
                <w:between w:val="nil"/>
              </w:pBdr>
              <w:ind w:right="-82"/>
              <w:jc w:val="center"/>
              <w:rPr>
                <w:i/>
                <w:color w:val="000000"/>
                <w:sz w:val="22"/>
                <w:szCs w:val="22"/>
                <w:lang w:val="en-GB"/>
              </w:rPr>
            </w:pPr>
          </w:p>
        </w:tc>
      </w:tr>
      <w:tr w:rsidR="0017077E" w:rsidRPr="00235427" w14:paraId="4450264B" w14:textId="77777777" w:rsidTr="0017077E">
        <w:tc>
          <w:tcPr>
            <w:tcW w:w="9532" w:type="dxa"/>
          </w:tcPr>
          <w:p w14:paraId="651EE224" w14:textId="77777777" w:rsidR="0017077E" w:rsidRPr="00235427" w:rsidRDefault="0017077E" w:rsidP="0003596C">
            <w:pPr>
              <w:pBdr>
                <w:top w:val="nil"/>
                <w:left w:val="nil"/>
                <w:bottom w:val="nil"/>
                <w:right w:val="nil"/>
                <w:between w:val="nil"/>
              </w:pBdr>
              <w:ind w:right="-82"/>
              <w:rPr>
                <w:color w:val="000000"/>
                <w:sz w:val="22"/>
                <w:szCs w:val="22"/>
                <w:lang w:val="en-GB"/>
              </w:rPr>
            </w:pPr>
            <w:r w:rsidRPr="00235427">
              <w:rPr>
                <w:color w:val="000000"/>
                <w:sz w:val="22"/>
                <w:szCs w:val="22"/>
                <w:lang w:val="en-GB"/>
              </w:rPr>
              <w:t xml:space="preserve">confirm that </w:t>
            </w:r>
          </w:p>
          <w:p w14:paraId="6CD67B88" w14:textId="77777777" w:rsidR="0017077E" w:rsidRPr="00235427" w:rsidRDefault="0017077E" w:rsidP="0003596C">
            <w:pPr>
              <w:pBdr>
                <w:top w:val="nil"/>
                <w:left w:val="nil"/>
                <w:bottom w:val="nil"/>
                <w:right w:val="nil"/>
                <w:between w:val="nil"/>
              </w:pBdr>
              <w:ind w:right="-82"/>
              <w:jc w:val="center"/>
              <w:rPr>
                <w:color w:val="000000"/>
                <w:sz w:val="22"/>
                <w:szCs w:val="22"/>
                <w:lang w:val="en-GB"/>
              </w:rPr>
            </w:pPr>
          </w:p>
          <w:p w14:paraId="1D8738F9" w14:textId="7B4E054B" w:rsidR="0017077E" w:rsidRPr="00235427" w:rsidRDefault="0017077E" w:rsidP="0003596C">
            <w:pPr>
              <w:pBdr>
                <w:top w:val="nil"/>
                <w:left w:val="nil"/>
                <w:bottom w:val="nil"/>
                <w:right w:val="nil"/>
                <w:between w:val="nil"/>
              </w:pBdr>
              <w:ind w:right="-82"/>
              <w:jc w:val="center"/>
              <w:rPr>
                <w:color w:val="000000"/>
                <w:sz w:val="22"/>
                <w:szCs w:val="22"/>
                <w:lang w:val="en-GB"/>
              </w:rPr>
            </w:pPr>
            <w:r w:rsidRPr="00235427">
              <w:rPr>
                <w:color w:val="000000"/>
                <w:sz w:val="22"/>
                <w:szCs w:val="22"/>
                <w:lang w:val="en-GB"/>
              </w:rPr>
              <w:t>______________________________________________________________________________ ,</w:t>
            </w:r>
          </w:p>
        </w:tc>
      </w:tr>
      <w:tr w:rsidR="0017077E" w:rsidRPr="00235427" w14:paraId="4D68A6CE" w14:textId="77777777" w:rsidTr="0017077E">
        <w:tc>
          <w:tcPr>
            <w:tcW w:w="9532" w:type="dxa"/>
          </w:tcPr>
          <w:p w14:paraId="340E9479" w14:textId="7B2DF5DE" w:rsidR="0017077E" w:rsidRPr="00235427" w:rsidRDefault="0017077E" w:rsidP="0003596C">
            <w:pPr>
              <w:pBdr>
                <w:top w:val="nil"/>
                <w:left w:val="nil"/>
                <w:bottom w:val="nil"/>
                <w:right w:val="nil"/>
                <w:between w:val="nil"/>
              </w:pBdr>
              <w:ind w:right="-82"/>
              <w:jc w:val="center"/>
              <w:rPr>
                <w:i/>
                <w:color w:val="000000"/>
                <w:sz w:val="22"/>
                <w:szCs w:val="22"/>
                <w:lang w:val="en-GB"/>
              </w:rPr>
            </w:pPr>
            <w:r w:rsidRPr="00235427">
              <w:rPr>
                <w:i/>
                <w:color w:val="000000"/>
                <w:sz w:val="22"/>
                <w:szCs w:val="22"/>
                <w:lang w:val="en-GB"/>
              </w:rPr>
              <w:t>(name of supplier)</w:t>
            </w:r>
          </w:p>
        </w:tc>
      </w:tr>
    </w:tbl>
    <w:p w14:paraId="106D7DB0" w14:textId="1E800341" w:rsidR="007F2A31" w:rsidRPr="00235427" w:rsidRDefault="007F2A31" w:rsidP="007F2A31">
      <w:pPr>
        <w:pBdr>
          <w:top w:val="nil"/>
          <w:left w:val="nil"/>
          <w:bottom w:val="nil"/>
          <w:right w:val="nil"/>
          <w:between w:val="nil"/>
        </w:pBdr>
        <w:ind w:right="-82"/>
        <w:jc w:val="both"/>
        <w:rPr>
          <w:color w:val="000000"/>
          <w:sz w:val="22"/>
          <w:szCs w:val="22"/>
          <w:lang w:val="en-GB"/>
        </w:rPr>
      </w:pPr>
      <w:r w:rsidRPr="00235427">
        <w:rPr>
          <w:i/>
          <w:color w:val="000000"/>
          <w:sz w:val="22"/>
          <w:szCs w:val="22"/>
          <w:lang w:val="en-GB"/>
        </w:rPr>
        <w:t>that I manage/represent</w:t>
      </w:r>
      <w:r w:rsidRPr="00235427">
        <w:rPr>
          <w:color w:val="000000"/>
          <w:sz w:val="22"/>
          <w:szCs w:val="22"/>
          <w:lang w:val="en-GB"/>
        </w:rPr>
        <w:t xml:space="preserve"> and which is taking part in procurement of </w:t>
      </w:r>
      <w:r w:rsidRPr="00235427">
        <w:rPr>
          <w:b/>
          <w:color w:val="000000"/>
          <w:sz w:val="22"/>
          <w:szCs w:val="22"/>
          <w:lang w:val="en-GB"/>
        </w:rPr>
        <w:t>concrete production line</w:t>
      </w:r>
      <w:r w:rsidRPr="00235427">
        <w:rPr>
          <w:color w:val="000000"/>
          <w:sz w:val="22"/>
          <w:szCs w:val="22"/>
          <w:lang w:val="en-GB"/>
        </w:rPr>
        <w:t xml:space="preserve"> organized by JSC „Sbetonas“, as published on European Union structural assistance website www.esinvesticijos.lt, on </w:t>
      </w:r>
      <w:r w:rsidR="00272A62" w:rsidRPr="003B4615">
        <w:rPr>
          <w:b/>
          <w:lang w:val="en-GB"/>
        </w:rPr>
        <w:t>on 29</w:t>
      </w:r>
      <w:r w:rsidR="00272A62" w:rsidRPr="003B4615">
        <w:rPr>
          <w:b/>
          <w:vertAlign w:val="superscript"/>
          <w:lang w:val="en-GB"/>
        </w:rPr>
        <w:t>th</w:t>
      </w:r>
      <w:r w:rsidR="00272A62" w:rsidRPr="003B4615">
        <w:rPr>
          <w:b/>
          <w:lang w:val="en-GB"/>
        </w:rPr>
        <w:t xml:space="preserve"> May 2024</w:t>
      </w:r>
      <w:r w:rsidR="00272A62">
        <w:rPr>
          <w:b/>
          <w:lang w:val="en-GB"/>
        </w:rPr>
        <w:t xml:space="preserve">. </w:t>
      </w:r>
      <w:r w:rsidRPr="00235427">
        <w:rPr>
          <w:color w:val="000000"/>
          <w:sz w:val="22"/>
          <w:szCs w:val="22"/>
          <w:lang w:val="en-GB"/>
        </w:rPr>
        <w:t>The average annual turnover of the Supplier during the last 3 years or within the period of its registration (if the Supplier has been operating for less than 3 years) is not less than 70 percent tender value without VAT.:</w:t>
      </w:r>
    </w:p>
    <w:p w14:paraId="42D410CA" w14:textId="537B887A" w:rsidR="001429CC" w:rsidRPr="00235427" w:rsidRDefault="001429CC" w:rsidP="001429CC">
      <w:pPr>
        <w:pBdr>
          <w:top w:val="nil"/>
          <w:left w:val="nil"/>
          <w:bottom w:val="nil"/>
          <w:right w:val="nil"/>
          <w:between w:val="nil"/>
        </w:pBdr>
        <w:ind w:right="-82"/>
        <w:jc w:val="both"/>
        <w:rPr>
          <w:color w:val="000000"/>
          <w:sz w:val="22"/>
          <w:szCs w:val="22"/>
          <w:lang w:val="en-GB"/>
        </w:rPr>
      </w:pPr>
      <w:r w:rsidRPr="00235427">
        <w:rPr>
          <w:color w:val="000000"/>
          <w:sz w:val="22"/>
          <w:szCs w:val="22"/>
          <w:lang w:val="en-GB"/>
        </w:rPr>
        <w:t>.</w:t>
      </w:r>
    </w:p>
    <w:tbl>
      <w:tblPr>
        <w:tblW w:w="935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93"/>
        <w:gridCol w:w="6539"/>
        <w:gridCol w:w="868"/>
        <w:gridCol w:w="951"/>
      </w:tblGrid>
      <w:tr w:rsidR="007F2A31" w:rsidRPr="00235427" w14:paraId="1510778A" w14:textId="77777777" w:rsidTr="001D3EAF">
        <w:trPr>
          <w:jc w:val="center"/>
        </w:trPr>
        <w:tc>
          <w:tcPr>
            <w:tcW w:w="993" w:type="dxa"/>
            <w:vAlign w:val="center"/>
          </w:tcPr>
          <w:p w14:paraId="5C94FB0F" w14:textId="4E73BF04" w:rsidR="007F2A31" w:rsidRPr="00235427" w:rsidRDefault="007F2A31" w:rsidP="007F2A31">
            <w:pPr>
              <w:pBdr>
                <w:top w:val="nil"/>
                <w:left w:val="nil"/>
                <w:bottom w:val="nil"/>
                <w:right w:val="nil"/>
                <w:between w:val="nil"/>
              </w:pBdr>
              <w:jc w:val="center"/>
              <w:rPr>
                <w:b/>
                <w:color w:val="000000"/>
                <w:sz w:val="22"/>
                <w:szCs w:val="22"/>
                <w:lang w:val="en-GB"/>
              </w:rPr>
            </w:pPr>
            <w:r w:rsidRPr="00235427">
              <w:rPr>
                <w:b/>
                <w:color w:val="000000"/>
                <w:sz w:val="22"/>
                <w:szCs w:val="22"/>
                <w:lang w:val="en-GB"/>
              </w:rPr>
              <w:t>Seq. No.</w:t>
            </w:r>
          </w:p>
        </w:tc>
        <w:tc>
          <w:tcPr>
            <w:tcW w:w="6539" w:type="dxa"/>
            <w:vAlign w:val="center"/>
          </w:tcPr>
          <w:p w14:paraId="5A705AF2" w14:textId="732139F6" w:rsidR="007F2A31" w:rsidRPr="00235427" w:rsidRDefault="00D27279" w:rsidP="007F2A31">
            <w:pPr>
              <w:pBdr>
                <w:top w:val="nil"/>
                <w:left w:val="nil"/>
                <w:bottom w:val="nil"/>
                <w:right w:val="nil"/>
                <w:between w:val="nil"/>
              </w:pBdr>
              <w:jc w:val="center"/>
              <w:rPr>
                <w:b/>
                <w:color w:val="000000"/>
                <w:sz w:val="22"/>
                <w:szCs w:val="22"/>
                <w:lang w:val="en-GB"/>
              </w:rPr>
            </w:pPr>
            <w:r w:rsidRPr="00D27279">
              <w:rPr>
                <w:b/>
                <w:color w:val="000000"/>
                <w:sz w:val="22"/>
                <w:szCs w:val="22"/>
              </w:rPr>
              <w:t>General supplier qualification requirements</w:t>
            </w:r>
            <w:r w:rsidR="007F2A31" w:rsidRPr="00235427">
              <w:rPr>
                <w:b/>
                <w:color w:val="000000"/>
                <w:sz w:val="22"/>
                <w:szCs w:val="22"/>
                <w:lang w:val="en-GB"/>
              </w:rPr>
              <w:t>:</w:t>
            </w:r>
          </w:p>
        </w:tc>
        <w:tc>
          <w:tcPr>
            <w:tcW w:w="868" w:type="dxa"/>
            <w:vAlign w:val="center"/>
          </w:tcPr>
          <w:p w14:paraId="235DD05B" w14:textId="107821D9" w:rsidR="007F2A31" w:rsidRPr="00235427" w:rsidRDefault="007F2A31" w:rsidP="007F2A31">
            <w:pPr>
              <w:pBdr>
                <w:top w:val="nil"/>
                <w:left w:val="nil"/>
                <w:bottom w:val="nil"/>
                <w:right w:val="nil"/>
                <w:between w:val="nil"/>
              </w:pBdr>
              <w:jc w:val="center"/>
              <w:rPr>
                <w:b/>
                <w:color w:val="000000"/>
                <w:sz w:val="22"/>
                <w:szCs w:val="22"/>
                <w:lang w:val="en-GB"/>
              </w:rPr>
            </w:pPr>
            <w:r w:rsidRPr="00235427">
              <w:rPr>
                <w:b/>
                <w:color w:val="000000"/>
                <w:sz w:val="22"/>
                <w:szCs w:val="22"/>
                <w:lang w:val="en-GB"/>
              </w:rPr>
              <w:t>Yes</w:t>
            </w:r>
          </w:p>
        </w:tc>
        <w:tc>
          <w:tcPr>
            <w:tcW w:w="951" w:type="dxa"/>
            <w:vAlign w:val="center"/>
          </w:tcPr>
          <w:p w14:paraId="610EEFC0" w14:textId="7022D6BF" w:rsidR="007F2A31" w:rsidRPr="00235427" w:rsidRDefault="007F2A31" w:rsidP="007F2A31">
            <w:pPr>
              <w:pBdr>
                <w:top w:val="nil"/>
                <w:left w:val="nil"/>
                <w:bottom w:val="nil"/>
                <w:right w:val="nil"/>
                <w:between w:val="nil"/>
              </w:pBdr>
              <w:jc w:val="center"/>
              <w:rPr>
                <w:b/>
                <w:color w:val="000000"/>
                <w:sz w:val="22"/>
                <w:szCs w:val="22"/>
                <w:lang w:val="en-GB"/>
              </w:rPr>
            </w:pPr>
            <w:r w:rsidRPr="00235427">
              <w:rPr>
                <w:b/>
                <w:color w:val="000000"/>
                <w:sz w:val="22"/>
                <w:szCs w:val="22"/>
                <w:lang w:val="en-GB"/>
              </w:rPr>
              <w:t>No</w:t>
            </w:r>
          </w:p>
        </w:tc>
      </w:tr>
      <w:tr w:rsidR="001429CC" w:rsidRPr="00235427" w14:paraId="55BC2EB2" w14:textId="77777777" w:rsidTr="001D3EAF">
        <w:trPr>
          <w:jc w:val="center"/>
        </w:trPr>
        <w:tc>
          <w:tcPr>
            <w:tcW w:w="993" w:type="dxa"/>
            <w:vAlign w:val="center"/>
          </w:tcPr>
          <w:p w14:paraId="33C693FE" w14:textId="77777777" w:rsidR="001429CC" w:rsidRPr="00235427" w:rsidRDefault="001429CC" w:rsidP="001D3EAF">
            <w:pPr>
              <w:pBdr>
                <w:top w:val="nil"/>
                <w:left w:val="nil"/>
                <w:bottom w:val="nil"/>
                <w:right w:val="nil"/>
                <w:between w:val="nil"/>
              </w:pBdr>
              <w:jc w:val="center"/>
              <w:rPr>
                <w:color w:val="000000"/>
                <w:sz w:val="22"/>
                <w:szCs w:val="22"/>
                <w:lang w:val="en-GB"/>
              </w:rPr>
            </w:pPr>
            <w:r w:rsidRPr="00235427">
              <w:rPr>
                <w:b/>
                <w:color w:val="000000"/>
                <w:sz w:val="22"/>
                <w:szCs w:val="22"/>
                <w:lang w:val="en-GB"/>
              </w:rPr>
              <w:t>3.1.2.1</w:t>
            </w:r>
          </w:p>
        </w:tc>
        <w:tc>
          <w:tcPr>
            <w:tcW w:w="6539" w:type="dxa"/>
          </w:tcPr>
          <w:p w14:paraId="64284D37" w14:textId="1F068702" w:rsidR="001429CC" w:rsidRPr="00235427" w:rsidRDefault="007F2A31" w:rsidP="001D3EAF">
            <w:pPr>
              <w:pBdr>
                <w:top w:val="nil"/>
                <w:left w:val="nil"/>
                <w:bottom w:val="nil"/>
                <w:right w:val="nil"/>
                <w:between w:val="nil"/>
              </w:pBdr>
              <w:rPr>
                <w:color w:val="000000"/>
                <w:sz w:val="22"/>
                <w:szCs w:val="22"/>
                <w:lang w:val="en-GB"/>
              </w:rPr>
            </w:pPr>
            <w:r w:rsidRPr="00235427">
              <w:rPr>
                <w:rFonts w:ascii="Times New Roman" w:hAnsi="Times New Roman"/>
                <w:sz w:val="24"/>
                <w:lang w:val="en-GB"/>
              </w:rPr>
              <w:t>Over the last 3 financial years or from the date of its registration (if the Supplier is in business for less than 3 years), the Supplier has executed or is currently executing at least 1 (one) similar contract, the value of which is not less than 70 percent. of the value of the Tender excluding VAT.</w:t>
            </w:r>
          </w:p>
        </w:tc>
        <w:tc>
          <w:tcPr>
            <w:tcW w:w="868" w:type="dxa"/>
            <w:vAlign w:val="center"/>
          </w:tcPr>
          <w:p w14:paraId="79271DEE" w14:textId="77777777" w:rsidR="001429CC" w:rsidRPr="00235427" w:rsidRDefault="001429CC" w:rsidP="001D3EAF">
            <w:pPr>
              <w:pBdr>
                <w:top w:val="nil"/>
                <w:left w:val="nil"/>
                <w:bottom w:val="nil"/>
                <w:right w:val="nil"/>
                <w:between w:val="nil"/>
              </w:pBdr>
              <w:jc w:val="center"/>
              <w:rPr>
                <w:color w:val="000000"/>
                <w:sz w:val="22"/>
                <w:szCs w:val="22"/>
                <w:lang w:val="en-GB"/>
              </w:rPr>
            </w:pPr>
          </w:p>
        </w:tc>
        <w:tc>
          <w:tcPr>
            <w:tcW w:w="951" w:type="dxa"/>
            <w:vAlign w:val="center"/>
          </w:tcPr>
          <w:p w14:paraId="6CB42354" w14:textId="77777777" w:rsidR="001429CC" w:rsidRPr="00235427" w:rsidRDefault="001429CC" w:rsidP="001D3EAF">
            <w:pPr>
              <w:pBdr>
                <w:top w:val="nil"/>
                <w:left w:val="nil"/>
                <w:bottom w:val="nil"/>
                <w:right w:val="nil"/>
                <w:between w:val="nil"/>
              </w:pBdr>
              <w:jc w:val="center"/>
              <w:rPr>
                <w:color w:val="000000"/>
                <w:sz w:val="22"/>
                <w:szCs w:val="22"/>
                <w:lang w:val="en-GB"/>
              </w:rPr>
            </w:pPr>
          </w:p>
        </w:tc>
      </w:tr>
    </w:tbl>
    <w:p w14:paraId="2F585322" w14:textId="77777777" w:rsidR="001429CC" w:rsidRPr="00235427" w:rsidRDefault="001429CC" w:rsidP="001429CC">
      <w:pPr>
        <w:pBdr>
          <w:top w:val="nil"/>
          <w:left w:val="nil"/>
          <w:bottom w:val="nil"/>
          <w:right w:val="nil"/>
          <w:between w:val="nil"/>
        </w:pBdr>
        <w:spacing w:line="288" w:lineRule="auto"/>
        <w:jc w:val="both"/>
        <w:rPr>
          <w:color w:val="000000"/>
          <w:sz w:val="22"/>
          <w:szCs w:val="22"/>
          <w:lang w:val="en-GB"/>
        </w:rPr>
      </w:pPr>
    </w:p>
    <w:p w14:paraId="1A34FFF8" w14:textId="77777777" w:rsidR="007F2A31" w:rsidRPr="00235427" w:rsidRDefault="007F2A31" w:rsidP="007F2A31">
      <w:pPr>
        <w:pBdr>
          <w:top w:val="nil"/>
          <w:left w:val="nil"/>
          <w:bottom w:val="nil"/>
          <w:right w:val="nil"/>
          <w:between w:val="nil"/>
        </w:pBdr>
        <w:ind w:firstLine="567"/>
        <w:jc w:val="both"/>
        <w:rPr>
          <w:color w:val="000000"/>
          <w:sz w:val="22"/>
          <w:szCs w:val="22"/>
          <w:lang w:val="en-GB"/>
        </w:rPr>
      </w:pPr>
      <w:r w:rsidRPr="00235427">
        <w:rPr>
          <w:color w:val="000000"/>
          <w:sz w:val="22"/>
          <w:szCs w:val="22"/>
          <w:lang w:val="en-GB"/>
        </w:rPr>
        <w:t>I am aware that should JSC “Sbetonas”, determine that the provided data are false, the submitted tender will not be analysed and will be rejected.</w:t>
      </w:r>
    </w:p>
    <w:p w14:paraId="7E4C8224" w14:textId="02D7606B" w:rsidR="007F2A31" w:rsidRPr="00235427" w:rsidRDefault="007F2A31" w:rsidP="007F2A31">
      <w:pPr>
        <w:pBdr>
          <w:top w:val="nil"/>
          <w:left w:val="nil"/>
          <w:bottom w:val="nil"/>
          <w:right w:val="nil"/>
          <w:between w:val="nil"/>
        </w:pBdr>
        <w:ind w:firstLine="567"/>
        <w:jc w:val="both"/>
        <w:rPr>
          <w:color w:val="000000"/>
          <w:sz w:val="22"/>
          <w:szCs w:val="22"/>
          <w:lang w:val="en-GB"/>
        </w:rPr>
      </w:pPr>
      <w:r w:rsidRPr="00235427">
        <w:rPr>
          <w:color w:val="000000"/>
          <w:sz w:val="22"/>
          <w:szCs w:val="22"/>
          <w:lang w:val="en-GB"/>
        </w:rPr>
        <w:t xml:space="preserve">I am aware that if </w:t>
      </w:r>
      <w:r w:rsidR="004D6B2B" w:rsidRPr="00235427">
        <w:rPr>
          <w:color w:val="000000"/>
          <w:sz w:val="22"/>
          <w:szCs w:val="22"/>
          <w:lang w:val="en-GB"/>
        </w:rPr>
        <w:t>JSC</w:t>
      </w:r>
      <w:r w:rsidRPr="00235427">
        <w:rPr>
          <w:color w:val="000000"/>
          <w:sz w:val="22"/>
          <w:szCs w:val="22"/>
          <w:lang w:val="en-GB"/>
        </w:rPr>
        <w:t xml:space="preserve"> "Sbetonas" asks to provide information confirming the declaration data, I will be obliged to provide such information.</w:t>
      </w:r>
    </w:p>
    <w:p w14:paraId="0084CF5C" w14:textId="77777777" w:rsidR="001429CC" w:rsidRPr="00235427" w:rsidRDefault="001429CC" w:rsidP="001429CC">
      <w:pPr>
        <w:pBdr>
          <w:top w:val="nil"/>
          <w:left w:val="nil"/>
          <w:bottom w:val="nil"/>
          <w:right w:val="nil"/>
          <w:between w:val="nil"/>
        </w:pBdr>
        <w:ind w:firstLine="567"/>
        <w:jc w:val="both"/>
        <w:rPr>
          <w:color w:val="000000"/>
          <w:sz w:val="22"/>
          <w:szCs w:val="22"/>
          <w:lang w:val="en-GB"/>
        </w:rPr>
      </w:pPr>
    </w:p>
    <w:p w14:paraId="0213AC74" w14:textId="77777777" w:rsidR="001429CC" w:rsidRPr="00235427" w:rsidRDefault="001429CC" w:rsidP="001429CC">
      <w:pPr>
        <w:pBdr>
          <w:top w:val="nil"/>
          <w:left w:val="nil"/>
          <w:bottom w:val="nil"/>
          <w:right w:val="nil"/>
          <w:between w:val="nil"/>
        </w:pBdr>
        <w:jc w:val="both"/>
        <w:rPr>
          <w:color w:val="000000"/>
          <w:sz w:val="22"/>
          <w:szCs w:val="22"/>
          <w:lang w:val="en-GB"/>
        </w:rPr>
      </w:pPr>
    </w:p>
    <w:p w14:paraId="47CBA22D" w14:textId="77777777" w:rsidR="001429CC" w:rsidRPr="00235427" w:rsidRDefault="001429CC" w:rsidP="001429CC">
      <w:pPr>
        <w:pBdr>
          <w:top w:val="nil"/>
          <w:left w:val="nil"/>
          <w:bottom w:val="nil"/>
          <w:right w:val="nil"/>
          <w:between w:val="nil"/>
        </w:pBdr>
        <w:jc w:val="both"/>
        <w:rPr>
          <w:color w:val="000000"/>
          <w:sz w:val="22"/>
          <w:szCs w:val="22"/>
          <w:lang w:val="en-GB"/>
        </w:rPr>
      </w:pPr>
    </w:p>
    <w:tbl>
      <w:tblPr>
        <w:tblW w:w="9948" w:type="dxa"/>
        <w:tblLayout w:type="fixed"/>
        <w:tblLook w:val="0000" w:firstRow="0" w:lastRow="0" w:firstColumn="0" w:lastColumn="0" w:noHBand="0" w:noVBand="0"/>
      </w:tblPr>
      <w:tblGrid>
        <w:gridCol w:w="3284"/>
        <w:gridCol w:w="1024"/>
        <w:gridCol w:w="1560"/>
        <w:gridCol w:w="1200"/>
        <w:gridCol w:w="2880"/>
      </w:tblGrid>
      <w:tr w:rsidR="007F2A31" w:rsidRPr="00235427" w14:paraId="3B509A22" w14:textId="77777777" w:rsidTr="001D3EAF">
        <w:trPr>
          <w:trHeight w:val="280"/>
        </w:trPr>
        <w:tc>
          <w:tcPr>
            <w:tcW w:w="3284" w:type="dxa"/>
            <w:tcBorders>
              <w:top w:val="nil"/>
              <w:left w:val="nil"/>
              <w:bottom w:val="single" w:sz="4" w:space="0" w:color="000000"/>
              <w:right w:val="nil"/>
            </w:tcBorders>
          </w:tcPr>
          <w:p w14:paraId="6A197AFC" w14:textId="77777777" w:rsidR="007F2A31" w:rsidRPr="00235427" w:rsidRDefault="007F2A31" w:rsidP="007F2A31">
            <w:pPr>
              <w:pBdr>
                <w:top w:val="nil"/>
                <w:left w:val="nil"/>
                <w:bottom w:val="nil"/>
                <w:right w:val="nil"/>
                <w:between w:val="nil"/>
              </w:pBdr>
              <w:ind w:right="-82"/>
              <w:rPr>
                <w:color w:val="000000"/>
                <w:lang w:val="en-GB"/>
              </w:rPr>
            </w:pPr>
          </w:p>
        </w:tc>
        <w:tc>
          <w:tcPr>
            <w:tcW w:w="1024" w:type="dxa"/>
          </w:tcPr>
          <w:p w14:paraId="6E9016F2" w14:textId="77777777" w:rsidR="007F2A31" w:rsidRPr="00235427" w:rsidRDefault="007F2A31" w:rsidP="007F2A31">
            <w:pPr>
              <w:pBdr>
                <w:top w:val="nil"/>
                <w:left w:val="nil"/>
                <w:bottom w:val="nil"/>
                <w:right w:val="nil"/>
                <w:between w:val="nil"/>
              </w:pBdr>
              <w:ind w:right="-82"/>
              <w:jc w:val="center"/>
              <w:rPr>
                <w:color w:val="000000"/>
                <w:lang w:val="en-GB"/>
              </w:rPr>
            </w:pPr>
          </w:p>
        </w:tc>
        <w:tc>
          <w:tcPr>
            <w:tcW w:w="1560" w:type="dxa"/>
            <w:tcBorders>
              <w:top w:val="nil"/>
              <w:left w:val="nil"/>
              <w:bottom w:val="single" w:sz="4" w:space="0" w:color="000000"/>
              <w:right w:val="nil"/>
            </w:tcBorders>
          </w:tcPr>
          <w:p w14:paraId="28CD365B" w14:textId="77777777" w:rsidR="007F2A31" w:rsidRPr="00235427" w:rsidRDefault="007F2A31" w:rsidP="007F2A31">
            <w:pPr>
              <w:pBdr>
                <w:top w:val="nil"/>
                <w:left w:val="nil"/>
                <w:bottom w:val="nil"/>
                <w:right w:val="nil"/>
                <w:between w:val="nil"/>
              </w:pBdr>
              <w:ind w:right="-82"/>
              <w:jc w:val="center"/>
              <w:rPr>
                <w:color w:val="000000"/>
                <w:lang w:val="en-GB"/>
              </w:rPr>
            </w:pPr>
          </w:p>
        </w:tc>
        <w:tc>
          <w:tcPr>
            <w:tcW w:w="1200" w:type="dxa"/>
          </w:tcPr>
          <w:p w14:paraId="63AAFF06" w14:textId="77777777" w:rsidR="007F2A31" w:rsidRPr="00235427" w:rsidRDefault="007F2A31" w:rsidP="007F2A31">
            <w:pPr>
              <w:pBdr>
                <w:top w:val="nil"/>
                <w:left w:val="nil"/>
                <w:bottom w:val="nil"/>
                <w:right w:val="nil"/>
                <w:between w:val="nil"/>
              </w:pBdr>
              <w:ind w:right="-82"/>
              <w:jc w:val="center"/>
              <w:rPr>
                <w:color w:val="000000"/>
                <w:lang w:val="en-GB"/>
              </w:rPr>
            </w:pPr>
          </w:p>
        </w:tc>
        <w:tc>
          <w:tcPr>
            <w:tcW w:w="2880" w:type="dxa"/>
            <w:tcBorders>
              <w:top w:val="nil"/>
              <w:left w:val="nil"/>
              <w:bottom w:val="single" w:sz="4" w:space="0" w:color="000000"/>
              <w:right w:val="nil"/>
            </w:tcBorders>
          </w:tcPr>
          <w:p w14:paraId="32066B56" w14:textId="77777777" w:rsidR="007F2A31" w:rsidRPr="00235427" w:rsidRDefault="007F2A31" w:rsidP="007F2A31">
            <w:pPr>
              <w:pBdr>
                <w:top w:val="nil"/>
                <w:left w:val="nil"/>
                <w:bottom w:val="nil"/>
                <w:right w:val="nil"/>
                <w:between w:val="nil"/>
              </w:pBdr>
              <w:ind w:right="-82"/>
              <w:jc w:val="right"/>
              <w:rPr>
                <w:color w:val="000000"/>
                <w:lang w:val="en-GB"/>
              </w:rPr>
            </w:pPr>
          </w:p>
        </w:tc>
      </w:tr>
      <w:tr w:rsidR="007F2A31" w:rsidRPr="00235427" w14:paraId="4850D248" w14:textId="77777777" w:rsidTr="001D3EAF">
        <w:trPr>
          <w:trHeight w:val="180"/>
        </w:trPr>
        <w:tc>
          <w:tcPr>
            <w:tcW w:w="3284" w:type="dxa"/>
            <w:tcBorders>
              <w:top w:val="single" w:sz="4" w:space="0" w:color="000000"/>
              <w:left w:val="nil"/>
              <w:bottom w:val="nil"/>
              <w:right w:val="nil"/>
            </w:tcBorders>
          </w:tcPr>
          <w:p w14:paraId="1E35E6AA" w14:textId="74443FBA" w:rsidR="007F2A31" w:rsidRPr="00235427" w:rsidRDefault="007F2A31" w:rsidP="007F2A31">
            <w:pPr>
              <w:pBdr>
                <w:top w:val="nil"/>
                <w:left w:val="nil"/>
                <w:bottom w:val="nil"/>
                <w:right w:val="nil"/>
                <w:between w:val="nil"/>
              </w:pBdr>
              <w:rPr>
                <w:color w:val="000000"/>
                <w:sz w:val="22"/>
                <w:szCs w:val="22"/>
                <w:lang w:val="en-GB"/>
              </w:rPr>
            </w:pPr>
            <w:r w:rsidRPr="00235427">
              <w:rPr>
                <w:color w:val="000000"/>
                <w:sz w:val="22"/>
                <w:szCs w:val="22"/>
                <w:lang w:val="en-GB"/>
              </w:rPr>
              <w:t>(</w:t>
            </w:r>
            <w:r w:rsidRPr="00235427">
              <w:rPr>
                <w:color w:val="000000"/>
                <w:sz w:val="18"/>
                <w:szCs w:val="18"/>
                <w:lang w:val="en-GB"/>
              </w:rPr>
              <w:t>Position of the supplier or his authorized person</w:t>
            </w:r>
            <w:r w:rsidRPr="00235427">
              <w:rPr>
                <w:color w:val="000000"/>
                <w:sz w:val="22"/>
                <w:szCs w:val="22"/>
                <w:lang w:val="en-GB"/>
              </w:rPr>
              <w:t>)</w:t>
            </w:r>
          </w:p>
        </w:tc>
        <w:tc>
          <w:tcPr>
            <w:tcW w:w="1024" w:type="dxa"/>
          </w:tcPr>
          <w:p w14:paraId="14DED935" w14:textId="77777777" w:rsidR="007F2A31" w:rsidRPr="00235427" w:rsidRDefault="007F2A31" w:rsidP="007F2A31">
            <w:pPr>
              <w:pBdr>
                <w:top w:val="nil"/>
                <w:left w:val="nil"/>
                <w:bottom w:val="nil"/>
                <w:right w:val="nil"/>
                <w:between w:val="nil"/>
              </w:pBdr>
              <w:ind w:right="-1"/>
              <w:jc w:val="center"/>
              <w:rPr>
                <w:color w:val="000000"/>
                <w:lang w:val="en-GB"/>
              </w:rPr>
            </w:pPr>
          </w:p>
        </w:tc>
        <w:tc>
          <w:tcPr>
            <w:tcW w:w="1560" w:type="dxa"/>
            <w:tcBorders>
              <w:top w:val="single" w:sz="4" w:space="0" w:color="000000"/>
              <w:left w:val="nil"/>
              <w:bottom w:val="nil"/>
              <w:right w:val="nil"/>
            </w:tcBorders>
          </w:tcPr>
          <w:p w14:paraId="443F8ABD" w14:textId="32E06999" w:rsidR="007F2A31" w:rsidRPr="00235427" w:rsidRDefault="007F2A31" w:rsidP="007F2A31">
            <w:pPr>
              <w:pBdr>
                <w:top w:val="nil"/>
                <w:left w:val="nil"/>
                <w:bottom w:val="nil"/>
                <w:right w:val="nil"/>
                <w:between w:val="nil"/>
              </w:pBdr>
              <w:ind w:right="-1"/>
              <w:jc w:val="center"/>
              <w:rPr>
                <w:color w:val="000000"/>
                <w:lang w:val="en-GB"/>
              </w:rPr>
            </w:pPr>
            <w:r w:rsidRPr="00235427">
              <w:rPr>
                <w:color w:val="000000"/>
                <w:sz w:val="22"/>
                <w:szCs w:val="22"/>
                <w:lang w:val="en-GB"/>
              </w:rPr>
              <w:t>(</w:t>
            </w:r>
            <w:r w:rsidRPr="00235427">
              <w:rPr>
                <w:color w:val="000000"/>
                <w:sz w:val="18"/>
                <w:szCs w:val="18"/>
                <w:lang w:val="en-GB"/>
              </w:rPr>
              <w:t>Signature</w:t>
            </w:r>
            <w:r w:rsidRPr="00235427">
              <w:rPr>
                <w:color w:val="000000"/>
                <w:sz w:val="22"/>
                <w:szCs w:val="22"/>
                <w:lang w:val="en-GB"/>
              </w:rPr>
              <w:t>)</w:t>
            </w:r>
          </w:p>
        </w:tc>
        <w:tc>
          <w:tcPr>
            <w:tcW w:w="1200" w:type="dxa"/>
          </w:tcPr>
          <w:p w14:paraId="54BA4F3F" w14:textId="77777777" w:rsidR="007F2A31" w:rsidRPr="00235427" w:rsidRDefault="007F2A31" w:rsidP="007F2A31">
            <w:pPr>
              <w:pBdr>
                <w:top w:val="nil"/>
                <w:left w:val="nil"/>
                <w:bottom w:val="nil"/>
                <w:right w:val="nil"/>
                <w:between w:val="nil"/>
              </w:pBdr>
              <w:ind w:right="-1"/>
              <w:jc w:val="center"/>
              <w:rPr>
                <w:color w:val="000000"/>
                <w:lang w:val="en-GB"/>
              </w:rPr>
            </w:pPr>
          </w:p>
        </w:tc>
        <w:tc>
          <w:tcPr>
            <w:tcW w:w="2880" w:type="dxa"/>
            <w:tcBorders>
              <w:top w:val="single" w:sz="4" w:space="0" w:color="000000"/>
              <w:left w:val="nil"/>
              <w:bottom w:val="nil"/>
              <w:right w:val="nil"/>
            </w:tcBorders>
          </w:tcPr>
          <w:p w14:paraId="0A7F14E2" w14:textId="3B4714F6" w:rsidR="007F2A31" w:rsidRPr="00235427" w:rsidRDefault="007F2A31" w:rsidP="007F2A31">
            <w:pPr>
              <w:pBdr>
                <w:top w:val="nil"/>
                <w:left w:val="nil"/>
                <w:bottom w:val="nil"/>
                <w:right w:val="nil"/>
                <w:between w:val="nil"/>
              </w:pBdr>
              <w:ind w:right="-1"/>
              <w:jc w:val="center"/>
              <w:rPr>
                <w:color w:val="000000"/>
                <w:lang w:val="en-GB"/>
              </w:rPr>
            </w:pPr>
            <w:r w:rsidRPr="00235427">
              <w:rPr>
                <w:color w:val="000000"/>
                <w:sz w:val="22"/>
                <w:szCs w:val="22"/>
                <w:lang w:val="en-GB"/>
              </w:rPr>
              <w:t>(</w:t>
            </w:r>
            <w:r w:rsidRPr="00235427">
              <w:rPr>
                <w:color w:val="000000"/>
                <w:sz w:val="18"/>
                <w:szCs w:val="18"/>
                <w:lang w:val="en-GB"/>
              </w:rPr>
              <w:t>Name and Surname</w:t>
            </w:r>
            <w:r w:rsidRPr="00235427">
              <w:rPr>
                <w:color w:val="000000"/>
                <w:sz w:val="22"/>
                <w:szCs w:val="22"/>
                <w:lang w:val="en-GB"/>
              </w:rPr>
              <w:t>)</w:t>
            </w:r>
          </w:p>
        </w:tc>
      </w:tr>
    </w:tbl>
    <w:p w14:paraId="5F9FE620" w14:textId="77777777" w:rsidR="001429CC" w:rsidRPr="00235427" w:rsidRDefault="001429CC" w:rsidP="001429CC">
      <w:pPr>
        <w:pBdr>
          <w:top w:val="nil"/>
          <w:left w:val="nil"/>
          <w:bottom w:val="nil"/>
          <w:right w:val="nil"/>
          <w:between w:val="nil"/>
        </w:pBdr>
        <w:tabs>
          <w:tab w:val="left" w:pos="1560"/>
        </w:tabs>
        <w:spacing w:before="280" w:after="280"/>
        <w:jc w:val="center"/>
        <w:rPr>
          <w:rFonts w:ascii="Times New Roman" w:hAnsi="Times New Roman"/>
          <w:sz w:val="24"/>
          <w:lang w:val="en-GB"/>
        </w:rPr>
        <w:sectPr w:rsidR="001429CC" w:rsidRPr="00235427">
          <w:headerReference w:type="default" r:id="rId13"/>
          <w:pgSz w:w="11906" w:h="16838"/>
          <w:pgMar w:top="1701" w:right="567" w:bottom="1134" w:left="1701" w:header="567" w:footer="567" w:gutter="0"/>
          <w:cols w:space="1296"/>
          <w:docGrid w:linePitch="360"/>
        </w:sectPr>
      </w:pPr>
    </w:p>
    <w:p w14:paraId="4E78D790" w14:textId="2E38DA87" w:rsidR="00D207E9" w:rsidRPr="00235427" w:rsidRDefault="00D207E9" w:rsidP="00D207E9">
      <w:pPr>
        <w:ind w:firstLine="720"/>
        <w:jc w:val="center"/>
        <w:rPr>
          <w:rFonts w:ascii="Times New Roman" w:hAnsi="Times New Roman"/>
          <w:b/>
          <w:bCs/>
          <w:color w:val="000000"/>
          <w:sz w:val="24"/>
          <w:lang w:val="en-GB"/>
          <w14:ligatures w14:val="none"/>
        </w:rPr>
      </w:pPr>
      <w:r w:rsidRPr="00235427">
        <w:rPr>
          <w:rFonts w:ascii="Times New Roman" w:hAnsi="Times New Roman"/>
          <w:b/>
          <w:bCs/>
          <w:color w:val="000000"/>
          <w:sz w:val="24"/>
          <w:lang w:val="en-GB"/>
          <w14:ligatures w14:val="none"/>
        </w:rPr>
        <w:lastRenderedPageBreak/>
        <w:t>DRAFT OF THE PROCUREMENT CONTRACT</w:t>
      </w:r>
    </w:p>
    <w:p w14:paraId="0CF27CCB" w14:textId="37EAB725" w:rsidR="00D207E9" w:rsidRPr="00235427" w:rsidRDefault="00D207E9" w:rsidP="00D207E9">
      <w:pPr>
        <w:ind w:firstLine="720"/>
        <w:jc w:val="center"/>
        <w:rPr>
          <w:rFonts w:ascii="Times New Roman" w:hAnsi="Times New Roman"/>
          <w:b/>
          <w:bCs/>
          <w:color w:val="000000"/>
          <w:sz w:val="24"/>
          <w:lang w:val="en-GB"/>
          <w14:ligatures w14:val="none"/>
        </w:rPr>
      </w:pPr>
      <w:r w:rsidRPr="00235427">
        <w:rPr>
          <w:rFonts w:ascii="Times New Roman" w:hAnsi="Times New Roman"/>
          <w:b/>
          <w:bCs/>
          <w:color w:val="000000"/>
          <w:sz w:val="24"/>
          <w:lang w:val="en-GB"/>
          <w14:ligatures w14:val="none"/>
        </w:rPr>
        <w:t>OF CONCRETE PRODUCTION LINE</w:t>
      </w:r>
    </w:p>
    <w:p w14:paraId="7770E906" w14:textId="77777777" w:rsidR="00D207E9" w:rsidRPr="00235427" w:rsidRDefault="00D207E9" w:rsidP="00D207E9">
      <w:pPr>
        <w:ind w:firstLine="720"/>
        <w:jc w:val="center"/>
        <w:rPr>
          <w:rFonts w:ascii="Times New Roman" w:hAnsi="Times New Roman"/>
          <w:sz w:val="22"/>
          <w:szCs w:val="22"/>
          <w:lang w:val="en-GB"/>
          <w14:ligatures w14:val="none"/>
        </w:rPr>
      </w:pPr>
    </w:p>
    <w:p w14:paraId="10D3DA9D" w14:textId="77777777" w:rsidR="00D207E9" w:rsidRPr="00235427" w:rsidRDefault="00D207E9" w:rsidP="00D207E9">
      <w:pPr>
        <w:ind w:firstLine="720"/>
        <w:jc w:val="center"/>
        <w:rPr>
          <w:rFonts w:ascii="Times New Roman" w:hAnsi="Times New Roman"/>
          <w:sz w:val="22"/>
          <w:szCs w:val="22"/>
          <w:lang w:val="en-GB"/>
          <w14:ligatures w14:val="none"/>
        </w:rPr>
      </w:pPr>
      <w:r w:rsidRPr="00235427">
        <w:rPr>
          <w:rFonts w:ascii="Times New Roman" w:hAnsi="Times New Roman"/>
          <w:sz w:val="22"/>
          <w:szCs w:val="22"/>
          <w:lang w:val="en-GB"/>
          <w14:ligatures w14:val="none"/>
        </w:rPr>
        <w:t>CONTRACT NO.____</w:t>
      </w:r>
    </w:p>
    <w:p w14:paraId="2A7666E5" w14:textId="77777777" w:rsidR="00D207E9" w:rsidRPr="00235427" w:rsidRDefault="00D207E9" w:rsidP="00D207E9">
      <w:pPr>
        <w:ind w:firstLine="720"/>
        <w:jc w:val="center"/>
        <w:rPr>
          <w:rFonts w:ascii="Times New Roman" w:hAnsi="Times New Roman"/>
          <w:sz w:val="22"/>
          <w:szCs w:val="22"/>
          <w:lang w:val="en-GB"/>
          <w14:ligatures w14:val="none"/>
        </w:rPr>
      </w:pPr>
    </w:p>
    <w:p w14:paraId="1B5618F7" w14:textId="1BB1CDFD" w:rsidR="00D207E9" w:rsidRPr="00235427" w:rsidRDefault="00D207E9" w:rsidP="00D207E9">
      <w:pPr>
        <w:ind w:firstLine="720"/>
        <w:jc w:val="center"/>
        <w:rPr>
          <w:rFonts w:ascii="Times New Roman" w:hAnsi="Times New Roman"/>
          <w:sz w:val="22"/>
          <w:szCs w:val="22"/>
          <w:lang w:val="en-GB"/>
          <w14:ligatures w14:val="none"/>
        </w:rPr>
      </w:pPr>
      <w:r w:rsidRPr="00235427">
        <w:rPr>
          <w:rFonts w:ascii="Times New Roman" w:hAnsi="Times New Roman"/>
          <w:sz w:val="22"/>
          <w:szCs w:val="22"/>
          <w:lang w:val="en-GB"/>
          <w14:ligatures w14:val="none"/>
        </w:rPr>
        <w:t>Jonava, ______________, 202_</w:t>
      </w:r>
    </w:p>
    <w:p w14:paraId="279EEB81" w14:textId="77777777" w:rsidR="00D207E9" w:rsidRPr="00235427" w:rsidRDefault="00D207E9" w:rsidP="00D207E9">
      <w:pPr>
        <w:ind w:firstLine="720"/>
        <w:jc w:val="center"/>
        <w:rPr>
          <w:rFonts w:ascii="Times New Roman" w:hAnsi="Times New Roman"/>
          <w:sz w:val="22"/>
          <w:szCs w:val="22"/>
          <w:lang w:val="en-GB"/>
          <w14:ligatures w14:val="none"/>
        </w:rPr>
      </w:pPr>
    </w:p>
    <w:p w14:paraId="16BD7F8B" w14:textId="43E48AFE" w:rsidR="00D207E9" w:rsidRPr="00235427" w:rsidRDefault="00D207E9" w:rsidP="00D207E9">
      <w:pPr>
        <w:autoSpaceDE w:val="0"/>
        <w:autoSpaceDN w:val="0"/>
        <w:adjustRightInd w:val="0"/>
        <w:jc w:val="both"/>
        <w:rPr>
          <w:rFonts w:ascii="Times New Roman" w:hAnsi="Times New Roman"/>
          <w:color w:val="000000"/>
          <w:sz w:val="22"/>
          <w:szCs w:val="22"/>
          <w:lang w:val="en-GB" w:eastAsia="lt-LT"/>
          <w14:ligatures w14:val="none"/>
        </w:rPr>
      </w:pPr>
      <w:r w:rsidRPr="00235427">
        <w:rPr>
          <w:rFonts w:ascii="Times New Roman" w:hAnsi="Times New Roman"/>
          <w:b/>
          <w:bCs/>
          <w:color w:val="000000"/>
          <w:sz w:val="22"/>
          <w:szCs w:val="22"/>
          <w:lang w:val="en-GB" w:eastAsia="lt-LT"/>
          <w14:ligatures w14:val="none"/>
        </w:rPr>
        <w:t xml:space="preserve">JSC „Sbetonas“ </w:t>
      </w:r>
      <w:r w:rsidRPr="00235427">
        <w:rPr>
          <w:rFonts w:ascii="Times New Roman" w:hAnsi="Times New Roman"/>
          <w:sz w:val="22"/>
          <w:szCs w:val="22"/>
          <w:lang w:val="en-GB"/>
          <w14:ligatures w14:val="none"/>
        </w:rPr>
        <w:t xml:space="preserve">company code </w:t>
      </w:r>
      <w:r w:rsidRPr="00235427">
        <w:rPr>
          <w:rFonts w:ascii="Times New Roman" w:hAnsi="Times New Roman"/>
          <w:color w:val="000000"/>
          <w:sz w:val="22"/>
          <w:szCs w:val="22"/>
          <w:lang w:val="en-GB"/>
          <w14:ligatures w14:val="none"/>
        </w:rPr>
        <w:t>300902683</w:t>
      </w:r>
      <w:r w:rsidRPr="00235427">
        <w:rPr>
          <w:rFonts w:ascii="Times New Roman" w:hAnsi="Times New Roman"/>
          <w:bCs/>
          <w:color w:val="000000"/>
          <w:sz w:val="22"/>
          <w:szCs w:val="22"/>
          <w:lang w:val="en-GB" w:eastAsia="lt-LT"/>
          <w14:ligatures w14:val="none"/>
        </w:rPr>
        <w:t xml:space="preserve">, </w:t>
      </w:r>
      <w:r w:rsidRPr="00235427">
        <w:rPr>
          <w:rFonts w:ascii="Times New Roman" w:hAnsi="Times New Roman"/>
          <w:sz w:val="22"/>
          <w:szCs w:val="22"/>
          <w:lang w:val="en-GB"/>
          <w14:ligatures w14:val="none"/>
        </w:rPr>
        <w:t xml:space="preserve">with the registered office at </w:t>
      </w:r>
      <w:r w:rsidRPr="00235427">
        <w:rPr>
          <w:rFonts w:ascii="Times New Roman" w:hAnsi="Times New Roman"/>
          <w:bCs/>
          <w:color w:val="000000"/>
          <w:sz w:val="22"/>
          <w:szCs w:val="22"/>
          <w:lang w:val="en-GB" w:eastAsia="lt-LT"/>
          <w14:ligatures w14:val="none"/>
        </w:rPr>
        <w:t xml:space="preserve">Skarulių g. 58, LT-55198 Jonava, </w:t>
      </w:r>
      <w:r w:rsidRPr="00235427">
        <w:rPr>
          <w:rFonts w:ascii="Times New Roman" w:hAnsi="Times New Roman"/>
          <w:sz w:val="22"/>
          <w:szCs w:val="22"/>
          <w:lang w:val="en-GB"/>
          <w14:ligatures w14:val="none"/>
        </w:rPr>
        <w:t>Lithuania</w:t>
      </w:r>
      <w:r w:rsidRPr="00235427">
        <w:rPr>
          <w:rFonts w:ascii="Times New Roman" w:hAnsi="Times New Roman"/>
          <w:bCs/>
          <w:color w:val="000000"/>
          <w:sz w:val="22"/>
          <w:szCs w:val="22"/>
          <w:lang w:val="en-GB" w:eastAsia="lt-LT"/>
          <w14:ligatures w14:val="none"/>
        </w:rPr>
        <w:t xml:space="preserve">, represented by director </w:t>
      </w:r>
      <w:r w:rsidR="00C36BEB" w:rsidRPr="00235427">
        <w:rPr>
          <w:rFonts w:ascii="Times New Roman" w:hAnsi="Times New Roman"/>
          <w:bCs/>
          <w:color w:val="000000"/>
          <w:sz w:val="22"/>
          <w:szCs w:val="22"/>
          <w:lang w:val="en-GB" w:eastAsia="lt-LT"/>
          <w14:ligatures w14:val="none"/>
        </w:rPr>
        <w:t xml:space="preserve">Ms </w:t>
      </w:r>
      <w:r w:rsidRPr="00235427">
        <w:rPr>
          <w:rFonts w:ascii="Times New Roman" w:hAnsi="Times New Roman"/>
          <w:bCs/>
          <w:color w:val="000000"/>
          <w:sz w:val="22"/>
          <w:szCs w:val="22"/>
          <w:lang w:val="en-GB" w:eastAsia="lt-LT"/>
          <w14:ligatures w14:val="none"/>
        </w:rPr>
        <w:t>Ligit</w:t>
      </w:r>
      <w:r w:rsidR="00C36BEB" w:rsidRPr="00235427">
        <w:rPr>
          <w:rFonts w:ascii="Times New Roman" w:hAnsi="Times New Roman"/>
          <w:bCs/>
          <w:color w:val="000000"/>
          <w:sz w:val="22"/>
          <w:szCs w:val="22"/>
          <w:lang w:val="en-GB" w:eastAsia="lt-LT"/>
          <w14:ligatures w14:val="none"/>
        </w:rPr>
        <w:t>a</w:t>
      </w:r>
      <w:r w:rsidRPr="00235427">
        <w:rPr>
          <w:rFonts w:ascii="Times New Roman" w:hAnsi="Times New Roman"/>
          <w:bCs/>
          <w:color w:val="000000"/>
          <w:sz w:val="22"/>
          <w:szCs w:val="22"/>
          <w:lang w:val="en-GB" w:eastAsia="lt-LT"/>
          <w14:ligatures w14:val="none"/>
        </w:rPr>
        <w:t xml:space="preserve"> Savickienė, </w:t>
      </w:r>
      <w:r w:rsidRPr="00235427">
        <w:rPr>
          <w:rFonts w:ascii="Times New Roman" w:hAnsi="Times New Roman"/>
          <w:sz w:val="22"/>
          <w:szCs w:val="22"/>
          <w:lang w:val="en-GB"/>
          <w14:ligatures w14:val="none"/>
        </w:rPr>
        <w:t>acting in accordance with the Articles of the Association (hereinafter referred to as „</w:t>
      </w:r>
      <w:r w:rsidRPr="00235427">
        <w:rPr>
          <w:rFonts w:ascii="Times New Roman" w:hAnsi="Times New Roman"/>
          <w:b/>
          <w:sz w:val="22"/>
          <w:szCs w:val="22"/>
          <w:lang w:val="en-GB"/>
          <w14:ligatures w14:val="none"/>
        </w:rPr>
        <w:t>Buyer</w:t>
      </w:r>
      <w:r w:rsidRPr="00235427">
        <w:rPr>
          <w:rFonts w:ascii="Times New Roman" w:hAnsi="Times New Roman"/>
          <w:sz w:val="22"/>
          <w:szCs w:val="22"/>
          <w:lang w:val="en-GB"/>
          <w14:ligatures w14:val="none"/>
        </w:rPr>
        <w:t>“),</w:t>
      </w:r>
    </w:p>
    <w:p w14:paraId="7ED2BC80" w14:textId="6D2F8348" w:rsidR="00D207E9" w:rsidRPr="00235427" w:rsidRDefault="00D207E9" w:rsidP="00D207E9">
      <w:pPr>
        <w:autoSpaceDE w:val="0"/>
        <w:autoSpaceDN w:val="0"/>
        <w:adjustRightInd w:val="0"/>
        <w:rPr>
          <w:rFonts w:ascii="Times New Roman" w:hAnsi="Times New Roman"/>
          <w:color w:val="000000"/>
          <w:sz w:val="22"/>
          <w:szCs w:val="22"/>
          <w:lang w:val="en-GB" w:eastAsia="lt-LT"/>
          <w14:ligatures w14:val="none"/>
        </w:rPr>
      </w:pPr>
      <w:r w:rsidRPr="00235427">
        <w:rPr>
          <w:rFonts w:ascii="Times New Roman" w:hAnsi="Times New Roman"/>
          <w:color w:val="000000"/>
          <w:sz w:val="22"/>
          <w:szCs w:val="22"/>
          <w:lang w:val="en-GB" w:eastAsia="lt-LT"/>
          <w14:ligatures w14:val="none"/>
        </w:rPr>
        <w:t>and</w:t>
      </w:r>
    </w:p>
    <w:p w14:paraId="759685DD" w14:textId="12C45515" w:rsidR="00D207E9" w:rsidRPr="00235427" w:rsidRDefault="00D207E9" w:rsidP="00D207E9">
      <w:pPr>
        <w:autoSpaceDE w:val="0"/>
        <w:autoSpaceDN w:val="0"/>
        <w:adjustRightInd w:val="0"/>
        <w:jc w:val="both"/>
        <w:rPr>
          <w:rFonts w:ascii="Times New Roman" w:hAnsi="Times New Roman"/>
          <w:color w:val="000000"/>
          <w:sz w:val="22"/>
          <w:szCs w:val="22"/>
          <w:lang w:val="en-GB" w:eastAsia="lt-LT"/>
          <w14:ligatures w14:val="none"/>
        </w:rPr>
      </w:pPr>
      <w:r w:rsidRPr="00235427">
        <w:rPr>
          <w:rFonts w:ascii="Times New Roman" w:hAnsi="Times New Roman"/>
          <w:b/>
          <w:bCs/>
          <w:color w:val="000000"/>
          <w:sz w:val="22"/>
          <w:szCs w:val="22"/>
          <w:lang w:val="en-GB" w:eastAsia="lt-LT"/>
          <w14:ligatures w14:val="none"/>
        </w:rPr>
        <w:t xml:space="preserve">____________________, </w:t>
      </w:r>
      <w:r w:rsidRPr="00235427">
        <w:rPr>
          <w:rFonts w:ascii="Times New Roman" w:hAnsi="Times New Roman"/>
          <w:sz w:val="22"/>
          <w:szCs w:val="22"/>
          <w:lang w:val="en-GB" w:eastAsia="lt-LT"/>
          <w14:ligatures w14:val="none"/>
        </w:rPr>
        <w:t xml:space="preserve">registration number </w:t>
      </w:r>
      <w:r w:rsidRPr="00235427">
        <w:rPr>
          <w:rFonts w:ascii="Times New Roman" w:hAnsi="Times New Roman"/>
          <w:color w:val="000000"/>
          <w:sz w:val="22"/>
          <w:szCs w:val="22"/>
          <w:lang w:val="en-GB" w:eastAsia="lt-LT"/>
          <w14:ligatures w14:val="none"/>
        </w:rPr>
        <w:t xml:space="preserve">___________________, </w:t>
      </w:r>
      <w:r w:rsidRPr="00235427">
        <w:rPr>
          <w:rFonts w:ascii="Times New Roman" w:hAnsi="Times New Roman"/>
          <w:sz w:val="22"/>
          <w:szCs w:val="22"/>
          <w:lang w:val="en-GB" w:eastAsia="lt-LT"/>
          <w14:ligatures w14:val="none"/>
        </w:rPr>
        <w:t>with the registered office at</w:t>
      </w:r>
      <w:r w:rsidRPr="00235427">
        <w:rPr>
          <w:rFonts w:ascii="Times New Roman" w:hAnsi="Times New Roman"/>
          <w:color w:val="000000"/>
          <w:sz w:val="22"/>
          <w:szCs w:val="22"/>
          <w:lang w:val="en-GB" w:eastAsia="lt-LT"/>
          <w14:ligatures w14:val="none"/>
        </w:rPr>
        <w:t xml:space="preserve"> __________________, </w:t>
      </w:r>
      <w:r w:rsidRPr="00235427">
        <w:rPr>
          <w:rFonts w:ascii="Times New Roman" w:hAnsi="Times New Roman"/>
          <w:sz w:val="22"/>
          <w:szCs w:val="22"/>
          <w:lang w:val="en-GB" w:eastAsia="lt-LT"/>
          <w14:ligatures w14:val="none"/>
        </w:rPr>
        <w:t xml:space="preserve">represented by </w:t>
      </w:r>
      <w:r w:rsidRPr="00235427">
        <w:rPr>
          <w:rFonts w:ascii="Times New Roman" w:hAnsi="Times New Roman"/>
          <w:color w:val="000000"/>
          <w:sz w:val="22"/>
          <w:szCs w:val="22"/>
          <w:lang w:val="en-GB" w:eastAsia="lt-LT"/>
          <w14:ligatures w14:val="none"/>
        </w:rPr>
        <w:t>___________________________, acting in accordance with the ___________________________ (</w:t>
      </w:r>
      <w:r w:rsidRPr="00235427">
        <w:rPr>
          <w:rFonts w:ascii="Times New Roman" w:hAnsi="Times New Roman"/>
          <w:color w:val="000000"/>
          <w:sz w:val="22"/>
          <w:szCs w:val="22"/>
          <w:lang w:val="en-GB"/>
          <w14:ligatures w14:val="none"/>
        </w:rPr>
        <w:t>hereinafter referred to as „</w:t>
      </w:r>
      <w:r w:rsidRPr="00235427">
        <w:rPr>
          <w:rFonts w:ascii="Times New Roman" w:hAnsi="Times New Roman"/>
          <w:b/>
          <w:color w:val="000000"/>
          <w:sz w:val="22"/>
          <w:szCs w:val="22"/>
          <w:lang w:val="en-GB" w:eastAsia="lt-LT"/>
          <w14:ligatures w14:val="none"/>
        </w:rPr>
        <w:t>Supplier</w:t>
      </w:r>
      <w:r w:rsidRPr="00235427">
        <w:rPr>
          <w:rFonts w:ascii="Times New Roman" w:hAnsi="Times New Roman"/>
          <w:color w:val="000000"/>
          <w:sz w:val="22"/>
          <w:szCs w:val="22"/>
          <w:lang w:val="en-GB"/>
          <w14:ligatures w14:val="none"/>
        </w:rPr>
        <w:t>“</w:t>
      </w:r>
      <w:r w:rsidRPr="00235427">
        <w:rPr>
          <w:rFonts w:ascii="Times New Roman" w:hAnsi="Times New Roman"/>
          <w:color w:val="000000"/>
          <w:sz w:val="22"/>
          <w:szCs w:val="22"/>
          <w:lang w:val="en-GB" w:eastAsia="lt-LT"/>
          <w14:ligatures w14:val="none"/>
        </w:rPr>
        <w:t>), Buyer and Supplier (hereinafter jointly referred to as the „</w:t>
      </w:r>
      <w:r w:rsidRPr="00235427">
        <w:rPr>
          <w:rFonts w:ascii="Times New Roman" w:hAnsi="Times New Roman"/>
          <w:b/>
          <w:color w:val="000000"/>
          <w:sz w:val="22"/>
          <w:szCs w:val="22"/>
          <w:lang w:val="en-GB" w:eastAsia="lt-LT"/>
          <w14:ligatures w14:val="none"/>
        </w:rPr>
        <w:t>Parties</w:t>
      </w:r>
      <w:r w:rsidRPr="00235427">
        <w:rPr>
          <w:rFonts w:ascii="Times New Roman" w:hAnsi="Times New Roman"/>
          <w:color w:val="000000"/>
          <w:sz w:val="22"/>
          <w:szCs w:val="22"/>
          <w:lang w:val="en-GB" w:eastAsia="lt-LT"/>
          <w14:ligatures w14:val="none"/>
        </w:rPr>
        <w:t>“, and any of them separately as a „</w:t>
      </w:r>
      <w:r w:rsidRPr="00235427">
        <w:rPr>
          <w:rFonts w:ascii="Times New Roman" w:hAnsi="Times New Roman"/>
          <w:b/>
          <w:color w:val="000000"/>
          <w:sz w:val="22"/>
          <w:szCs w:val="22"/>
          <w:lang w:val="en-GB" w:eastAsia="lt-LT"/>
          <w14:ligatures w14:val="none"/>
        </w:rPr>
        <w:t>Party</w:t>
      </w:r>
      <w:r w:rsidRPr="00235427">
        <w:rPr>
          <w:rFonts w:ascii="Times New Roman" w:hAnsi="Times New Roman"/>
          <w:color w:val="000000"/>
          <w:sz w:val="22"/>
          <w:szCs w:val="22"/>
          <w:lang w:val="en-GB" w:eastAsia="lt-LT"/>
          <w14:ligatures w14:val="none"/>
        </w:rPr>
        <w:t>“), have concluded the following Procurement Contract (hereinafter referred to as” the</w:t>
      </w:r>
      <w:r w:rsidRPr="00235427">
        <w:rPr>
          <w:rFonts w:ascii="Times New Roman" w:hAnsi="Times New Roman"/>
          <w:b/>
          <w:color w:val="000000"/>
          <w:sz w:val="22"/>
          <w:szCs w:val="22"/>
          <w:lang w:val="en-GB" w:eastAsia="lt-LT"/>
          <w14:ligatures w14:val="none"/>
        </w:rPr>
        <w:t xml:space="preserve"> Contract</w:t>
      </w:r>
      <w:r w:rsidRPr="00235427">
        <w:rPr>
          <w:rFonts w:ascii="Times New Roman" w:hAnsi="Times New Roman"/>
          <w:color w:val="000000"/>
          <w:sz w:val="22"/>
          <w:szCs w:val="22"/>
          <w:lang w:val="en-GB" w:eastAsia="lt-LT"/>
          <w14:ligatures w14:val="none"/>
        </w:rPr>
        <w:t xml:space="preserve"> “): </w:t>
      </w:r>
    </w:p>
    <w:p w14:paraId="6734F559" w14:textId="77777777" w:rsidR="00D207E9" w:rsidRPr="00235427" w:rsidRDefault="00D207E9" w:rsidP="00D207E9">
      <w:pPr>
        <w:autoSpaceDE w:val="0"/>
        <w:autoSpaceDN w:val="0"/>
        <w:adjustRightInd w:val="0"/>
        <w:jc w:val="both"/>
        <w:rPr>
          <w:rFonts w:ascii="Times New Roman" w:hAnsi="Times New Roman"/>
          <w:color w:val="000000"/>
          <w:sz w:val="22"/>
          <w:szCs w:val="22"/>
          <w:lang w:val="en-GB" w:eastAsia="lt-LT"/>
          <w14:ligatures w14:val="none"/>
        </w:rPr>
      </w:pPr>
    </w:p>
    <w:p w14:paraId="2A9A69CB" w14:textId="36B60504" w:rsidR="00D207E9" w:rsidRPr="00235427" w:rsidRDefault="00D207E9" w:rsidP="00D207E9">
      <w:pPr>
        <w:autoSpaceDE w:val="0"/>
        <w:autoSpaceDN w:val="0"/>
        <w:adjustRightInd w:val="0"/>
        <w:jc w:val="center"/>
        <w:rPr>
          <w:rFonts w:ascii="Times New Roman" w:hAnsi="Times New Roman"/>
          <w:b/>
          <w:bCs/>
          <w:color w:val="000000"/>
          <w:sz w:val="22"/>
          <w:szCs w:val="22"/>
          <w:lang w:val="en-GB" w:eastAsia="lt-LT"/>
          <w14:ligatures w14:val="none"/>
        </w:rPr>
      </w:pPr>
      <w:r w:rsidRPr="00235427">
        <w:rPr>
          <w:rFonts w:ascii="Times New Roman" w:hAnsi="Times New Roman"/>
          <w:b/>
          <w:bCs/>
          <w:color w:val="000000"/>
          <w:sz w:val="22"/>
          <w:szCs w:val="22"/>
          <w:lang w:val="en-GB" w:eastAsia="lt-LT"/>
          <w14:ligatures w14:val="none"/>
        </w:rPr>
        <w:t>1. SUBJECT-MATTER OF CONTRACT</w:t>
      </w:r>
    </w:p>
    <w:p w14:paraId="00D969FD" w14:textId="77777777" w:rsidR="00D207E9" w:rsidRPr="00235427" w:rsidRDefault="00D207E9" w:rsidP="00D207E9">
      <w:pPr>
        <w:autoSpaceDE w:val="0"/>
        <w:autoSpaceDN w:val="0"/>
        <w:adjustRightInd w:val="0"/>
        <w:rPr>
          <w:rFonts w:ascii="Times New Roman" w:hAnsi="Times New Roman"/>
          <w:color w:val="000000"/>
          <w:sz w:val="22"/>
          <w:szCs w:val="22"/>
          <w:lang w:val="en-GB" w:eastAsia="lt-LT"/>
          <w14:ligatures w14:val="none"/>
        </w:rPr>
      </w:pPr>
    </w:p>
    <w:p w14:paraId="2AE99B6E" w14:textId="5C66CA6D" w:rsidR="00C36BEB" w:rsidRPr="00235427" w:rsidRDefault="00D207E9" w:rsidP="0045353F">
      <w:pPr>
        <w:autoSpaceDE w:val="0"/>
        <w:autoSpaceDN w:val="0"/>
        <w:adjustRightInd w:val="0"/>
        <w:jc w:val="both"/>
        <w:rPr>
          <w:rFonts w:ascii="Times New Roman" w:hAnsi="Times New Roman"/>
          <w:color w:val="000000"/>
          <w:sz w:val="22"/>
          <w:szCs w:val="22"/>
          <w:lang w:val="en-GB" w:eastAsia="lt-LT"/>
          <w14:ligatures w14:val="none"/>
        </w:rPr>
      </w:pPr>
      <w:r w:rsidRPr="00235427">
        <w:rPr>
          <w:rFonts w:ascii="Times New Roman" w:hAnsi="Times New Roman"/>
          <w:color w:val="000000"/>
          <w:sz w:val="22"/>
          <w:szCs w:val="22"/>
          <w:lang w:val="en-GB" w:eastAsia="lt-LT"/>
          <w14:ligatures w14:val="none"/>
        </w:rPr>
        <w:t xml:space="preserve">1.1. </w:t>
      </w:r>
      <w:r w:rsidR="00C36BEB" w:rsidRPr="00235427">
        <w:rPr>
          <w:rFonts w:ascii="Times New Roman" w:hAnsi="Times New Roman"/>
          <w:color w:val="000000"/>
          <w:sz w:val="22"/>
          <w:szCs w:val="22"/>
          <w:lang w:val="en-GB" w:eastAsia="lt-LT"/>
          <w14:ligatures w14:val="none"/>
        </w:rPr>
        <w:t xml:space="preserve">The Buyer buys, and the Supplier sells </w:t>
      </w:r>
      <w:r w:rsidR="00C36BEB" w:rsidRPr="00235427">
        <w:rPr>
          <w:rFonts w:ascii="Times New Roman" w:hAnsi="Times New Roman"/>
          <w:b/>
          <w:color w:val="000000"/>
          <w:sz w:val="22"/>
          <w:szCs w:val="22"/>
          <w:lang w:val="en-GB" w:eastAsia="lt-LT"/>
          <w14:ligatures w14:val="none"/>
        </w:rPr>
        <w:t>concrete production line</w:t>
      </w:r>
      <w:r w:rsidR="00C36BEB" w:rsidRPr="00235427">
        <w:rPr>
          <w:rFonts w:ascii="Times New Roman" w:hAnsi="Times New Roman"/>
          <w:color w:val="000000"/>
          <w:sz w:val="22"/>
          <w:szCs w:val="22"/>
          <w:lang w:val="en-GB" w:eastAsia="lt-LT"/>
          <w14:ligatures w14:val="none"/>
        </w:rPr>
        <w:t xml:space="preserve"> (hereinafter referred to as the Equipment) under the conditions set out in the tender. The goods are delivered in accordance with the technical specification annexed to the Contract (Annex 1 to the terms and conditions of the tender) and the Supplier's offer (Annex 2 to the terms and conditions of the tender).</w:t>
      </w:r>
    </w:p>
    <w:p w14:paraId="05F0AB87" w14:textId="77777777" w:rsidR="00D207E9" w:rsidRPr="00235427" w:rsidRDefault="00D207E9" w:rsidP="00D207E9">
      <w:pPr>
        <w:autoSpaceDE w:val="0"/>
        <w:autoSpaceDN w:val="0"/>
        <w:adjustRightInd w:val="0"/>
        <w:rPr>
          <w:rFonts w:ascii="Times New Roman" w:hAnsi="Times New Roman"/>
          <w:color w:val="000000"/>
          <w:sz w:val="22"/>
          <w:szCs w:val="22"/>
          <w:lang w:val="en-GB" w:eastAsia="lt-LT"/>
          <w14:ligatures w14:val="none"/>
        </w:rPr>
      </w:pPr>
    </w:p>
    <w:p w14:paraId="7CF10A68" w14:textId="284C2BC0" w:rsidR="00D207E9" w:rsidRPr="00235427" w:rsidRDefault="00D207E9" w:rsidP="00D207E9">
      <w:pPr>
        <w:autoSpaceDE w:val="0"/>
        <w:autoSpaceDN w:val="0"/>
        <w:adjustRightInd w:val="0"/>
        <w:jc w:val="center"/>
        <w:rPr>
          <w:rFonts w:ascii="Times New Roman" w:hAnsi="Times New Roman"/>
          <w:b/>
          <w:bCs/>
          <w:color w:val="000000"/>
          <w:sz w:val="22"/>
          <w:szCs w:val="22"/>
          <w:lang w:val="en-GB" w:eastAsia="lt-LT"/>
          <w14:ligatures w14:val="none"/>
        </w:rPr>
      </w:pPr>
      <w:r w:rsidRPr="00235427">
        <w:rPr>
          <w:rFonts w:ascii="Times New Roman" w:hAnsi="Times New Roman"/>
          <w:b/>
          <w:bCs/>
          <w:color w:val="000000"/>
          <w:sz w:val="22"/>
          <w:szCs w:val="22"/>
          <w:lang w:val="en-GB" w:eastAsia="lt-LT"/>
          <w14:ligatures w14:val="none"/>
        </w:rPr>
        <w:t xml:space="preserve">2. </w:t>
      </w:r>
      <w:r w:rsidR="00C36BEB" w:rsidRPr="00235427">
        <w:rPr>
          <w:rFonts w:ascii="Times New Roman" w:hAnsi="Times New Roman"/>
          <w:b/>
          <w:bCs/>
          <w:color w:val="000000"/>
          <w:sz w:val="22"/>
          <w:szCs w:val="22"/>
          <w:lang w:val="en-GB" w:eastAsia="lt-LT"/>
          <w14:ligatures w14:val="none"/>
        </w:rPr>
        <w:t>THE PRICE AND CONTRACT AMOUNT</w:t>
      </w:r>
    </w:p>
    <w:p w14:paraId="46292E5B" w14:textId="77777777" w:rsidR="00D207E9" w:rsidRPr="00235427" w:rsidRDefault="00D207E9" w:rsidP="00D207E9">
      <w:pPr>
        <w:autoSpaceDE w:val="0"/>
        <w:autoSpaceDN w:val="0"/>
        <w:adjustRightInd w:val="0"/>
        <w:jc w:val="center"/>
        <w:rPr>
          <w:rFonts w:ascii="Times New Roman" w:hAnsi="Times New Roman"/>
          <w:color w:val="000000"/>
          <w:sz w:val="22"/>
          <w:szCs w:val="22"/>
          <w:lang w:val="en-GB" w:eastAsia="lt-LT"/>
          <w14:ligatures w14:val="none"/>
        </w:rPr>
      </w:pPr>
    </w:p>
    <w:p w14:paraId="34E430F3" w14:textId="41C29AB6" w:rsidR="00D207E9" w:rsidRPr="00235427" w:rsidRDefault="00D207E9" w:rsidP="0045353F">
      <w:pPr>
        <w:autoSpaceDE w:val="0"/>
        <w:autoSpaceDN w:val="0"/>
        <w:adjustRightInd w:val="0"/>
        <w:jc w:val="both"/>
        <w:rPr>
          <w:rFonts w:ascii="Times New Roman" w:hAnsi="Times New Roman"/>
          <w:color w:val="000000"/>
          <w:sz w:val="22"/>
          <w:szCs w:val="22"/>
          <w:lang w:val="en-GB" w:eastAsia="lt-LT"/>
          <w14:ligatures w14:val="none"/>
        </w:rPr>
      </w:pPr>
      <w:r w:rsidRPr="00235427">
        <w:rPr>
          <w:rFonts w:ascii="Times New Roman" w:hAnsi="Times New Roman"/>
          <w:color w:val="000000"/>
          <w:sz w:val="22"/>
          <w:szCs w:val="22"/>
          <w:lang w:val="en-GB" w:eastAsia="lt-LT"/>
          <w14:ligatures w14:val="none"/>
        </w:rPr>
        <w:t xml:space="preserve">2.1. </w:t>
      </w:r>
      <w:r w:rsidR="00C36BEB" w:rsidRPr="00235427">
        <w:rPr>
          <w:rFonts w:ascii="Times New Roman" w:hAnsi="Times New Roman"/>
          <w:color w:val="000000"/>
          <w:sz w:val="22"/>
          <w:szCs w:val="22"/>
          <w:lang w:val="en-GB" w:eastAsia="lt-LT"/>
          <w14:ligatures w14:val="none"/>
        </w:rPr>
        <w:t xml:space="preserve">The price of the </w:t>
      </w:r>
      <w:r w:rsidR="000C589D" w:rsidRPr="00235427">
        <w:rPr>
          <w:rFonts w:ascii="Times New Roman" w:hAnsi="Times New Roman"/>
          <w:color w:val="000000"/>
          <w:sz w:val="22"/>
          <w:szCs w:val="22"/>
          <w:lang w:val="en-GB" w:eastAsia="lt-LT"/>
          <w14:ligatures w14:val="none"/>
        </w:rPr>
        <w:t>E</w:t>
      </w:r>
      <w:r w:rsidR="00C36BEB" w:rsidRPr="00235427">
        <w:rPr>
          <w:rFonts w:ascii="Times New Roman" w:hAnsi="Times New Roman"/>
          <w:color w:val="000000"/>
          <w:sz w:val="22"/>
          <w:szCs w:val="22"/>
          <w:lang w:val="en-GB" w:eastAsia="lt-LT"/>
          <w14:ligatures w14:val="none"/>
        </w:rPr>
        <w:t>quipment is fixed and can not be changed.</w:t>
      </w:r>
      <w:r w:rsidRPr="00235427">
        <w:rPr>
          <w:rFonts w:ascii="Times New Roman" w:hAnsi="Times New Roman"/>
          <w:color w:val="000000"/>
          <w:sz w:val="22"/>
          <w:szCs w:val="22"/>
          <w:lang w:val="en-GB" w:eastAsia="lt-LT"/>
          <w14:ligatures w14:val="none"/>
        </w:rPr>
        <w:t xml:space="preserve"> </w:t>
      </w:r>
    </w:p>
    <w:p w14:paraId="4E5195BB" w14:textId="77777777" w:rsidR="00C36BEB" w:rsidRPr="00235427" w:rsidRDefault="00D207E9" w:rsidP="0045353F">
      <w:pPr>
        <w:autoSpaceDE w:val="0"/>
        <w:autoSpaceDN w:val="0"/>
        <w:adjustRightInd w:val="0"/>
        <w:jc w:val="both"/>
        <w:rPr>
          <w:rFonts w:ascii="Times New Roman" w:hAnsi="Times New Roman"/>
          <w:color w:val="000000"/>
          <w:sz w:val="22"/>
          <w:szCs w:val="22"/>
          <w:lang w:val="en-GB" w:eastAsia="lt-LT"/>
          <w14:ligatures w14:val="none"/>
        </w:rPr>
      </w:pPr>
      <w:r w:rsidRPr="00235427">
        <w:rPr>
          <w:rFonts w:ascii="Times New Roman" w:hAnsi="Times New Roman"/>
          <w:color w:val="000000"/>
          <w:sz w:val="22"/>
          <w:szCs w:val="22"/>
          <w:lang w:val="en-GB" w:eastAsia="lt-LT"/>
          <w14:ligatures w14:val="none"/>
        </w:rPr>
        <w:t xml:space="preserve">2.2. </w:t>
      </w:r>
      <w:r w:rsidR="00C36BEB" w:rsidRPr="00235427">
        <w:rPr>
          <w:rFonts w:ascii="Times New Roman" w:hAnsi="Times New Roman"/>
          <w:color w:val="000000"/>
          <w:sz w:val="22"/>
          <w:szCs w:val="22"/>
          <w:lang w:val="en-GB" w:eastAsia="lt-LT"/>
          <w14:ligatures w14:val="none"/>
        </w:rPr>
        <w:t xml:space="preserve">The total amount of this contract is </w:t>
      </w:r>
      <w:r w:rsidRPr="00235427">
        <w:rPr>
          <w:rFonts w:ascii="Times New Roman" w:hAnsi="Times New Roman"/>
          <w:color w:val="000000"/>
          <w:sz w:val="22"/>
          <w:szCs w:val="22"/>
          <w:lang w:val="en-GB" w:eastAsia="lt-LT"/>
          <w14:ligatures w14:val="none"/>
        </w:rPr>
        <w:t xml:space="preserve">______________EUR </w:t>
      </w:r>
      <w:r w:rsidR="00C36BEB" w:rsidRPr="00235427">
        <w:rPr>
          <w:rFonts w:ascii="Times New Roman" w:hAnsi="Times New Roman"/>
          <w:color w:val="000000"/>
          <w:sz w:val="22"/>
          <w:szCs w:val="22"/>
          <w:lang w:val="en-GB" w:eastAsia="lt-LT"/>
          <w14:ligatures w14:val="none"/>
        </w:rPr>
        <w:t>excluding VAT. Value added tax is calculated and paid additionally according to the procedure established by legal acts.</w:t>
      </w:r>
    </w:p>
    <w:p w14:paraId="1B07904E" w14:textId="1CBBF948" w:rsidR="00D207E9" w:rsidRPr="00235427" w:rsidRDefault="00D207E9" w:rsidP="0045353F">
      <w:pPr>
        <w:autoSpaceDE w:val="0"/>
        <w:autoSpaceDN w:val="0"/>
        <w:adjustRightInd w:val="0"/>
        <w:jc w:val="both"/>
        <w:rPr>
          <w:rFonts w:ascii="Times New Roman" w:hAnsi="Times New Roman"/>
          <w:color w:val="000000"/>
          <w:sz w:val="22"/>
          <w:szCs w:val="22"/>
          <w:lang w:val="en-GB" w:eastAsia="lt-LT"/>
          <w14:ligatures w14:val="none"/>
        </w:rPr>
      </w:pPr>
      <w:r w:rsidRPr="00235427">
        <w:rPr>
          <w:rFonts w:ascii="Times New Roman" w:hAnsi="Times New Roman"/>
          <w:color w:val="000000"/>
          <w:sz w:val="22"/>
          <w:szCs w:val="22"/>
          <w:lang w:val="en-GB" w:eastAsia="lt-LT"/>
          <w14:ligatures w14:val="none"/>
        </w:rPr>
        <w:t xml:space="preserve">2.3. </w:t>
      </w:r>
      <w:r w:rsidR="00C36BEB" w:rsidRPr="00235427">
        <w:rPr>
          <w:rFonts w:ascii="Times New Roman" w:hAnsi="Times New Roman"/>
          <w:color w:val="000000"/>
          <w:sz w:val="22"/>
          <w:szCs w:val="22"/>
          <w:lang w:val="en-GB" w:eastAsia="lt-LT"/>
          <w14:ligatures w14:val="none"/>
        </w:rPr>
        <w:t>The total amount of this contract includes:</w:t>
      </w:r>
    </w:p>
    <w:p w14:paraId="0C37C4D3" w14:textId="38A0CD51" w:rsidR="00D207E9" w:rsidRPr="00235427" w:rsidRDefault="00D207E9" w:rsidP="0045353F">
      <w:pPr>
        <w:autoSpaceDE w:val="0"/>
        <w:autoSpaceDN w:val="0"/>
        <w:adjustRightInd w:val="0"/>
        <w:jc w:val="both"/>
        <w:rPr>
          <w:rFonts w:ascii="Times New Roman" w:hAnsi="Times New Roman"/>
          <w:color w:val="000000"/>
          <w:sz w:val="22"/>
          <w:szCs w:val="22"/>
          <w:lang w:val="en-GB" w:eastAsia="lt-LT"/>
          <w14:ligatures w14:val="none"/>
        </w:rPr>
      </w:pPr>
      <w:r w:rsidRPr="00235427">
        <w:rPr>
          <w:rFonts w:ascii="Times New Roman" w:hAnsi="Times New Roman"/>
          <w:color w:val="000000"/>
          <w:sz w:val="22"/>
          <w:szCs w:val="22"/>
          <w:lang w:val="en-GB" w:eastAsia="lt-LT"/>
          <w14:ligatures w14:val="none"/>
        </w:rPr>
        <w:t>-</w:t>
      </w:r>
      <w:r w:rsidR="00C36BEB" w:rsidRPr="00235427">
        <w:rPr>
          <w:rFonts w:ascii="Times New Roman" w:hAnsi="Times New Roman"/>
          <w:color w:val="000000"/>
          <w:sz w:val="22"/>
          <w:szCs w:val="22"/>
          <w:lang w:val="en-GB" w:eastAsia="lt-LT"/>
          <w14:ligatures w14:val="none"/>
        </w:rPr>
        <w:t xml:space="preserve"> Equipment price and delivery;</w:t>
      </w:r>
    </w:p>
    <w:p w14:paraId="528686E0" w14:textId="3D9A61C1" w:rsidR="00D207E9" w:rsidRPr="00235427" w:rsidRDefault="00D207E9" w:rsidP="0045353F">
      <w:pPr>
        <w:autoSpaceDE w:val="0"/>
        <w:autoSpaceDN w:val="0"/>
        <w:adjustRightInd w:val="0"/>
        <w:jc w:val="both"/>
        <w:rPr>
          <w:rFonts w:ascii="Times New Roman" w:hAnsi="Times New Roman"/>
          <w:color w:val="000000"/>
          <w:sz w:val="22"/>
          <w:szCs w:val="22"/>
          <w:lang w:val="en-GB" w:eastAsia="lt-LT"/>
          <w14:ligatures w14:val="none"/>
        </w:rPr>
      </w:pPr>
      <w:r w:rsidRPr="00235427">
        <w:rPr>
          <w:rFonts w:ascii="Times New Roman" w:hAnsi="Times New Roman"/>
          <w:color w:val="000000"/>
          <w:sz w:val="22"/>
          <w:szCs w:val="22"/>
          <w:lang w:val="en-GB" w:eastAsia="lt-LT"/>
          <w14:ligatures w14:val="none"/>
        </w:rPr>
        <w:t xml:space="preserve">- </w:t>
      </w:r>
      <w:r w:rsidR="007362E2" w:rsidRPr="00235427">
        <w:rPr>
          <w:rFonts w:ascii="Times New Roman" w:hAnsi="Times New Roman"/>
          <w:color w:val="000000"/>
          <w:sz w:val="22"/>
          <w:szCs w:val="22"/>
          <w:lang w:val="en-GB" w:eastAsia="lt-LT"/>
          <w14:ligatures w14:val="none"/>
        </w:rPr>
        <w:t>Consultations on Equipment installation, adjustment and commissioning issues;</w:t>
      </w:r>
    </w:p>
    <w:p w14:paraId="0DF1305F" w14:textId="73AA474A" w:rsidR="00D207E9" w:rsidRPr="00235427" w:rsidRDefault="00D207E9" w:rsidP="0045353F">
      <w:pPr>
        <w:autoSpaceDE w:val="0"/>
        <w:autoSpaceDN w:val="0"/>
        <w:adjustRightInd w:val="0"/>
        <w:jc w:val="both"/>
        <w:rPr>
          <w:rFonts w:ascii="Times New Roman" w:hAnsi="Times New Roman"/>
          <w:color w:val="000000"/>
          <w:sz w:val="22"/>
          <w:szCs w:val="22"/>
          <w:lang w:val="en-GB" w:eastAsia="lt-LT"/>
          <w14:ligatures w14:val="none"/>
        </w:rPr>
      </w:pPr>
      <w:r w:rsidRPr="00235427">
        <w:rPr>
          <w:rFonts w:ascii="Times New Roman" w:hAnsi="Times New Roman"/>
          <w:color w:val="000000"/>
          <w:sz w:val="22"/>
          <w:szCs w:val="22"/>
          <w:lang w:val="en-GB" w:eastAsia="lt-LT"/>
          <w14:ligatures w14:val="none"/>
        </w:rPr>
        <w:t xml:space="preserve">- </w:t>
      </w:r>
      <w:r w:rsidR="007362E2" w:rsidRPr="00235427">
        <w:rPr>
          <w:rFonts w:ascii="Times New Roman" w:hAnsi="Times New Roman"/>
          <w:color w:val="000000"/>
          <w:sz w:val="22"/>
          <w:szCs w:val="22"/>
          <w:lang w:val="en-GB" w:eastAsia="lt-LT"/>
          <w14:ligatures w14:val="none"/>
        </w:rPr>
        <w:t>Consultations for employee training and further technical support;</w:t>
      </w:r>
    </w:p>
    <w:p w14:paraId="78D95CB0" w14:textId="0F157522" w:rsidR="00D207E9" w:rsidRPr="00235427" w:rsidRDefault="00D207E9" w:rsidP="0045353F">
      <w:pPr>
        <w:autoSpaceDE w:val="0"/>
        <w:autoSpaceDN w:val="0"/>
        <w:adjustRightInd w:val="0"/>
        <w:jc w:val="both"/>
        <w:rPr>
          <w:rFonts w:ascii="Times New Roman" w:hAnsi="Times New Roman"/>
          <w:color w:val="000000"/>
          <w:sz w:val="22"/>
          <w:szCs w:val="22"/>
          <w:lang w:val="en-GB" w:eastAsia="lt-LT"/>
          <w14:ligatures w14:val="none"/>
        </w:rPr>
      </w:pPr>
      <w:r w:rsidRPr="00235427">
        <w:rPr>
          <w:rFonts w:ascii="Times New Roman" w:hAnsi="Times New Roman"/>
          <w:color w:val="000000"/>
          <w:sz w:val="22"/>
          <w:szCs w:val="22"/>
          <w:lang w:val="en-GB" w:eastAsia="lt-LT"/>
          <w14:ligatures w14:val="none"/>
        </w:rPr>
        <w:t xml:space="preserve">- </w:t>
      </w:r>
      <w:r w:rsidR="007362E2" w:rsidRPr="00235427">
        <w:rPr>
          <w:rFonts w:ascii="Times New Roman" w:hAnsi="Times New Roman"/>
          <w:color w:val="000000"/>
          <w:sz w:val="22"/>
          <w:szCs w:val="22"/>
          <w:lang w:val="en-GB" w:eastAsia="lt-LT"/>
          <w14:ligatures w14:val="none"/>
        </w:rPr>
        <w:t>Technical documentation</w:t>
      </w:r>
      <w:r w:rsidR="00D702B9" w:rsidRPr="00235427">
        <w:rPr>
          <w:rFonts w:ascii="Times New Roman" w:hAnsi="Times New Roman"/>
          <w:color w:val="000000"/>
          <w:sz w:val="22"/>
          <w:szCs w:val="22"/>
          <w:lang w:val="en-GB" w:eastAsia="lt-LT"/>
          <w14:ligatures w14:val="none"/>
        </w:rPr>
        <w:t>:</w:t>
      </w:r>
      <w:r w:rsidR="007362E2" w:rsidRPr="00235427">
        <w:rPr>
          <w:rFonts w:ascii="Times New Roman" w:hAnsi="Times New Roman"/>
          <w:color w:val="000000"/>
          <w:sz w:val="22"/>
          <w:szCs w:val="22"/>
          <w:lang w:val="en-GB" w:eastAsia="lt-LT"/>
          <w14:ligatures w14:val="none"/>
        </w:rPr>
        <w:t xml:space="preserve"> installation (assembly), operation, service, management instructions and other necessary accessories.</w:t>
      </w:r>
    </w:p>
    <w:p w14:paraId="45C5C446" w14:textId="40CB04DC" w:rsidR="00D207E9" w:rsidRPr="00235427" w:rsidRDefault="00D207E9" w:rsidP="0045353F">
      <w:pPr>
        <w:autoSpaceDE w:val="0"/>
        <w:autoSpaceDN w:val="0"/>
        <w:adjustRightInd w:val="0"/>
        <w:jc w:val="both"/>
        <w:rPr>
          <w:rFonts w:ascii="Times New Roman" w:hAnsi="Times New Roman"/>
          <w:color w:val="000000"/>
          <w:sz w:val="22"/>
          <w:szCs w:val="22"/>
          <w:lang w:val="en-GB" w:eastAsia="lt-LT"/>
          <w14:ligatures w14:val="none"/>
        </w:rPr>
      </w:pPr>
      <w:r w:rsidRPr="00235427">
        <w:rPr>
          <w:rFonts w:ascii="Times New Roman" w:hAnsi="Times New Roman"/>
          <w:color w:val="000000"/>
          <w:sz w:val="22"/>
          <w:szCs w:val="22"/>
          <w:lang w:val="en-GB" w:eastAsia="lt-LT"/>
          <w14:ligatures w14:val="none"/>
        </w:rPr>
        <w:t xml:space="preserve">2.4. </w:t>
      </w:r>
      <w:r w:rsidR="007362E2" w:rsidRPr="00235427">
        <w:rPr>
          <w:rFonts w:ascii="Times New Roman" w:hAnsi="Times New Roman"/>
          <w:color w:val="000000"/>
          <w:sz w:val="22"/>
          <w:szCs w:val="22"/>
          <w:lang w:val="en-GB" w:eastAsia="lt-LT"/>
          <w14:ligatures w14:val="none"/>
        </w:rPr>
        <w:t>The contract amount includes the transportation costs of the Equipment from the Supplier's base, as well as the Insurance costs of the Equipment to the place of delivery</w:t>
      </w:r>
      <w:r w:rsidRPr="00235427">
        <w:rPr>
          <w:rFonts w:ascii="Times New Roman" w:hAnsi="Times New Roman"/>
          <w:color w:val="000000"/>
          <w:sz w:val="22"/>
          <w:szCs w:val="22"/>
          <w:lang w:val="en-GB" w:eastAsia="lt-LT"/>
          <w14:ligatures w14:val="none"/>
        </w:rPr>
        <w:t xml:space="preserve">. </w:t>
      </w:r>
    </w:p>
    <w:p w14:paraId="4F07807A" w14:textId="77777777" w:rsidR="00D207E9" w:rsidRPr="00235427" w:rsidRDefault="00D207E9" w:rsidP="00D207E9">
      <w:pPr>
        <w:autoSpaceDE w:val="0"/>
        <w:autoSpaceDN w:val="0"/>
        <w:adjustRightInd w:val="0"/>
        <w:jc w:val="both"/>
        <w:rPr>
          <w:rFonts w:ascii="Times New Roman" w:hAnsi="Times New Roman"/>
          <w:color w:val="000000"/>
          <w:sz w:val="22"/>
          <w:szCs w:val="22"/>
          <w:lang w:val="en-GB" w:eastAsia="lt-LT"/>
          <w14:ligatures w14:val="none"/>
        </w:rPr>
      </w:pPr>
    </w:p>
    <w:p w14:paraId="6DD8BA5C" w14:textId="2517D895" w:rsidR="00D207E9" w:rsidRPr="00235427" w:rsidRDefault="007362E2" w:rsidP="00D207E9">
      <w:pPr>
        <w:numPr>
          <w:ilvl w:val="0"/>
          <w:numId w:val="28"/>
        </w:numPr>
        <w:autoSpaceDE w:val="0"/>
        <w:autoSpaceDN w:val="0"/>
        <w:adjustRightInd w:val="0"/>
        <w:jc w:val="center"/>
        <w:rPr>
          <w:rFonts w:ascii="Times New Roman" w:hAnsi="Times New Roman"/>
          <w:b/>
          <w:bCs/>
          <w:color w:val="000000"/>
          <w:sz w:val="22"/>
          <w:szCs w:val="22"/>
          <w:lang w:val="en-GB" w:eastAsia="lt-LT"/>
          <w14:ligatures w14:val="none"/>
        </w:rPr>
      </w:pPr>
      <w:r w:rsidRPr="00235427">
        <w:rPr>
          <w:rFonts w:ascii="Times New Roman" w:hAnsi="Times New Roman"/>
          <w:b/>
          <w:bCs/>
          <w:color w:val="000000"/>
          <w:sz w:val="22"/>
          <w:szCs w:val="22"/>
          <w:lang w:val="en-GB" w:eastAsia="lt-LT"/>
          <w14:ligatures w14:val="none"/>
        </w:rPr>
        <w:t>DELIVERY TERMS AND DATE</w:t>
      </w:r>
    </w:p>
    <w:p w14:paraId="2E7246CC" w14:textId="77777777" w:rsidR="00D207E9" w:rsidRPr="00235427" w:rsidRDefault="00D207E9" w:rsidP="00D207E9">
      <w:pPr>
        <w:autoSpaceDE w:val="0"/>
        <w:autoSpaceDN w:val="0"/>
        <w:adjustRightInd w:val="0"/>
        <w:ind w:left="360"/>
        <w:rPr>
          <w:rFonts w:ascii="Times New Roman" w:hAnsi="Times New Roman"/>
          <w:color w:val="000000"/>
          <w:sz w:val="22"/>
          <w:szCs w:val="22"/>
          <w:lang w:val="en-GB" w:eastAsia="lt-LT"/>
          <w14:ligatures w14:val="none"/>
        </w:rPr>
      </w:pPr>
    </w:p>
    <w:p w14:paraId="7112BED2" w14:textId="08B747F4" w:rsidR="00D207E9" w:rsidRPr="00235427" w:rsidRDefault="00D207E9" w:rsidP="00D207E9">
      <w:pPr>
        <w:autoSpaceDE w:val="0"/>
        <w:autoSpaceDN w:val="0"/>
        <w:adjustRightInd w:val="0"/>
        <w:rPr>
          <w:rFonts w:ascii="Times New Roman" w:hAnsi="Times New Roman"/>
          <w:color w:val="000000"/>
          <w:sz w:val="22"/>
          <w:szCs w:val="22"/>
          <w:lang w:val="en-GB" w:eastAsia="lt-LT"/>
          <w14:ligatures w14:val="none"/>
        </w:rPr>
      </w:pPr>
      <w:r w:rsidRPr="00235427">
        <w:rPr>
          <w:rFonts w:ascii="Times New Roman" w:hAnsi="Times New Roman"/>
          <w:color w:val="000000"/>
          <w:sz w:val="22"/>
          <w:szCs w:val="22"/>
          <w:lang w:val="en-GB" w:eastAsia="lt-LT"/>
          <w14:ligatures w14:val="none"/>
        </w:rPr>
        <w:t xml:space="preserve">3.1. </w:t>
      </w:r>
      <w:r w:rsidR="007362E2" w:rsidRPr="00235427">
        <w:rPr>
          <w:rFonts w:ascii="Times New Roman" w:hAnsi="Times New Roman"/>
          <w:color w:val="000000"/>
          <w:sz w:val="22"/>
          <w:szCs w:val="22"/>
          <w:lang w:val="en-GB" w:eastAsia="lt-LT"/>
          <w14:ligatures w14:val="none"/>
        </w:rPr>
        <w:t xml:space="preserve">Place of delivery </w:t>
      </w:r>
      <w:r w:rsidRPr="00235427">
        <w:rPr>
          <w:rFonts w:ascii="Times New Roman" w:hAnsi="Times New Roman"/>
          <w:color w:val="000000"/>
          <w:sz w:val="22"/>
          <w:szCs w:val="22"/>
          <w:lang w:val="en-GB" w:eastAsia="lt-LT"/>
          <w14:ligatures w14:val="none"/>
        </w:rPr>
        <w:t xml:space="preserve">– </w:t>
      </w:r>
      <w:r w:rsidRPr="00235427">
        <w:rPr>
          <w:rFonts w:ascii="Times New Roman" w:hAnsi="Times New Roman"/>
          <w:bCs/>
          <w:color w:val="000000"/>
          <w:sz w:val="22"/>
          <w:szCs w:val="22"/>
          <w:lang w:val="en-GB" w:eastAsia="lt-LT"/>
          <w14:ligatures w14:val="none"/>
        </w:rPr>
        <w:t>Skarulių g. 58, LT-55198 Jonava</w:t>
      </w:r>
      <w:r w:rsidRPr="00235427">
        <w:rPr>
          <w:rFonts w:ascii="Times New Roman" w:hAnsi="Times New Roman"/>
          <w:color w:val="000000"/>
          <w:sz w:val="22"/>
          <w:szCs w:val="22"/>
          <w:lang w:val="en-GB" w:eastAsia="lt-LT"/>
          <w14:ligatures w14:val="none"/>
        </w:rPr>
        <w:t xml:space="preserve">, </w:t>
      </w:r>
      <w:r w:rsidR="007362E2" w:rsidRPr="00235427">
        <w:rPr>
          <w:rFonts w:ascii="Times New Roman" w:eastAsia="Calibri" w:hAnsi="Times New Roman"/>
          <w:iCs/>
          <w:sz w:val="22"/>
          <w:szCs w:val="22"/>
          <w:lang w:val="en-GB"/>
          <w14:ligatures w14:val="none"/>
        </w:rPr>
        <w:t>Lithuania</w:t>
      </w:r>
      <w:r w:rsidRPr="00235427">
        <w:rPr>
          <w:rFonts w:ascii="Times New Roman" w:hAnsi="Times New Roman"/>
          <w:color w:val="000000"/>
          <w:sz w:val="22"/>
          <w:szCs w:val="22"/>
          <w:lang w:val="en-GB" w:eastAsia="lt-LT"/>
          <w14:ligatures w14:val="none"/>
        </w:rPr>
        <w:t xml:space="preserve">. </w:t>
      </w:r>
    </w:p>
    <w:p w14:paraId="772F7FC3" w14:textId="403DB460" w:rsidR="00D207E9" w:rsidRPr="00235427" w:rsidRDefault="00D207E9" w:rsidP="00D207E9">
      <w:pPr>
        <w:tabs>
          <w:tab w:val="num" w:pos="792"/>
          <w:tab w:val="left" w:pos="840"/>
          <w:tab w:val="left" w:pos="1080"/>
        </w:tabs>
        <w:autoSpaceDE w:val="0"/>
        <w:autoSpaceDN w:val="0"/>
        <w:adjustRightInd w:val="0"/>
        <w:jc w:val="both"/>
        <w:rPr>
          <w:rFonts w:ascii="Times New Roman" w:hAnsi="Times New Roman"/>
          <w:sz w:val="22"/>
          <w:szCs w:val="22"/>
          <w:lang w:val="en-GB"/>
          <w14:ligatures w14:val="none"/>
        </w:rPr>
      </w:pPr>
      <w:r w:rsidRPr="00235427">
        <w:rPr>
          <w:rFonts w:ascii="Times New Roman" w:hAnsi="Times New Roman"/>
          <w:sz w:val="22"/>
          <w:szCs w:val="22"/>
          <w:lang w:val="en-GB"/>
          <w14:ligatures w14:val="none"/>
        </w:rPr>
        <w:t xml:space="preserve">3.2. </w:t>
      </w:r>
      <w:r w:rsidR="007362E2" w:rsidRPr="00235427">
        <w:rPr>
          <w:rFonts w:ascii="Times New Roman" w:hAnsi="Times New Roman"/>
          <w:color w:val="000000"/>
          <w:sz w:val="22"/>
          <w:szCs w:val="22"/>
          <w:lang w:val="en-GB" w:eastAsia="lt-LT"/>
          <w14:ligatures w14:val="none"/>
        </w:rPr>
        <w:t xml:space="preserve">The </w:t>
      </w:r>
      <w:r w:rsidR="007362E2" w:rsidRPr="00667A4D">
        <w:rPr>
          <w:rFonts w:ascii="Times New Roman" w:hAnsi="Times New Roman"/>
          <w:color w:val="000000"/>
          <w:sz w:val="22"/>
          <w:szCs w:val="22"/>
          <w:lang w:val="en-GB" w:eastAsia="lt-LT"/>
          <w14:ligatures w14:val="none"/>
        </w:rPr>
        <w:t>Goods</w:t>
      </w:r>
      <w:r w:rsidR="00667A4D" w:rsidRPr="00667A4D">
        <w:rPr>
          <w:rFonts w:ascii="Times New Roman" w:hAnsi="Times New Roman"/>
          <w:color w:val="000000"/>
          <w:sz w:val="22"/>
          <w:szCs w:val="22"/>
          <w:lang w:val="en-GB" w:eastAsia="lt-LT"/>
          <w14:ligatures w14:val="none"/>
        </w:rPr>
        <w:t xml:space="preserve"> (Equipment</w:t>
      </w:r>
      <w:r w:rsidR="00667A4D">
        <w:rPr>
          <w:rFonts w:ascii="Times New Roman" w:hAnsi="Times New Roman"/>
          <w:color w:val="000000"/>
          <w:sz w:val="22"/>
          <w:szCs w:val="22"/>
          <w:lang w:val="en-GB" w:eastAsia="lt-LT"/>
          <w14:ligatures w14:val="none"/>
        </w:rPr>
        <w:t>)</w:t>
      </w:r>
      <w:r w:rsidR="007362E2" w:rsidRPr="00235427">
        <w:rPr>
          <w:rFonts w:ascii="Times New Roman" w:hAnsi="Times New Roman"/>
          <w:color w:val="000000"/>
          <w:sz w:val="22"/>
          <w:szCs w:val="22"/>
          <w:lang w:val="en-GB" w:eastAsia="lt-LT"/>
          <w14:ligatures w14:val="none"/>
        </w:rPr>
        <w:t xml:space="preserve"> shall be delivered within a period no longer than </w:t>
      </w:r>
      <w:r w:rsidR="00830DD5" w:rsidRPr="00235427">
        <w:rPr>
          <w:rFonts w:ascii="Times New Roman" w:hAnsi="Times New Roman"/>
          <w:color w:val="000000"/>
          <w:sz w:val="22"/>
          <w:szCs w:val="22"/>
          <w:lang w:val="en-GB" w:eastAsia="lt-LT"/>
          <w14:ligatures w14:val="none"/>
        </w:rPr>
        <w:t>24</w:t>
      </w:r>
      <w:r w:rsidR="00E159D6" w:rsidRPr="00235427">
        <w:rPr>
          <w:rFonts w:ascii="Times New Roman" w:hAnsi="Times New Roman"/>
          <w:color w:val="000000"/>
          <w:sz w:val="22"/>
          <w:szCs w:val="22"/>
          <w:lang w:val="en-GB" w:eastAsia="lt-LT"/>
          <w14:ligatures w14:val="none"/>
        </w:rPr>
        <w:t xml:space="preserve"> weeks</w:t>
      </w:r>
      <w:r w:rsidR="007362E2" w:rsidRPr="00235427">
        <w:rPr>
          <w:rFonts w:ascii="Times New Roman" w:hAnsi="Times New Roman"/>
          <w:color w:val="000000"/>
          <w:sz w:val="22"/>
          <w:szCs w:val="22"/>
          <w:lang w:val="en-GB" w:eastAsia="lt-LT"/>
          <w14:ligatures w14:val="none"/>
        </w:rPr>
        <w:t xml:space="preserve"> from the day of signing the Procurement Contract. This term may be extended for </w:t>
      </w:r>
      <w:r w:rsidR="00E159D6" w:rsidRPr="00235427">
        <w:rPr>
          <w:rFonts w:ascii="Times New Roman" w:hAnsi="Times New Roman"/>
          <w:color w:val="000000"/>
          <w:sz w:val="22"/>
          <w:szCs w:val="22"/>
          <w:lang w:val="en-GB" w:eastAsia="lt-LT"/>
          <w14:ligatures w14:val="none"/>
        </w:rPr>
        <w:t>4 weeks</w:t>
      </w:r>
      <w:r w:rsidR="007362E2" w:rsidRPr="00235427">
        <w:rPr>
          <w:rFonts w:ascii="Times New Roman" w:hAnsi="Times New Roman"/>
          <w:color w:val="000000"/>
          <w:sz w:val="22"/>
          <w:szCs w:val="22"/>
          <w:lang w:val="en-GB" w:eastAsia="lt-LT"/>
          <w14:ligatures w14:val="none"/>
        </w:rPr>
        <w:t xml:space="preserve"> on the basis of a written mutual agreement.</w:t>
      </w:r>
    </w:p>
    <w:p w14:paraId="22850F6A" w14:textId="7DD2936A" w:rsidR="007362E2" w:rsidRPr="00235427" w:rsidRDefault="00D207E9" w:rsidP="00D207E9">
      <w:pPr>
        <w:autoSpaceDE w:val="0"/>
        <w:autoSpaceDN w:val="0"/>
        <w:adjustRightInd w:val="0"/>
        <w:jc w:val="both"/>
        <w:rPr>
          <w:rFonts w:ascii="Times New Roman" w:hAnsi="Times New Roman"/>
          <w:color w:val="000000"/>
          <w:sz w:val="22"/>
          <w:szCs w:val="22"/>
          <w:lang w:val="en-GB" w:eastAsia="lt-LT"/>
          <w14:ligatures w14:val="none"/>
        </w:rPr>
      </w:pPr>
      <w:r w:rsidRPr="00235427">
        <w:rPr>
          <w:rFonts w:ascii="Times New Roman" w:hAnsi="Times New Roman"/>
          <w:color w:val="000000"/>
          <w:sz w:val="22"/>
          <w:szCs w:val="22"/>
          <w:lang w:val="en-GB" w:eastAsia="lt-LT"/>
          <w14:ligatures w14:val="none"/>
        </w:rPr>
        <w:t xml:space="preserve">3.3. </w:t>
      </w:r>
      <w:r w:rsidR="007362E2" w:rsidRPr="00235427">
        <w:rPr>
          <w:rFonts w:ascii="Times New Roman" w:hAnsi="Times New Roman"/>
          <w:color w:val="000000"/>
          <w:sz w:val="22"/>
          <w:szCs w:val="22"/>
          <w:lang w:val="en-GB" w:eastAsia="lt-LT"/>
          <w14:ligatures w14:val="none"/>
        </w:rPr>
        <w:t xml:space="preserve">The </w:t>
      </w:r>
      <w:r w:rsidR="00544BE1" w:rsidRPr="00235427">
        <w:rPr>
          <w:rFonts w:ascii="Times New Roman" w:hAnsi="Times New Roman"/>
          <w:color w:val="000000"/>
          <w:sz w:val="22"/>
          <w:szCs w:val="22"/>
          <w:lang w:val="en-GB" w:eastAsia="lt-LT"/>
          <w14:ligatures w14:val="none"/>
        </w:rPr>
        <w:t>E</w:t>
      </w:r>
      <w:r w:rsidR="007362E2" w:rsidRPr="00235427">
        <w:rPr>
          <w:rFonts w:ascii="Times New Roman" w:hAnsi="Times New Roman"/>
          <w:color w:val="000000"/>
          <w:sz w:val="22"/>
          <w:szCs w:val="22"/>
          <w:lang w:val="en-GB" w:eastAsia="lt-LT"/>
          <w14:ligatures w14:val="none"/>
        </w:rPr>
        <w:t xml:space="preserve">quipment must be delivered to the Buyer in accordance with the rules of the International Chamber of Commerce "Incoterms". Delivery terms - CIP (transportation and insurance paid up to delivery place). </w:t>
      </w:r>
    </w:p>
    <w:p w14:paraId="2330EC06" w14:textId="46591246" w:rsidR="00D207E9" w:rsidRPr="00667A4D" w:rsidRDefault="00D207E9" w:rsidP="00D207E9">
      <w:pPr>
        <w:autoSpaceDE w:val="0"/>
        <w:autoSpaceDN w:val="0"/>
        <w:adjustRightInd w:val="0"/>
        <w:jc w:val="both"/>
        <w:rPr>
          <w:rFonts w:ascii="Times New Roman" w:hAnsi="Times New Roman"/>
          <w:color w:val="000000"/>
          <w:sz w:val="22"/>
          <w:szCs w:val="22"/>
          <w:lang w:val="en-GB" w:eastAsia="lt-LT"/>
          <w14:ligatures w14:val="none"/>
        </w:rPr>
      </w:pPr>
      <w:r w:rsidRPr="00235427">
        <w:rPr>
          <w:rFonts w:ascii="Times New Roman" w:hAnsi="Times New Roman"/>
          <w:color w:val="000000"/>
          <w:sz w:val="22"/>
          <w:szCs w:val="22"/>
          <w:lang w:val="en-GB" w:eastAsia="lt-LT"/>
          <w14:ligatures w14:val="none"/>
        </w:rPr>
        <w:t xml:space="preserve">3.4. </w:t>
      </w:r>
      <w:r w:rsidR="007362E2" w:rsidRPr="00667A4D">
        <w:rPr>
          <w:rFonts w:ascii="Times New Roman" w:hAnsi="Times New Roman"/>
          <w:color w:val="000000"/>
          <w:sz w:val="22"/>
          <w:szCs w:val="22"/>
          <w:lang w:val="en-GB" w:eastAsia="lt-LT"/>
          <w14:ligatures w14:val="none"/>
        </w:rPr>
        <w:t>Delivery date is considered as the date of delivery of the equipment to the Buyer.</w:t>
      </w:r>
    </w:p>
    <w:p w14:paraId="34AD66B6" w14:textId="3CBD7402" w:rsidR="001D5948" w:rsidRPr="00235427" w:rsidRDefault="001D5948" w:rsidP="00D207E9">
      <w:pPr>
        <w:autoSpaceDE w:val="0"/>
        <w:autoSpaceDN w:val="0"/>
        <w:adjustRightInd w:val="0"/>
        <w:jc w:val="both"/>
        <w:rPr>
          <w:rFonts w:ascii="Times New Roman" w:hAnsi="Times New Roman"/>
          <w:color w:val="000000"/>
          <w:sz w:val="22"/>
          <w:szCs w:val="22"/>
          <w:lang w:val="en-GB" w:eastAsia="lt-LT"/>
          <w14:ligatures w14:val="none"/>
        </w:rPr>
      </w:pPr>
      <w:r w:rsidRPr="00667A4D">
        <w:rPr>
          <w:rFonts w:ascii="Times New Roman" w:hAnsi="Times New Roman"/>
          <w:color w:val="000000"/>
          <w:sz w:val="22"/>
          <w:szCs w:val="22"/>
          <w:lang w:val="en-GB" w:eastAsia="lt-LT"/>
          <w14:ligatures w14:val="none"/>
        </w:rPr>
        <w:t xml:space="preserve">3.5. </w:t>
      </w:r>
      <w:r w:rsidR="00CD56A0" w:rsidRPr="00667A4D">
        <w:rPr>
          <w:rFonts w:ascii="Times New Roman" w:hAnsi="Times New Roman"/>
          <w:bCs/>
          <w:iCs/>
          <w:color w:val="000000"/>
          <w:sz w:val="22"/>
          <w:szCs w:val="22"/>
          <w:lang w:val="en-GB" w:eastAsia="lt-LT"/>
          <w14:ligatures w14:val="none"/>
        </w:rPr>
        <w:t>After the delivery of the Equipment, the Supplier undertakes to provide consultations for 1 year on the installation, adjustment, and commissioning of the Equipment, as well as consultations for employee training and technical support.</w:t>
      </w:r>
    </w:p>
    <w:p w14:paraId="26DB5775" w14:textId="77777777" w:rsidR="00D207E9" w:rsidRPr="00235427" w:rsidRDefault="00D207E9" w:rsidP="00D207E9">
      <w:pPr>
        <w:autoSpaceDE w:val="0"/>
        <w:autoSpaceDN w:val="0"/>
        <w:adjustRightInd w:val="0"/>
        <w:jc w:val="both"/>
        <w:rPr>
          <w:rFonts w:ascii="Times New Roman" w:hAnsi="Times New Roman"/>
          <w:color w:val="000000"/>
          <w:sz w:val="22"/>
          <w:szCs w:val="22"/>
          <w:lang w:val="en-GB" w:eastAsia="lt-LT"/>
          <w14:ligatures w14:val="none"/>
        </w:rPr>
      </w:pPr>
    </w:p>
    <w:p w14:paraId="47B6DC99" w14:textId="2B0135BB" w:rsidR="00D207E9" w:rsidRPr="00235427" w:rsidRDefault="007362E2" w:rsidP="00D207E9">
      <w:pPr>
        <w:numPr>
          <w:ilvl w:val="0"/>
          <w:numId w:val="28"/>
        </w:numPr>
        <w:autoSpaceDE w:val="0"/>
        <w:autoSpaceDN w:val="0"/>
        <w:adjustRightInd w:val="0"/>
        <w:jc w:val="center"/>
        <w:rPr>
          <w:rFonts w:ascii="Times New Roman" w:hAnsi="Times New Roman"/>
          <w:b/>
          <w:bCs/>
          <w:color w:val="000000"/>
          <w:sz w:val="22"/>
          <w:szCs w:val="22"/>
          <w:lang w:val="en-GB" w:eastAsia="lt-LT"/>
          <w14:ligatures w14:val="none"/>
        </w:rPr>
      </w:pPr>
      <w:r w:rsidRPr="00235427">
        <w:rPr>
          <w:rFonts w:ascii="Times New Roman" w:hAnsi="Times New Roman"/>
          <w:b/>
          <w:bCs/>
          <w:color w:val="000000"/>
          <w:sz w:val="22"/>
          <w:szCs w:val="22"/>
          <w:lang w:val="en-GB" w:eastAsia="lt-LT"/>
          <w14:ligatures w14:val="none"/>
        </w:rPr>
        <w:t>PAYMENT CONDITIONS</w:t>
      </w:r>
    </w:p>
    <w:p w14:paraId="4D39C328" w14:textId="77777777" w:rsidR="00D207E9" w:rsidRPr="00235427" w:rsidRDefault="00D207E9" w:rsidP="00D207E9">
      <w:pPr>
        <w:autoSpaceDE w:val="0"/>
        <w:autoSpaceDN w:val="0"/>
        <w:adjustRightInd w:val="0"/>
        <w:ind w:left="360"/>
        <w:rPr>
          <w:rFonts w:ascii="Times New Roman" w:hAnsi="Times New Roman"/>
          <w:color w:val="000000"/>
          <w:sz w:val="22"/>
          <w:szCs w:val="22"/>
          <w:lang w:val="en-GB" w:eastAsia="lt-LT"/>
          <w14:ligatures w14:val="none"/>
        </w:rPr>
      </w:pPr>
    </w:p>
    <w:p w14:paraId="3C00ACC0" w14:textId="3AA1772C" w:rsidR="00D207E9" w:rsidRPr="00235427" w:rsidRDefault="00D207E9" w:rsidP="00D207E9">
      <w:pPr>
        <w:autoSpaceDE w:val="0"/>
        <w:autoSpaceDN w:val="0"/>
        <w:adjustRightInd w:val="0"/>
        <w:rPr>
          <w:rFonts w:ascii="Times New Roman" w:hAnsi="Times New Roman"/>
          <w:color w:val="000000"/>
          <w:sz w:val="22"/>
          <w:szCs w:val="22"/>
          <w:lang w:val="en-GB" w:eastAsia="lt-LT"/>
          <w14:ligatures w14:val="none"/>
        </w:rPr>
      </w:pPr>
      <w:r w:rsidRPr="00235427">
        <w:rPr>
          <w:rFonts w:ascii="Times New Roman" w:hAnsi="Times New Roman"/>
          <w:color w:val="000000"/>
          <w:sz w:val="22"/>
          <w:szCs w:val="22"/>
          <w:lang w:val="en-GB" w:eastAsia="lt-LT"/>
          <w14:ligatures w14:val="none"/>
        </w:rPr>
        <w:t xml:space="preserve">4.1. </w:t>
      </w:r>
      <w:r w:rsidR="007362E2" w:rsidRPr="00235427">
        <w:rPr>
          <w:rFonts w:ascii="Times New Roman" w:hAnsi="Times New Roman"/>
          <w:color w:val="000000"/>
          <w:sz w:val="22"/>
          <w:szCs w:val="22"/>
          <w:lang w:val="en-GB" w:eastAsia="lt-LT"/>
          <w14:ligatures w14:val="none"/>
        </w:rPr>
        <w:t>The payment for the Equipment sold under this Contract shall be carried out in euro as follows:</w:t>
      </w:r>
    </w:p>
    <w:p w14:paraId="00F005B7" w14:textId="491EC9E7" w:rsidR="00D207E9" w:rsidRPr="00235427" w:rsidRDefault="00D207E9" w:rsidP="00D207E9">
      <w:pPr>
        <w:tabs>
          <w:tab w:val="left" w:pos="1560"/>
        </w:tabs>
        <w:jc w:val="both"/>
        <w:rPr>
          <w:rFonts w:ascii="Times New Roman" w:hAnsi="Times New Roman"/>
          <w:sz w:val="22"/>
          <w:szCs w:val="22"/>
          <w:lang w:val="en-GB"/>
          <w14:ligatures w14:val="none"/>
        </w:rPr>
      </w:pPr>
      <w:r w:rsidRPr="00235427">
        <w:rPr>
          <w:rFonts w:ascii="Times New Roman" w:hAnsi="Times New Roman"/>
          <w:sz w:val="22"/>
          <w:szCs w:val="22"/>
          <w:lang w:val="en-GB"/>
          <w14:ligatures w14:val="none"/>
        </w:rPr>
        <w:t xml:space="preserve">4.1.1. </w:t>
      </w:r>
      <w:r w:rsidR="007362E2" w:rsidRPr="00235427">
        <w:rPr>
          <w:rFonts w:ascii="Times New Roman" w:hAnsi="Times New Roman"/>
          <w:sz w:val="22"/>
          <w:szCs w:val="22"/>
          <w:lang w:val="en-GB"/>
          <w14:ligatures w14:val="none"/>
        </w:rPr>
        <w:t xml:space="preserve">The advance payment </w:t>
      </w:r>
      <w:r w:rsidR="0023655C" w:rsidRPr="00235427">
        <w:rPr>
          <w:rFonts w:ascii="Times New Roman" w:hAnsi="Times New Roman"/>
          <w:sz w:val="22"/>
          <w:szCs w:val="22"/>
          <w:lang w:val="en-GB"/>
          <w14:ligatures w14:val="none"/>
        </w:rPr>
        <w:t xml:space="preserve">of </w:t>
      </w:r>
      <w:r w:rsidR="007362E2" w:rsidRPr="00235427">
        <w:rPr>
          <w:rFonts w:ascii="Times New Roman" w:hAnsi="Times New Roman"/>
          <w:sz w:val="22"/>
          <w:szCs w:val="22"/>
          <w:lang w:val="en-GB"/>
          <w14:ligatures w14:val="none"/>
        </w:rPr>
        <w:t>30% of the</w:t>
      </w:r>
      <w:r w:rsidR="00045C4A" w:rsidRPr="00235427">
        <w:rPr>
          <w:rFonts w:ascii="Times New Roman" w:hAnsi="Times New Roman"/>
          <w:sz w:val="22"/>
          <w:szCs w:val="22"/>
          <w:lang w:val="en-GB"/>
          <w14:ligatures w14:val="none"/>
        </w:rPr>
        <w:t xml:space="preserve"> total</w:t>
      </w:r>
      <w:r w:rsidR="00855E89" w:rsidRPr="00235427">
        <w:rPr>
          <w:rFonts w:ascii="Times New Roman" w:hAnsi="Times New Roman"/>
          <w:sz w:val="22"/>
          <w:szCs w:val="22"/>
          <w:lang w:val="en-GB"/>
          <w14:ligatures w14:val="none"/>
        </w:rPr>
        <w:t xml:space="preserve"> Contract price</w:t>
      </w:r>
      <w:r w:rsidR="007362E2" w:rsidRPr="00235427">
        <w:rPr>
          <w:rFonts w:ascii="Times New Roman" w:hAnsi="Times New Roman"/>
          <w:sz w:val="22"/>
          <w:szCs w:val="22"/>
          <w:lang w:val="en-GB"/>
          <w14:ligatures w14:val="none"/>
        </w:rPr>
        <w:t xml:space="preserve"> shall be made no later than 30 (thirty) calendar days after signing </w:t>
      </w:r>
      <w:r w:rsidR="007362E2" w:rsidRPr="00235427">
        <w:rPr>
          <w:rFonts w:ascii="Times New Roman" w:hAnsi="Times New Roman"/>
          <w:color w:val="000000"/>
          <w:sz w:val="22"/>
          <w:szCs w:val="22"/>
          <w:lang w:val="en-GB"/>
          <w14:ligatures w14:val="none"/>
        </w:rPr>
        <w:t xml:space="preserve">the </w:t>
      </w:r>
      <w:r w:rsidR="00275E66" w:rsidRPr="00235427">
        <w:rPr>
          <w:rFonts w:ascii="Times New Roman" w:hAnsi="Times New Roman"/>
          <w:color w:val="000000"/>
          <w:sz w:val="22"/>
          <w:szCs w:val="22"/>
          <w:lang w:val="en-GB"/>
          <w14:ligatures w14:val="none"/>
        </w:rPr>
        <w:t>Procurement Contract</w:t>
      </w:r>
      <w:r w:rsidRPr="00235427">
        <w:rPr>
          <w:rFonts w:ascii="Times New Roman" w:hAnsi="Times New Roman"/>
          <w:sz w:val="22"/>
          <w:szCs w:val="22"/>
          <w:lang w:val="en-GB"/>
          <w14:ligatures w14:val="none"/>
        </w:rPr>
        <w:t>;</w:t>
      </w:r>
    </w:p>
    <w:p w14:paraId="323EBC57" w14:textId="28E1E82B" w:rsidR="00BC1114" w:rsidRPr="00235427" w:rsidRDefault="00D207E9" w:rsidP="00BC519E">
      <w:pPr>
        <w:tabs>
          <w:tab w:val="left" w:pos="-142"/>
        </w:tabs>
        <w:jc w:val="both"/>
        <w:rPr>
          <w:rFonts w:ascii="Times New Roman" w:hAnsi="Times New Roman"/>
          <w:bCs/>
          <w:spacing w:val="-4"/>
          <w:sz w:val="22"/>
          <w:szCs w:val="22"/>
          <w:lang w:val="en-GB"/>
        </w:rPr>
      </w:pPr>
      <w:r w:rsidRPr="00235427">
        <w:rPr>
          <w:rFonts w:ascii="Times New Roman" w:hAnsi="Times New Roman"/>
          <w:sz w:val="22"/>
          <w:szCs w:val="22"/>
          <w:lang w:val="en-GB"/>
          <w14:ligatures w14:val="none"/>
        </w:rPr>
        <w:lastRenderedPageBreak/>
        <w:t xml:space="preserve">4.1.2. </w:t>
      </w:r>
      <w:r w:rsidR="00A64C76" w:rsidRPr="00235427">
        <w:rPr>
          <w:rFonts w:ascii="Times New Roman" w:hAnsi="Times New Roman"/>
          <w:bCs/>
          <w:spacing w:val="-4"/>
          <w:sz w:val="22"/>
          <w:szCs w:val="22"/>
          <w:lang w:val="en-GB"/>
        </w:rPr>
        <w:t xml:space="preserve">The </w:t>
      </w:r>
      <w:r w:rsidR="00410F82" w:rsidRPr="00235427">
        <w:rPr>
          <w:rFonts w:ascii="Times New Roman" w:hAnsi="Times New Roman"/>
          <w:color w:val="000000"/>
          <w:sz w:val="22"/>
          <w:szCs w:val="22"/>
          <w:lang w:val="en-GB"/>
          <w14:ligatures w14:val="none"/>
        </w:rPr>
        <w:t>final</w:t>
      </w:r>
      <w:r w:rsidR="00A64C76" w:rsidRPr="00235427">
        <w:rPr>
          <w:rFonts w:ascii="Times New Roman" w:hAnsi="Times New Roman"/>
          <w:color w:val="000000"/>
          <w:sz w:val="22"/>
          <w:szCs w:val="22"/>
          <w:lang w:val="en-GB"/>
          <w14:ligatures w14:val="none"/>
        </w:rPr>
        <w:t xml:space="preserve"> </w:t>
      </w:r>
      <w:r w:rsidR="00A64C76" w:rsidRPr="00235427">
        <w:rPr>
          <w:rFonts w:ascii="Times New Roman" w:hAnsi="Times New Roman"/>
          <w:bCs/>
          <w:spacing w:val="-4"/>
          <w:sz w:val="22"/>
          <w:szCs w:val="22"/>
          <w:lang w:val="en-GB"/>
        </w:rPr>
        <w:t xml:space="preserve">payment </w:t>
      </w:r>
      <w:r w:rsidR="00045C4A" w:rsidRPr="00235427">
        <w:rPr>
          <w:rFonts w:ascii="Times New Roman" w:hAnsi="Times New Roman"/>
          <w:sz w:val="22"/>
          <w:szCs w:val="22"/>
          <w:lang w:val="en-GB"/>
          <w14:ligatures w14:val="none"/>
        </w:rPr>
        <w:t xml:space="preserve"> of </w:t>
      </w:r>
      <w:r w:rsidR="00410F82" w:rsidRPr="00235427">
        <w:rPr>
          <w:rFonts w:ascii="Times New Roman" w:hAnsi="Times New Roman"/>
          <w:sz w:val="22"/>
          <w:szCs w:val="22"/>
          <w:lang w:val="en-GB"/>
          <w14:ligatures w14:val="none"/>
        </w:rPr>
        <w:t>7</w:t>
      </w:r>
      <w:r w:rsidR="00A64C76" w:rsidRPr="00235427">
        <w:rPr>
          <w:rFonts w:ascii="Times New Roman" w:hAnsi="Times New Roman"/>
          <w:sz w:val="22"/>
          <w:szCs w:val="22"/>
          <w:lang w:val="en-GB"/>
          <w14:ligatures w14:val="none"/>
        </w:rPr>
        <w:t>0</w:t>
      </w:r>
      <w:r w:rsidR="0085313C" w:rsidRPr="00235427">
        <w:rPr>
          <w:rFonts w:ascii="Times New Roman" w:hAnsi="Times New Roman"/>
          <w:sz w:val="22"/>
          <w:szCs w:val="22"/>
          <w:lang w:val="en-GB"/>
          <w14:ligatures w14:val="none"/>
        </w:rPr>
        <w:t xml:space="preserve"> </w:t>
      </w:r>
      <w:r w:rsidR="00A64C76" w:rsidRPr="00235427">
        <w:rPr>
          <w:rFonts w:ascii="Times New Roman" w:hAnsi="Times New Roman"/>
          <w:sz w:val="22"/>
          <w:szCs w:val="22"/>
          <w:lang w:val="en-GB"/>
          <w14:ligatures w14:val="none"/>
        </w:rPr>
        <w:t xml:space="preserve">% of the total </w:t>
      </w:r>
      <w:r w:rsidR="00045C4A" w:rsidRPr="00235427">
        <w:rPr>
          <w:rFonts w:ascii="Times New Roman" w:hAnsi="Times New Roman"/>
          <w:sz w:val="22"/>
          <w:szCs w:val="22"/>
          <w:lang w:val="en-GB"/>
          <w14:ligatures w14:val="none"/>
        </w:rPr>
        <w:t xml:space="preserve">Contract price </w:t>
      </w:r>
      <w:r w:rsidR="00A64C76" w:rsidRPr="00235427">
        <w:rPr>
          <w:rFonts w:ascii="Times New Roman" w:hAnsi="Times New Roman"/>
          <w:sz w:val="22"/>
          <w:szCs w:val="22"/>
          <w:lang w:val="en-GB"/>
          <w14:ligatures w14:val="none"/>
        </w:rPr>
        <w:t>shall be made no later than</w:t>
      </w:r>
      <w:r w:rsidR="00A64C76" w:rsidRPr="00235427">
        <w:rPr>
          <w:rFonts w:ascii="Times New Roman" w:hAnsi="Times New Roman"/>
          <w:bCs/>
          <w:spacing w:val="-4"/>
          <w:sz w:val="22"/>
          <w:szCs w:val="22"/>
          <w:lang w:val="en-GB"/>
        </w:rPr>
        <w:t xml:space="preserve"> 30 (thirty) calendar days after notification that the equipment is manufactured and ready for shipment</w:t>
      </w:r>
      <w:r w:rsidR="00A64C76" w:rsidRPr="006F48D2">
        <w:rPr>
          <w:rFonts w:ascii="Times New Roman" w:hAnsi="Times New Roman"/>
          <w:bCs/>
          <w:spacing w:val="-4"/>
          <w:sz w:val="22"/>
          <w:szCs w:val="22"/>
          <w:lang w:val="en-GB"/>
        </w:rPr>
        <w:t>.</w:t>
      </w:r>
      <w:r w:rsidR="00410F82" w:rsidRPr="006F48D2">
        <w:rPr>
          <w:rFonts w:ascii="Times New Roman" w:hAnsi="Times New Roman"/>
          <w:bCs/>
          <w:spacing w:val="-4"/>
          <w:sz w:val="24"/>
          <w:lang w:val="en-GB"/>
        </w:rPr>
        <w:t xml:space="preserve"> </w:t>
      </w:r>
      <w:r w:rsidR="00B1158E" w:rsidRPr="006F48D2">
        <w:rPr>
          <w:rFonts w:ascii="Times New Roman" w:hAnsi="Times New Roman"/>
          <w:bCs/>
          <w:spacing w:val="-4"/>
          <w:sz w:val="22"/>
          <w:szCs w:val="22"/>
          <w:lang w:val="en-GB"/>
        </w:rPr>
        <w:t>When making the final payment, the Buyer can withhold up to 10% of the Contract price for up to 30 (thirty) calendar days, counting from the final acceptance</w:t>
      </w:r>
      <w:r w:rsidR="0012574A" w:rsidRPr="006F48D2">
        <w:rPr>
          <w:rFonts w:ascii="Times New Roman" w:hAnsi="Times New Roman"/>
          <w:bCs/>
          <w:spacing w:val="-4"/>
          <w:sz w:val="22"/>
          <w:szCs w:val="22"/>
          <w:lang w:val="en-GB"/>
        </w:rPr>
        <w:t>-</w:t>
      </w:r>
      <w:r w:rsidR="00B1158E" w:rsidRPr="006F48D2">
        <w:rPr>
          <w:rFonts w:ascii="Times New Roman" w:hAnsi="Times New Roman"/>
          <w:bCs/>
          <w:spacing w:val="-4"/>
          <w:sz w:val="22"/>
          <w:szCs w:val="22"/>
          <w:lang w:val="en-GB"/>
        </w:rPr>
        <w:t>transfer act signing.</w:t>
      </w:r>
    </w:p>
    <w:p w14:paraId="58182A60" w14:textId="5AE13048" w:rsidR="00D207E9" w:rsidRPr="00235427" w:rsidRDefault="00D207E9" w:rsidP="00D207E9">
      <w:pPr>
        <w:tabs>
          <w:tab w:val="left" w:pos="993"/>
        </w:tabs>
        <w:jc w:val="both"/>
        <w:rPr>
          <w:rFonts w:ascii="Times New Roman" w:hAnsi="Times New Roman"/>
          <w:color w:val="000000"/>
          <w:sz w:val="22"/>
          <w:szCs w:val="22"/>
          <w:lang w:val="en-GB" w:eastAsia="lt-LT"/>
          <w14:ligatures w14:val="none"/>
        </w:rPr>
      </w:pPr>
      <w:r w:rsidRPr="00235427">
        <w:rPr>
          <w:rFonts w:ascii="Times New Roman" w:hAnsi="Times New Roman"/>
          <w:color w:val="000000"/>
          <w:sz w:val="22"/>
          <w:szCs w:val="22"/>
          <w:lang w:val="en-GB" w:eastAsia="lt-LT"/>
          <w14:ligatures w14:val="none"/>
        </w:rPr>
        <w:t xml:space="preserve">4.2. </w:t>
      </w:r>
      <w:r w:rsidR="00BC1114" w:rsidRPr="00235427">
        <w:rPr>
          <w:rFonts w:ascii="Times New Roman" w:hAnsi="Times New Roman"/>
          <w:color w:val="000000"/>
          <w:sz w:val="22"/>
          <w:szCs w:val="22"/>
          <w:lang w:val="en-GB" w:eastAsia="lt-LT"/>
          <w14:ligatures w14:val="none"/>
        </w:rPr>
        <w:t xml:space="preserve">Acceptance of </w:t>
      </w:r>
      <w:r w:rsidR="00BC1114" w:rsidRPr="00151615">
        <w:rPr>
          <w:rFonts w:ascii="Times New Roman" w:hAnsi="Times New Roman"/>
          <w:color w:val="000000"/>
          <w:sz w:val="22"/>
          <w:szCs w:val="22"/>
          <w:lang w:val="en-GB" w:eastAsia="lt-LT"/>
          <w14:ligatures w14:val="none"/>
        </w:rPr>
        <w:t>the Goods</w:t>
      </w:r>
      <w:r w:rsidR="006F48D2" w:rsidRPr="00151615">
        <w:rPr>
          <w:rFonts w:ascii="Times New Roman" w:hAnsi="Times New Roman"/>
          <w:color w:val="000000"/>
          <w:sz w:val="22"/>
          <w:szCs w:val="22"/>
          <w:lang w:val="en-GB" w:eastAsia="lt-LT"/>
          <w14:ligatures w14:val="none"/>
        </w:rPr>
        <w:t xml:space="preserve"> (Equipment)</w:t>
      </w:r>
      <w:r w:rsidR="00BC1114" w:rsidRPr="00151615">
        <w:rPr>
          <w:rFonts w:ascii="Times New Roman" w:hAnsi="Times New Roman"/>
          <w:color w:val="000000"/>
          <w:sz w:val="22"/>
          <w:szCs w:val="22"/>
          <w:lang w:val="en-GB" w:eastAsia="lt-LT"/>
          <w14:ligatures w14:val="none"/>
        </w:rPr>
        <w:t xml:space="preserve"> shall be made by signing </w:t>
      </w:r>
      <w:r w:rsidR="00753D45" w:rsidRPr="00151615">
        <w:rPr>
          <w:rFonts w:ascii="Times New Roman" w:hAnsi="Times New Roman"/>
          <w:color w:val="000000"/>
          <w:sz w:val="22"/>
          <w:szCs w:val="22"/>
          <w:lang w:val="en-GB" w:eastAsia="lt-LT"/>
          <w14:ligatures w14:val="none"/>
        </w:rPr>
        <w:t>a final</w:t>
      </w:r>
      <w:r w:rsidR="00BC1114" w:rsidRPr="00151615">
        <w:rPr>
          <w:rFonts w:ascii="Times New Roman" w:hAnsi="Times New Roman"/>
          <w:color w:val="000000"/>
          <w:sz w:val="22"/>
          <w:szCs w:val="22"/>
          <w:lang w:val="en-GB" w:eastAsia="lt-LT"/>
          <w14:ligatures w14:val="none"/>
        </w:rPr>
        <w:t xml:space="preserve"> acceptance-transfer act after the Supplier delivers the Goods</w:t>
      </w:r>
      <w:r w:rsidR="00151615" w:rsidRPr="00151615">
        <w:rPr>
          <w:rFonts w:ascii="Times New Roman" w:hAnsi="Times New Roman"/>
          <w:color w:val="000000"/>
          <w:sz w:val="22"/>
          <w:szCs w:val="22"/>
          <w:lang w:val="en-GB" w:eastAsia="lt-LT"/>
          <w14:ligatures w14:val="none"/>
        </w:rPr>
        <w:t xml:space="preserve"> (Equipment)</w:t>
      </w:r>
      <w:r w:rsidR="00BC1114" w:rsidRPr="00151615">
        <w:rPr>
          <w:rFonts w:ascii="Times New Roman" w:hAnsi="Times New Roman"/>
          <w:color w:val="000000"/>
          <w:sz w:val="22"/>
          <w:szCs w:val="22"/>
          <w:lang w:val="en-GB" w:eastAsia="lt-LT"/>
          <w14:ligatures w14:val="none"/>
        </w:rPr>
        <w:t xml:space="preserve">. From the moment of signing this document </w:t>
      </w:r>
      <w:r w:rsidR="00BC1114" w:rsidRPr="00151615">
        <w:rPr>
          <w:rFonts w:ascii="Times New Roman" w:hAnsi="Times New Roman"/>
          <w:sz w:val="22"/>
          <w:szCs w:val="22"/>
          <w:lang w:val="en-GB" w:eastAsia="lt-LT"/>
          <w14:ligatures w14:val="none"/>
        </w:rPr>
        <w:t>and full payment of the contract value</w:t>
      </w:r>
      <w:r w:rsidR="00BC1114" w:rsidRPr="00151615">
        <w:rPr>
          <w:rFonts w:ascii="Times New Roman" w:hAnsi="Times New Roman"/>
          <w:color w:val="000000"/>
          <w:sz w:val="22"/>
          <w:szCs w:val="22"/>
          <w:lang w:val="en-GB" w:eastAsia="lt-LT"/>
          <w14:ligatures w14:val="none"/>
        </w:rPr>
        <w:t xml:space="preserve"> the Goods </w:t>
      </w:r>
      <w:r w:rsidR="00151615" w:rsidRPr="00151615">
        <w:rPr>
          <w:rFonts w:ascii="Times New Roman" w:hAnsi="Times New Roman"/>
          <w:color w:val="000000"/>
          <w:sz w:val="22"/>
          <w:szCs w:val="22"/>
          <w:lang w:val="en-GB" w:eastAsia="lt-LT"/>
          <w14:ligatures w14:val="none"/>
        </w:rPr>
        <w:t xml:space="preserve">(Equipment) </w:t>
      </w:r>
      <w:r w:rsidR="00BC1114" w:rsidRPr="00151615">
        <w:rPr>
          <w:rFonts w:ascii="Times New Roman" w:hAnsi="Times New Roman"/>
          <w:color w:val="000000"/>
          <w:sz w:val="22"/>
          <w:szCs w:val="22"/>
          <w:lang w:val="en-GB" w:eastAsia="lt-LT"/>
          <w14:ligatures w14:val="none"/>
        </w:rPr>
        <w:t>become the property of the Buyer</w:t>
      </w:r>
      <w:r w:rsidR="003974BE" w:rsidRPr="00151615">
        <w:rPr>
          <w:rFonts w:ascii="Times New Roman" w:hAnsi="Times New Roman"/>
          <w:color w:val="000000"/>
          <w:sz w:val="22"/>
          <w:szCs w:val="22"/>
          <w:lang w:val="en-GB" w:eastAsia="lt-LT"/>
          <w14:ligatures w14:val="none"/>
        </w:rPr>
        <w:t>.</w:t>
      </w:r>
      <w:r w:rsidR="00316043" w:rsidRPr="00151615">
        <w:rPr>
          <w:lang w:val="en-GB"/>
        </w:rPr>
        <w:t xml:space="preserve"> </w:t>
      </w:r>
      <w:r w:rsidR="00316043" w:rsidRPr="00151615">
        <w:rPr>
          <w:rFonts w:ascii="Times New Roman" w:hAnsi="Times New Roman"/>
          <w:color w:val="000000"/>
          <w:sz w:val="22"/>
          <w:szCs w:val="22"/>
          <w:lang w:val="en-GB" w:eastAsia="lt-LT"/>
          <w14:ligatures w14:val="none"/>
        </w:rPr>
        <w:t xml:space="preserve">The signing of this act does not release the Supplier from the provision of further consultations mentioned in clauses 2.3 and 3.4 of this </w:t>
      </w:r>
      <w:r w:rsidR="00FB748C" w:rsidRPr="00151615">
        <w:rPr>
          <w:rFonts w:ascii="Times New Roman" w:hAnsi="Times New Roman"/>
          <w:color w:val="000000"/>
          <w:sz w:val="22"/>
          <w:szCs w:val="22"/>
          <w:lang w:val="en-GB" w:eastAsia="lt-LT"/>
          <w14:ligatures w14:val="none"/>
        </w:rPr>
        <w:t>Contract</w:t>
      </w:r>
      <w:r w:rsidR="00316043" w:rsidRPr="00151615">
        <w:rPr>
          <w:rFonts w:ascii="Times New Roman" w:hAnsi="Times New Roman"/>
          <w:color w:val="000000"/>
          <w:sz w:val="22"/>
          <w:szCs w:val="22"/>
          <w:lang w:val="en-GB" w:eastAsia="lt-LT"/>
          <w14:ligatures w14:val="none"/>
        </w:rPr>
        <w:t>.</w:t>
      </w:r>
    </w:p>
    <w:p w14:paraId="321E9173" w14:textId="77777777" w:rsidR="00D207E9" w:rsidRPr="00235427" w:rsidRDefault="00D207E9" w:rsidP="00D207E9">
      <w:pPr>
        <w:tabs>
          <w:tab w:val="left" w:pos="993"/>
        </w:tabs>
        <w:jc w:val="both"/>
        <w:rPr>
          <w:rFonts w:ascii="Times New Roman" w:hAnsi="Times New Roman"/>
          <w:color w:val="000000"/>
          <w:sz w:val="22"/>
          <w:szCs w:val="22"/>
          <w:lang w:val="en-GB" w:eastAsia="lt-LT"/>
          <w14:ligatures w14:val="none"/>
        </w:rPr>
      </w:pPr>
    </w:p>
    <w:p w14:paraId="59BEA3D2" w14:textId="1408ECF1" w:rsidR="00D207E9" w:rsidRPr="00235427" w:rsidRDefault="00BC1114" w:rsidP="00D207E9">
      <w:pPr>
        <w:numPr>
          <w:ilvl w:val="0"/>
          <w:numId w:val="28"/>
        </w:numPr>
        <w:tabs>
          <w:tab w:val="left" w:pos="567"/>
        </w:tabs>
        <w:autoSpaceDE w:val="0"/>
        <w:autoSpaceDN w:val="0"/>
        <w:adjustRightInd w:val="0"/>
        <w:spacing w:before="60" w:after="60"/>
        <w:jc w:val="center"/>
        <w:rPr>
          <w:rFonts w:ascii="Times New Roman" w:hAnsi="Times New Roman" w:cs="Arial"/>
          <w:b/>
          <w:bCs/>
          <w:color w:val="000000" w:themeColor="text1"/>
          <w:kern w:val="2"/>
          <w:sz w:val="22"/>
          <w:szCs w:val="22"/>
          <w:lang w:val="en-GB" w:eastAsia="lt-LT"/>
          <w14:ligatures w14:val="none"/>
        </w:rPr>
      </w:pPr>
      <w:r w:rsidRPr="00235427">
        <w:rPr>
          <w:rFonts w:ascii="Times New Roman" w:hAnsi="Times New Roman"/>
          <w:b/>
          <w:bCs/>
          <w:sz w:val="22"/>
          <w:szCs w:val="22"/>
          <w:lang w:val="en-GB" w:eastAsia="lt-LT"/>
          <w14:ligatures w14:val="none"/>
        </w:rPr>
        <w:t>THE QUALITY</w:t>
      </w:r>
    </w:p>
    <w:p w14:paraId="019F8E3A" w14:textId="77777777" w:rsidR="00D207E9" w:rsidRPr="00235427" w:rsidRDefault="00D207E9" w:rsidP="00D207E9">
      <w:pPr>
        <w:autoSpaceDE w:val="0"/>
        <w:autoSpaceDN w:val="0"/>
        <w:adjustRightInd w:val="0"/>
        <w:rPr>
          <w:rFonts w:ascii="Times New Roman" w:hAnsi="Times New Roman"/>
          <w:sz w:val="22"/>
          <w:szCs w:val="22"/>
          <w:lang w:val="en-GB" w:eastAsia="lt-LT"/>
          <w14:ligatures w14:val="none"/>
        </w:rPr>
      </w:pPr>
    </w:p>
    <w:p w14:paraId="611FFFDD" w14:textId="30B8E41D" w:rsidR="00D207E9" w:rsidRPr="00235427" w:rsidRDefault="00D207E9" w:rsidP="00D207E9">
      <w:pPr>
        <w:autoSpaceDE w:val="0"/>
        <w:autoSpaceDN w:val="0"/>
        <w:adjustRightInd w:val="0"/>
        <w:jc w:val="both"/>
        <w:rPr>
          <w:rFonts w:ascii="Times New Roman" w:hAnsi="Times New Roman"/>
          <w:sz w:val="22"/>
          <w:szCs w:val="22"/>
          <w:lang w:val="en-GB" w:eastAsia="lt-LT"/>
          <w14:ligatures w14:val="none"/>
        </w:rPr>
      </w:pPr>
      <w:r w:rsidRPr="00235427">
        <w:rPr>
          <w:rFonts w:ascii="Times New Roman" w:hAnsi="Times New Roman"/>
          <w:sz w:val="22"/>
          <w:szCs w:val="22"/>
          <w:lang w:val="en-GB" w:eastAsia="lt-LT"/>
          <w14:ligatures w14:val="none"/>
        </w:rPr>
        <w:t xml:space="preserve">5.1. </w:t>
      </w:r>
      <w:r w:rsidR="00BC1114" w:rsidRPr="00235427">
        <w:rPr>
          <w:rFonts w:ascii="Times New Roman" w:hAnsi="Times New Roman"/>
          <w:sz w:val="22"/>
          <w:szCs w:val="22"/>
          <w:lang w:val="en-GB" w:eastAsia="lt-LT"/>
          <w14:ligatures w14:val="none"/>
        </w:rPr>
        <w:t xml:space="preserve">The quality of the </w:t>
      </w:r>
      <w:r w:rsidR="00442043" w:rsidRPr="00235427">
        <w:rPr>
          <w:rFonts w:ascii="Times New Roman" w:hAnsi="Times New Roman"/>
          <w:sz w:val="22"/>
          <w:szCs w:val="22"/>
          <w:lang w:val="en-GB" w:eastAsia="lt-LT"/>
          <w14:ligatures w14:val="none"/>
        </w:rPr>
        <w:t>E</w:t>
      </w:r>
      <w:r w:rsidR="00BC1114" w:rsidRPr="00235427">
        <w:rPr>
          <w:rFonts w:ascii="Times New Roman" w:hAnsi="Times New Roman"/>
          <w:sz w:val="22"/>
          <w:szCs w:val="22"/>
          <w:lang w:val="en-GB" w:eastAsia="lt-LT"/>
          <w14:ligatures w14:val="none"/>
        </w:rPr>
        <w:t>quipment must conform to the manufacturer's technical specifications and has been submitted CE certificate or declaration of conformity.</w:t>
      </w:r>
    </w:p>
    <w:p w14:paraId="23A7B55A" w14:textId="77777777" w:rsidR="00D207E9" w:rsidRPr="00235427" w:rsidRDefault="00D207E9" w:rsidP="00D207E9">
      <w:pPr>
        <w:tabs>
          <w:tab w:val="left" w:pos="993"/>
        </w:tabs>
        <w:jc w:val="both"/>
        <w:rPr>
          <w:rFonts w:ascii="Times New Roman" w:hAnsi="Times New Roman"/>
          <w:sz w:val="22"/>
          <w:szCs w:val="22"/>
          <w:lang w:val="en-GB" w:eastAsia="lt-LT"/>
          <w14:ligatures w14:val="none"/>
        </w:rPr>
      </w:pPr>
    </w:p>
    <w:p w14:paraId="73E50A7E" w14:textId="235ED83A" w:rsidR="00D207E9" w:rsidRPr="00235427" w:rsidRDefault="00D207E9" w:rsidP="00D207E9">
      <w:pPr>
        <w:autoSpaceDE w:val="0"/>
        <w:autoSpaceDN w:val="0"/>
        <w:adjustRightInd w:val="0"/>
        <w:jc w:val="center"/>
        <w:rPr>
          <w:rFonts w:ascii="Times New Roman" w:hAnsi="Times New Roman"/>
          <w:b/>
          <w:bCs/>
          <w:sz w:val="22"/>
          <w:szCs w:val="22"/>
          <w:lang w:val="en-GB" w:eastAsia="lt-LT"/>
          <w14:ligatures w14:val="none"/>
        </w:rPr>
      </w:pPr>
      <w:r w:rsidRPr="00235427">
        <w:rPr>
          <w:rFonts w:ascii="Times New Roman" w:hAnsi="Times New Roman"/>
          <w:b/>
          <w:bCs/>
          <w:sz w:val="22"/>
          <w:szCs w:val="22"/>
          <w:lang w:val="en-GB" w:eastAsia="lt-LT"/>
          <w14:ligatures w14:val="none"/>
        </w:rPr>
        <w:t xml:space="preserve">6. </w:t>
      </w:r>
      <w:r w:rsidR="00BC1114" w:rsidRPr="00235427">
        <w:rPr>
          <w:rFonts w:ascii="Times New Roman" w:hAnsi="Times New Roman"/>
          <w:b/>
          <w:bCs/>
          <w:sz w:val="22"/>
          <w:szCs w:val="22"/>
          <w:lang w:val="en-GB" w:eastAsia="lt-LT"/>
          <w14:ligatures w14:val="none"/>
        </w:rPr>
        <w:t>CLAIMS</w:t>
      </w:r>
    </w:p>
    <w:p w14:paraId="34D08AF2" w14:textId="77777777" w:rsidR="00D207E9" w:rsidRPr="00235427" w:rsidRDefault="00D207E9" w:rsidP="00D207E9">
      <w:pPr>
        <w:autoSpaceDE w:val="0"/>
        <w:autoSpaceDN w:val="0"/>
        <w:adjustRightInd w:val="0"/>
        <w:jc w:val="center"/>
        <w:rPr>
          <w:rFonts w:ascii="Times New Roman" w:hAnsi="Times New Roman"/>
          <w:sz w:val="22"/>
          <w:szCs w:val="22"/>
          <w:lang w:val="en-GB" w:eastAsia="lt-LT"/>
          <w14:ligatures w14:val="none"/>
        </w:rPr>
      </w:pPr>
    </w:p>
    <w:p w14:paraId="3F6F3377" w14:textId="68472C45" w:rsidR="00D207E9" w:rsidRPr="00235427" w:rsidRDefault="00D207E9" w:rsidP="00D207E9">
      <w:pPr>
        <w:autoSpaceDE w:val="0"/>
        <w:autoSpaceDN w:val="0"/>
        <w:adjustRightInd w:val="0"/>
        <w:jc w:val="both"/>
        <w:rPr>
          <w:rFonts w:ascii="Times New Roman" w:hAnsi="Times New Roman"/>
          <w:sz w:val="22"/>
          <w:szCs w:val="22"/>
          <w:lang w:val="en-GB" w:eastAsia="lt-LT"/>
          <w14:ligatures w14:val="none"/>
        </w:rPr>
      </w:pPr>
      <w:r w:rsidRPr="00235427">
        <w:rPr>
          <w:rFonts w:ascii="Times New Roman" w:hAnsi="Times New Roman"/>
          <w:sz w:val="22"/>
          <w:szCs w:val="22"/>
          <w:lang w:val="en-GB" w:eastAsia="lt-LT"/>
          <w14:ligatures w14:val="none"/>
        </w:rPr>
        <w:t xml:space="preserve">6.1. </w:t>
      </w:r>
      <w:r w:rsidR="00BC1114" w:rsidRPr="00235427">
        <w:rPr>
          <w:rFonts w:ascii="Times New Roman" w:hAnsi="Times New Roman"/>
          <w:sz w:val="22"/>
          <w:szCs w:val="22"/>
          <w:lang w:val="en-GB" w:eastAsia="lt-LT"/>
          <w14:ligatures w14:val="none"/>
        </w:rPr>
        <w:t>Claims may be made due to the quality of the equipment provided if it does not comply with the terms of this Contract</w:t>
      </w:r>
      <w:r w:rsidRPr="00235427">
        <w:rPr>
          <w:rFonts w:ascii="Times New Roman" w:hAnsi="Times New Roman"/>
          <w:sz w:val="22"/>
          <w:szCs w:val="22"/>
          <w:lang w:val="en-GB" w:eastAsia="lt-LT"/>
          <w14:ligatures w14:val="none"/>
        </w:rPr>
        <w:t xml:space="preserve">. </w:t>
      </w:r>
    </w:p>
    <w:p w14:paraId="281635FF" w14:textId="0F20CCC4" w:rsidR="00D207E9" w:rsidRPr="00235427" w:rsidRDefault="00D207E9" w:rsidP="00D207E9">
      <w:pPr>
        <w:autoSpaceDE w:val="0"/>
        <w:autoSpaceDN w:val="0"/>
        <w:adjustRightInd w:val="0"/>
        <w:jc w:val="both"/>
        <w:rPr>
          <w:rFonts w:ascii="Times New Roman" w:hAnsi="Times New Roman"/>
          <w:sz w:val="22"/>
          <w:szCs w:val="22"/>
          <w:lang w:val="en-GB" w:eastAsia="lt-LT"/>
          <w14:ligatures w14:val="none"/>
        </w:rPr>
      </w:pPr>
      <w:r w:rsidRPr="00235427">
        <w:rPr>
          <w:rFonts w:ascii="Times New Roman" w:hAnsi="Times New Roman"/>
          <w:sz w:val="22"/>
          <w:szCs w:val="22"/>
          <w:lang w:val="en-GB" w:eastAsia="lt-LT"/>
          <w14:ligatures w14:val="none"/>
        </w:rPr>
        <w:t xml:space="preserve">6.2. </w:t>
      </w:r>
      <w:r w:rsidR="00BC1114" w:rsidRPr="00235427">
        <w:rPr>
          <w:rFonts w:ascii="Times New Roman" w:hAnsi="Times New Roman"/>
          <w:sz w:val="22"/>
          <w:szCs w:val="22"/>
          <w:lang w:val="en-GB" w:eastAsia="lt-LT"/>
          <w14:ligatures w14:val="none"/>
        </w:rPr>
        <w:t>Claims for quality can be made within 6 months after the entry of the Equipment to the Buyer.</w:t>
      </w:r>
      <w:r w:rsidRPr="00235427">
        <w:rPr>
          <w:rFonts w:ascii="Times New Roman" w:hAnsi="Times New Roman"/>
          <w:sz w:val="22"/>
          <w:szCs w:val="22"/>
          <w:lang w:val="en-GB" w:eastAsia="lt-LT"/>
          <w14:ligatures w14:val="none"/>
        </w:rPr>
        <w:t xml:space="preserve"> </w:t>
      </w:r>
    </w:p>
    <w:p w14:paraId="4FBB53B5" w14:textId="4BAE8B29" w:rsidR="00ED08ED" w:rsidRPr="00235427" w:rsidRDefault="00D207E9" w:rsidP="00D207E9">
      <w:pPr>
        <w:autoSpaceDE w:val="0"/>
        <w:autoSpaceDN w:val="0"/>
        <w:adjustRightInd w:val="0"/>
        <w:jc w:val="both"/>
        <w:rPr>
          <w:rFonts w:ascii="Times New Roman" w:hAnsi="Times New Roman"/>
          <w:sz w:val="22"/>
          <w:szCs w:val="22"/>
          <w:lang w:val="en-GB" w:eastAsia="lt-LT"/>
          <w14:ligatures w14:val="none"/>
        </w:rPr>
      </w:pPr>
      <w:r w:rsidRPr="00235427">
        <w:rPr>
          <w:rFonts w:ascii="Times New Roman" w:hAnsi="Times New Roman"/>
          <w:sz w:val="22"/>
          <w:szCs w:val="22"/>
          <w:lang w:val="en-GB" w:eastAsia="lt-LT"/>
          <w14:ligatures w14:val="none"/>
        </w:rPr>
        <w:t xml:space="preserve">6.3. </w:t>
      </w:r>
      <w:r w:rsidR="00ED08ED" w:rsidRPr="00235427">
        <w:rPr>
          <w:rFonts w:ascii="Times New Roman" w:hAnsi="Times New Roman"/>
          <w:sz w:val="22"/>
          <w:szCs w:val="22"/>
          <w:lang w:val="en-GB" w:eastAsia="lt-LT"/>
          <w14:ligatures w14:val="none"/>
        </w:rPr>
        <w:t>Claims must be submitted by registered mail or by e-mail, accompanied by the necessary supporting documents (for example, by the competent non-governmental organization acts).</w:t>
      </w:r>
    </w:p>
    <w:p w14:paraId="3CD1A3AF" w14:textId="4B116832" w:rsidR="00ED08ED" w:rsidRPr="00235427" w:rsidRDefault="00ED08ED" w:rsidP="00D207E9">
      <w:pPr>
        <w:autoSpaceDE w:val="0"/>
        <w:autoSpaceDN w:val="0"/>
        <w:adjustRightInd w:val="0"/>
        <w:jc w:val="both"/>
        <w:rPr>
          <w:rFonts w:ascii="Times New Roman" w:hAnsi="Times New Roman"/>
          <w:sz w:val="22"/>
          <w:szCs w:val="22"/>
          <w:lang w:val="en-GB" w:eastAsia="lt-LT"/>
          <w14:ligatures w14:val="none"/>
        </w:rPr>
      </w:pPr>
      <w:r w:rsidRPr="00235427">
        <w:rPr>
          <w:rFonts w:ascii="Times New Roman" w:hAnsi="Times New Roman"/>
          <w:sz w:val="22"/>
          <w:szCs w:val="22"/>
          <w:lang w:val="en-GB" w:eastAsia="lt-LT"/>
          <w14:ligatures w14:val="none"/>
        </w:rPr>
        <w:t>6.4. The interest for failure to provide the Equipment up to the contractual maturity date is 0.02 percent from the amount of this Contract for each late day.</w:t>
      </w:r>
    </w:p>
    <w:p w14:paraId="6F9397C8" w14:textId="78BE882F" w:rsidR="00ED08ED" w:rsidRPr="00235427" w:rsidRDefault="00D207E9" w:rsidP="00D207E9">
      <w:pPr>
        <w:autoSpaceDE w:val="0"/>
        <w:autoSpaceDN w:val="0"/>
        <w:adjustRightInd w:val="0"/>
        <w:jc w:val="both"/>
        <w:rPr>
          <w:rFonts w:ascii="Times New Roman" w:hAnsi="Times New Roman"/>
          <w:sz w:val="22"/>
          <w:szCs w:val="22"/>
          <w:lang w:val="en-GB" w:eastAsia="lt-LT"/>
          <w14:ligatures w14:val="none"/>
        </w:rPr>
      </w:pPr>
      <w:r w:rsidRPr="00235427">
        <w:rPr>
          <w:rFonts w:ascii="Times New Roman" w:hAnsi="Times New Roman"/>
          <w:sz w:val="22"/>
          <w:szCs w:val="22"/>
          <w:lang w:val="en-GB" w:eastAsia="lt-LT"/>
          <w14:ligatures w14:val="none"/>
        </w:rPr>
        <w:t xml:space="preserve">6.5. </w:t>
      </w:r>
      <w:r w:rsidR="00ED08ED" w:rsidRPr="00235427">
        <w:rPr>
          <w:rFonts w:ascii="Times New Roman" w:hAnsi="Times New Roman"/>
          <w:sz w:val="22"/>
          <w:szCs w:val="22"/>
          <w:lang w:val="en-GB" w:eastAsia="lt-LT"/>
          <w14:ligatures w14:val="none"/>
        </w:rPr>
        <w:t>Interest for late payment of the Equipment is 0.02 percent from the amount not paid on time for each late day.</w:t>
      </w:r>
    </w:p>
    <w:p w14:paraId="3ED6DA19" w14:textId="0E1FDD2E" w:rsidR="00D207E9" w:rsidRPr="00235427" w:rsidRDefault="00D207E9" w:rsidP="00D207E9">
      <w:pPr>
        <w:autoSpaceDE w:val="0"/>
        <w:autoSpaceDN w:val="0"/>
        <w:adjustRightInd w:val="0"/>
        <w:jc w:val="both"/>
        <w:rPr>
          <w:rFonts w:ascii="Times New Roman" w:hAnsi="Times New Roman"/>
          <w:sz w:val="22"/>
          <w:szCs w:val="22"/>
          <w:lang w:val="en-GB" w:eastAsia="lt-LT"/>
          <w14:ligatures w14:val="none"/>
        </w:rPr>
      </w:pPr>
      <w:r w:rsidRPr="00235427">
        <w:rPr>
          <w:rFonts w:ascii="Times New Roman" w:hAnsi="Times New Roman"/>
          <w:sz w:val="22"/>
          <w:szCs w:val="22"/>
          <w:lang w:val="en-GB" w:eastAsia="lt-LT"/>
          <w14:ligatures w14:val="none"/>
        </w:rPr>
        <w:t xml:space="preserve">6.6. </w:t>
      </w:r>
      <w:r w:rsidR="00ED08ED" w:rsidRPr="00235427">
        <w:rPr>
          <w:rFonts w:ascii="Times New Roman" w:hAnsi="Times New Roman"/>
          <w:sz w:val="22"/>
          <w:szCs w:val="22"/>
          <w:lang w:val="en-GB" w:eastAsia="lt-LT"/>
          <w14:ligatures w14:val="none"/>
        </w:rPr>
        <w:t>The.</w:t>
      </w:r>
    </w:p>
    <w:p w14:paraId="16110784" w14:textId="77777777" w:rsidR="00ED08ED" w:rsidRPr="00235427" w:rsidRDefault="00ED08ED" w:rsidP="00D207E9">
      <w:pPr>
        <w:autoSpaceDE w:val="0"/>
        <w:autoSpaceDN w:val="0"/>
        <w:adjustRightInd w:val="0"/>
        <w:jc w:val="both"/>
        <w:rPr>
          <w:rFonts w:ascii="Times New Roman" w:hAnsi="Times New Roman"/>
          <w:sz w:val="22"/>
          <w:szCs w:val="22"/>
          <w:lang w:val="en-GB" w:eastAsia="lt-LT"/>
          <w14:ligatures w14:val="none"/>
        </w:rPr>
      </w:pPr>
    </w:p>
    <w:p w14:paraId="5379D8A2" w14:textId="77777777" w:rsidR="00D207E9" w:rsidRPr="00235427" w:rsidRDefault="00D207E9" w:rsidP="00D207E9">
      <w:pPr>
        <w:autoSpaceDE w:val="0"/>
        <w:autoSpaceDN w:val="0"/>
        <w:adjustRightInd w:val="0"/>
        <w:jc w:val="both"/>
        <w:rPr>
          <w:rFonts w:ascii="Times New Roman" w:hAnsi="Times New Roman"/>
          <w:color w:val="000000"/>
          <w:sz w:val="22"/>
          <w:szCs w:val="22"/>
          <w:lang w:val="en-GB" w:eastAsia="lt-LT"/>
          <w14:ligatures w14:val="none"/>
        </w:rPr>
      </w:pPr>
    </w:p>
    <w:p w14:paraId="047899BE" w14:textId="3B22D71F" w:rsidR="00D207E9" w:rsidRPr="00235427" w:rsidRDefault="00D207E9" w:rsidP="00D207E9">
      <w:pPr>
        <w:autoSpaceDE w:val="0"/>
        <w:autoSpaceDN w:val="0"/>
        <w:adjustRightInd w:val="0"/>
        <w:jc w:val="center"/>
        <w:rPr>
          <w:rFonts w:ascii="Times New Roman" w:hAnsi="Times New Roman"/>
          <w:b/>
          <w:bCs/>
          <w:color w:val="000000"/>
          <w:sz w:val="22"/>
          <w:szCs w:val="22"/>
          <w:lang w:val="en-GB" w:eastAsia="lt-LT"/>
          <w14:ligatures w14:val="none"/>
        </w:rPr>
      </w:pPr>
      <w:r w:rsidRPr="00235427">
        <w:rPr>
          <w:rFonts w:ascii="Times New Roman" w:hAnsi="Times New Roman"/>
          <w:b/>
          <w:bCs/>
          <w:color w:val="000000"/>
          <w:sz w:val="22"/>
          <w:szCs w:val="22"/>
          <w:lang w:val="en-GB" w:eastAsia="lt-LT"/>
          <w14:ligatures w14:val="none"/>
        </w:rPr>
        <w:t xml:space="preserve">7. </w:t>
      </w:r>
      <w:r w:rsidR="00ED08ED" w:rsidRPr="00235427">
        <w:rPr>
          <w:rFonts w:ascii="Times New Roman" w:hAnsi="Times New Roman"/>
          <w:b/>
          <w:bCs/>
          <w:sz w:val="22"/>
          <w:szCs w:val="22"/>
          <w:lang w:val="en-GB" w:eastAsia="lt-LT"/>
          <w14:ligatures w14:val="none"/>
        </w:rPr>
        <w:t>THE QUALITY GUARANTEE</w:t>
      </w:r>
    </w:p>
    <w:p w14:paraId="21AECE2A" w14:textId="77777777" w:rsidR="00D207E9" w:rsidRPr="00235427" w:rsidRDefault="00D207E9" w:rsidP="00D207E9">
      <w:pPr>
        <w:autoSpaceDE w:val="0"/>
        <w:autoSpaceDN w:val="0"/>
        <w:adjustRightInd w:val="0"/>
        <w:rPr>
          <w:rFonts w:ascii="Times New Roman" w:hAnsi="Times New Roman"/>
          <w:color w:val="000000"/>
          <w:sz w:val="22"/>
          <w:szCs w:val="22"/>
          <w:lang w:val="en-GB" w:eastAsia="lt-LT"/>
          <w14:ligatures w14:val="none"/>
        </w:rPr>
      </w:pPr>
    </w:p>
    <w:p w14:paraId="6232668C" w14:textId="0BC496DA" w:rsidR="00B37995" w:rsidRPr="00235427" w:rsidRDefault="00D207E9" w:rsidP="00D207E9">
      <w:pPr>
        <w:autoSpaceDE w:val="0"/>
        <w:autoSpaceDN w:val="0"/>
        <w:adjustRightInd w:val="0"/>
        <w:rPr>
          <w:rFonts w:ascii="Times New Roman" w:hAnsi="Times New Roman"/>
          <w:color w:val="000000"/>
          <w:sz w:val="22"/>
          <w:szCs w:val="22"/>
          <w:lang w:val="en-GB" w:eastAsia="lt-LT"/>
          <w14:ligatures w14:val="none"/>
        </w:rPr>
      </w:pPr>
      <w:r w:rsidRPr="00235427">
        <w:rPr>
          <w:rFonts w:ascii="Times New Roman" w:hAnsi="Times New Roman"/>
          <w:color w:val="000000"/>
          <w:sz w:val="22"/>
          <w:szCs w:val="22"/>
          <w:lang w:val="en-GB" w:eastAsia="lt-LT"/>
          <w14:ligatures w14:val="none"/>
        </w:rPr>
        <w:t xml:space="preserve">7.1. </w:t>
      </w:r>
      <w:r w:rsidR="00B37995" w:rsidRPr="00235427">
        <w:rPr>
          <w:rFonts w:ascii="Times New Roman" w:hAnsi="Times New Roman"/>
          <w:color w:val="000000"/>
          <w:sz w:val="22"/>
          <w:szCs w:val="22"/>
          <w:lang w:val="en-GB" w:eastAsia="lt-LT"/>
          <w14:ligatures w14:val="none"/>
        </w:rPr>
        <w:t xml:space="preserve">The Supplier's warranty is </w:t>
      </w:r>
      <w:r w:rsidR="00B37995" w:rsidRPr="00151615">
        <w:rPr>
          <w:rFonts w:ascii="Times New Roman" w:hAnsi="Times New Roman"/>
          <w:color w:val="000000"/>
          <w:sz w:val="22"/>
          <w:szCs w:val="22"/>
          <w:lang w:val="en-GB" w:eastAsia="lt-LT"/>
          <w14:ligatures w14:val="none"/>
        </w:rPr>
        <w:t>valid __ (______) months or ______ working hours</w:t>
      </w:r>
      <w:r w:rsidR="00B37995" w:rsidRPr="00235427">
        <w:rPr>
          <w:rFonts w:ascii="Times New Roman" w:hAnsi="Times New Roman"/>
          <w:color w:val="000000"/>
          <w:sz w:val="22"/>
          <w:szCs w:val="22"/>
          <w:lang w:val="en-GB" w:eastAsia="lt-LT"/>
          <w14:ligatures w14:val="none"/>
        </w:rPr>
        <w:t>, from the date of signing the Equipment Launch Act. The Buyer must inform the Supplier in writing of any faults that have occurred.</w:t>
      </w:r>
    </w:p>
    <w:p w14:paraId="77E1E1E5" w14:textId="77777777" w:rsidR="00D207E9" w:rsidRPr="00235427" w:rsidRDefault="00D207E9" w:rsidP="00D207E9">
      <w:pPr>
        <w:autoSpaceDE w:val="0"/>
        <w:autoSpaceDN w:val="0"/>
        <w:adjustRightInd w:val="0"/>
        <w:rPr>
          <w:rFonts w:ascii="Times New Roman" w:hAnsi="Times New Roman"/>
          <w:color w:val="000000"/>
          <w:sz w:val="22"/>
          <w:szCs w:val="22"/>
          <w:lang w:val="en-GB" w:eastAsia="lt-LT"/>
          <w14:ligatures w14:val="none"/>
        </w:rPr>
      </w:pPr>
    </w:p>
    <w:p w14:paraId="2FA3F55E" w14:textId="4197F7A1" w:rsidR="00D207E9" w:rsidRPr="00235427" w:rsidRDefault="00D207E9" w:rsidP="00D207E9">
      <w:pPr>
        <w:autoSpaceDE w:val="0"/>
        <w:autoSpaceDN w:val="0"/>
        <w:adjustRightInd w:val="0"/>
        <w:jc w:val="center"/>
        <w:rPr>
          <w:rFonts w:ascii="Times New Roman" w:hAnsi="Times New Roman"/>
          <w:b/>
          <w:bCs/>
          <w:sz w:val="22"/>
          <w:szCs w:val="22"/>
          <w:lang w:val="en-GB" w:eastAsia="lt-LT"/>
          <w14:ligatures w14:val="none"/>
        </w:rPr>
      </w:pPr>
      <w:r w:rsidRPr="00235427">
        <w:rPr>
          <w:rFonts w:ascii="Times New Roman" w:hAnsi="Times New Roman"/>
          <w:b/>
          <w:bCs/>
          <w:sz w:val="22"/>
          <w:szCs w:val="22"/>
          <w:lang w:val="en-GB" w:eastAsia="lt-LT"/>
          <w14:ligatures w14:val="none"/>
        </w:rPr>
        <w:t xml:space="preserve">8. </w:t>
      </w:r>
      <w:r w:rsidR="00B37995" w:rsidRPr="00235427">
        <w:rPr>
          <w:rFonts w:ascii="Times New Roman" w:hAnsi="Times New Roman"/>
          <w:b/>
          <w:bCs/>
          <w:sz w:val="22"/>
          <w:szCs w:val="22"/>
          <w:lang w:val="en-GB" w:eastAsia="lt-LT"/>
          <w14:ligatures w14:val="none"/>
        </w:rPr>
        <w:t>FORCE MAJEURE</w:t>
      </w:r>
    </w:p>
    <w:p w14:paraId="4008F5A2" w14:textId="77777777" w:rsidR="00D207E9" w:rsidRPr="00235427" w:rsidRDefault="00D207E9" w:rsidP="00D207E9">
      <w:pPr>
        <w:autoSpaceDE w:val="0"/>
        <w:autoSpaceDN w:val="0"/>
        <w:adjustRightInd w:val="0"/>
        <w:jc w:val="center"/>
        <w:rPr>
          <w:rFonts w:ascii="Times New Roman" w:hAnsi="Times New Roman"/>
          <w:sz w:val="22"/>
          <w:szCs w:val="22"/>
          <w:lang w:val="en-GB" w:eastAsia="lt-LT"/>
          <w14:ligatures w14:val="none"/>
        </w:rPr>
      </w:pPr>
    </w:p>
    <w:p w14:paraId="6EE5CDF8" w14:textId="2640DCE7" w:rsidR="00B37995" w:rsidRPr="00235427" w:rsidRDefault="00D207E9" w:rsidP="00D207E9">
      <w:pPr>
        <w:autoSpaceDE w:val="0"/>
        <w:autoSpaceDN w:val="0"/>
        <w:adjustRightInd w:val="0"/>
        <w:jc w:val="both"/>
        <w:rPr>
          <w:rFonts w:ascii="Times New Roman" w:hAnsi="Times New Roman"/>
          <w:sz w:val="22"/>
          <w:szCs w:val="22"/>
          <w:lang w:val="en-GB" w:eastAsia="lt-LT"/>
          <w14:ligatures w14:val="none"/>
        </w:rPr>
      </w:pPr>
      <w:r w:rsidRPr="00235427">
        <w:rPr>
          <w:rFonts w:ascii="Times New Roman" w:hAnsi="Times New Roman"/>
          <w:sz w:val="22"/>
          <w:szCs w:val="22"/>
          <w:lang w:val="en-GB" w:eastAsia="lt-LT"/>
          <w14:ligatures w14:val="none"/>
        </w:rPr>
        <w:t xml:space="preserve">8.1. </w:t>
      </w:r>
      <w:r w:rsidR="00B37995" w:rsidRPr="00235427">
        <w:rPr>
          <w:rFonts w:ascii="Times New Roman" w:hAnsi="Times New Roman"/>
          <w:sz w:val="22"/>
          <w:szCs w:val="22"/>
          <w:lang w:val="en-GB" w:eastAsia="lt-LT"/>
          <w14:ligatures w14:val="none"/>
        </w:rPr>
        <w:t>The Parties shall not be liable for non-fulfilment or improper fulfilment of their obligations hereunder if such non-fulfilment or improper fulfilment is caused by Force majeure. Force majeure shall be interpreted according to legal acts of the Republic of Lithuania.</w:t>
      </w:r>
    </w:p>
    <w:p w14:paraId="5A3B2956" w14:textId="695D1C00" w:rsidR="00B37995" w:rsidRPr="00235427" w:rsidRDefault="00D207E9" w:rsidP="00D207E9">
      <w:pPr>
        <w:autoSpaceDE w:val="0"/>
        <w:autoSpaceDN w:val="0"/>
        <w:adjustRightInd w:val="0"/>
        <w:jc w:val="both"/>
        <w:rPr>
          <w:rFonts w:ascii="Times New Roman" w:hAnsi="Times New Roman"/>
          <w:sz w:val="22"/>
          <w:szCs w:val="22"/>
          <w:lang w:val="en-GB" w:eastAsia="lt-LT"/>
          <w14:ligatures w14:val="none"/>
        </w:rPr>
      </w:pPr>
      <w:r w:rsidRPr="00235427">
        <w:rPr>
          <w:rFonts w:ascii="Times New Roman" w:hAnsi="Times New Roman"/>
          <w:sz w:val="22"/>
          <w:szCs w:val="22"/>
          <w:lang w:val="en-GB" w:eastAsia="lt-LT"/>
          <w14:ligatures w14:val="none"/>
        </w:rPr>
        <w:t xml:space="preserve">8.2. </w:t>
      </w:r>
      <w:r w:rsidR="00B37995" w:rsidRPr="00235427">
        <w:rPr>
          <w:rFonts w:ascii="Times New Roman" w:hAnsi="Times New Roman"/>
          <w:sz w:val="22"/>
          <w:szCs w:val="22"/>
          <w:lang w:val="en-GB" w:eastAsia="lt-LT"/>
          <w14:ligatures w14:val="none"/>
        </w:rPr>
        <w:t>A Party to this Contract, which due to Force majeure cannot fulfil its obligations hereunder, shall give a notice to this effect to the other Party in writing as soon as possible and shall seek confirmation of facts and circumstances referred to in the notice by the respective state institutions.</w:t>
      </w:r>
    </w:p>
    <w:p w14:paraId="51EF5F54" w14:textId="77777777" w:rsidR="00B37995" w:rsidRPr="00235427" w:rsidRDefault="00D207E9" w:rsidP="00B37995">
      <w:pPr>
        <w:autoSpaceDE w:val="0"/>
        <w:autoSpaceDN w:val="0"/>
        <w:adjustRightInd w:val="0"/>
        <w:jc w:val="both"/>
        <w:rPr>
          <w:rFonts w:ascii="Times New Roman" w:hAnsi="Times New Roman"/>
          <w:sz w:val="22"/>
          <w:szCs w:val="22"/>
          <w:lang w:val="en-GB" w:eastAsia="lt-LT"/>
          <w14:ligatures w14:val="none"/>
        </w:rPr>
      </w:pPr>
      <w:r w:rsidRPr="00235427">
        <w:rPr>
          <w:rFonts w:ascii="Times New Roman" w:hAnsi="Times New Roman"/>
          <w:sz w:val="22"/>
          <w:szCs w:val="22"/>
          <w:lang w:val="en-GB"/>
          <w14:ligatures w14:val="none"/>
        </w:rPr>
        <w:t xml:space="preserve">8.3. </w:t>
      </w:r>
      <w:r w:rsidR="00B37995" w:rsidRPr="00235427">
        <w:rPr>
          <w:rFonts w:ascii="Times New Roman" w:hAnsi="Times New Roman"/>
          <w:sz w:val="22"/>
          <w:szCs w:val="22"/>
          <w:lang w:val="en-GB" w:eastAsia="lt-LT"/>
          <w14:ligatures w14:val="none"/>
        </w:rPr>
        <w:t>The Parties shall resume the fulfilment of their obligations under this Contract after the end of Force</w:t>
      </w:r>
    </w:p>
    <w:p w14:paraId="6728F41A" w14:textId="7A810CA9" w:rsidR="00B37995" w:rsidRPr="00235427" w:rsidRDefault="00B37995" w:rsidP="00B37995">
      <w:pPr>
        <w:autoSpaceDE w:val="0"/>
        <w:autoSpaceDN w:val="0"/>
        <w:adjustRightInd w:val="0"/>
        <w:jc w:val="both"/>
        <w:rPr>
          <w:rFonts w:ascii="Times New Roman" w:hAnsi="Times New Roman"/>
          <w:sz w:val="22"/>
          <w:szCs w:val="22"/>
          <w:lang w:val="en-GB" w:eastAsia="lt-LT"/>
          <w14:ligatures w14:val="none"/>
        </w:rPr>
      </w:pPr>
      <w:r w:rsidRPr="00235427">
        <w:rPr>
          <w:rFonts w:ascii="Times New Roman" w:hAnsi="Times New Roman"/>
          <w:sz w:val="22"/>
          <w:szCs w:val="22"/>
          <w:lang w:val="en-GB" w:eastAsia="lt-LT"/>
          <w14:ligatures w14:val="none"/>
        </w:rPr>
        <w:t xml:space="preserve">Majeure. Should the Force </w:t>
      </w:r>
      <w:r w:rsidRPr="00590932">
        <w:rPr>
          <w:rFonts w:ascii="Times New Roman" w:hAnsi="Times New Roman"/>
          <w:sz w:val="22"/>
          <w:szCs w:val="22"/>
          <w:lang w:val="en-GB" w:eastAsia="lt-LT"/>
          <w14:ligatures w14:val="none"/>
        </w:rPr>
        <w:t>majeure last</w:t>
      </w:r>
      <w:r w:rsidR="00590932">
        <w:rPr>
          <w:rFonts w:ascii="Times New Roman" w:hAnsi="Times New Roman"/>
          <w:sz w:val="22"/>
          <w:szCs w:val="22"/>
          <w:lang w:val="en-GB" w:eastAsia="lt-LT"/>
          <w14:ligatures w14:val="none"/>
        </w:rPr>
        <w:t xml:space="preserve"> (</w:t>
      </w:r>
      <w:r w:rsidR="00D47A50" w:rsidRPr="00590932">
        <w:rPr>
          <w:rFonts w:ascii="Times New Roman" w:hAnsi="Times New Roman"/>
          <w:sz w:val="22"/>
          <w:szCs w:val="22"/>
          <w:lang w:val="en-GB" w:eastAsia="lt-LT"/>
          <w14:ligatures w14:val="none"/>
        </w:rPr>
        <w:t>prolonged</w:t>
      </w:r>
      <w:r w:rsidR="00590932">
        <w:rPr>
          <w:rFonts w:ascii="Times New Roman" w:hAnsi="Times New Roman"/>
          <w:sz w:val="22"/>
          <w:szCs w:val="22"/>
          <w:lang w:val="en-GB" w:eastAsia="lt-LT"/>
          <w14:ligatures w14:val="none"/>
        </w:rPr>
        <w:t>)</w:t>
      </w:r>
      <w:r w:rsidRPr="00590932">
        <w:rPr>
          <w:rFonts w:ascii="Times New Roman" w:hAnsi="Times New Roman"/>
          <w:sz w:val="22"/>
          <w:szCs w:val="22"/>
          <w:lang w:val="en-GB" w:eastAsia="lt-LT"/>
          <w14:ligatures w14:val="none"/>
        </w:rPr>
        <w:t xml:space="preserve"> for</w:t>
      </w:r>
      <w:r w:rsidRPr="00235427">
        <w:rPr>
          <w:rFonts w:ascii="Times New Roman" w:hAnsi="Times New Roman"/>
          <w:sz w:val="22"/>
          <w:szCs w:val="22"/>
          <w:lang w:val="en-GB" w:eastAsia="lt-LT"/>
          <w14:ligatures w14:val="none"/>
        </w:rPr>
        <w:t xml:space="preserve"> more than one month</w:t>
      </w:r>
      <w:r w:rsidR="00D47A50" w:rsidRPr="00235427">
        <w:rPr>
          <w:rFonts w:ascii="Times New Roman" w:hAnsi="Times New Roman"/>
          <w:sz w:val="22"/>
          <w:szCs w:val="22"/>
          <w:lang w:val="en-GB" w:eastAsia="lt-LT"/>
          <w14:ligatures w14:val="none"/>
        </w:rPr>
        <w:t xml:space="preserve"> and two weeks</w:t>
      </w:r>
      <w:r w:rsidRPr="00235427">
        <w:rPr>
          <w:rFonts w:ascii="Times New Roman" w:hAnsi="Times New Roman"/>
          <w:sz w:val="22"/>
          <w:szCs w:val="22"/>
          <w:lang w:val="en-GB" w:eastAsia="lt-LT"/>
          <w14:ligatures w14:val="none"/>
        </w:rPr>
        <w:t>, any Party has the right to terminate the Contract unilaterally, upon a written notification thereof to the other Party.</w:t>
      </w:r>
    </w:p>
    <w:p w14:paraId="71AB0120" w14:textId="77777777" w:rsidR="00D207E9" w:rsidRPr="00235427" w:rsidRDefault="00D207E9" w:rsidP="00D207E9">
      <w:pPr>
        <w:autoSpaceDE w:val="0"/>
        <w:autoSpaceDN w:val="0"/>
        <w:adjustRightInd w:val="0"/>
        <w:jc w:val="both"/>
        <w:rPr>
          <w:rFonts w:ascii="Times New Roman" w:hAnsi="Times New Roman"/>
          <w:sz w:val="22"/>
          <w:szCs w:val="22"/>
          <w:lang w:val="en-GB"/>
          <w14:ligatures w14:val="none"/>
        </w:rPr>
      </w:pPr>
    </w:p>
    <w:p w14:paraId="48570F6D" w14:textId="456B8EA2" w:rsidR="00D207E9" w:rsidRPr="00235427" w:rsidRDefault="00D207E9" w:rsidP="00D207E9">
      <w:pPr>
        <w:pBdr>
          <w:top w:val="nil"/>
          <w:left w:val="nil"/>
          <w:bottom w:val="nil"/>
          <w:right w:val="nil"/>
          <w:between w:val="nil"/>
        </w:pBdr>
        <w:tabs>
          <w:tab w:val="left" w:pos="1560"/>
        </w:tabs>
        <w:spacing w:before="120" w:after="120"/>
        <w:jc w:val="center"/>
        <w:rPr>
          <w:rFonts w:ascii="Times New Roman" w:hAnsi="Times New Roman"/>
          <w:b/>
          <w:bCs/>
          <w:sz w:val="24"/>
          <w:lang w:val="en-GB"/>
        </w:rPr>
      </w:pPr>
      <w:r w:rsidRPr="00235427">
        <w:rPr>
          <w:rFonts w:ascii="Times New Roman" w:hAnsi="Times New Roman"/>
          <w:b/>
          <w:bCs/>
          <w:sz w:val="24"/>
          <w:lang w:val="en-GB"/>
        </w:rPr>
        <w:t xml:space="preserve">9. </w:t>
      </w:r>
      <w:r w:rsidR="00B37995" w:rsidRPr="00235427">
        <w:rPr>
          <w:rFonts w:ascii="Times New Roman" w:hAnsi="Times New Roman"/>
          <w:b/>
          <w:bCs/>
          <w:sz w:val="22"/>
          <w:szCs w:val="22"/>
          <w:lang w:val="en-GB" w:eastAsia="lt-LT"/>
          <w14:ligatures w14:val="none"/>
        </w:rPr>
        <w:t>TECHNICAL DOCUMENTATION</w:t>
      </w:r>
    </w:p>
    <w:p w14:paraId="4EF7AA87" w14:textId="77777777" w:rsidR="00D207E9" w:rsidRPr="00235427" w:rsidRDefault="00D207E9" w:rsidP="00D207E9">
      <w:pPr>
        <w:autoSpaceDE w:val="0"/>
        <w:autoSpaceDN w:val="0"/>
        <w:adjustRightInd w:val="0"/>
        <w:jc w:val="both"/>
        <w:rPr>
          <w:rFonts w:ascii="Times New Roman" w:hAnsi="Times New Roman"/>
          <w:sz w:val="22"/>
          <w:szCs w:val="22"/>
          <w:lang w:val="en-GB"/>
          <w14:ligatures w14:val="none"/>
        </w:rPr>
      </w:pPr>
    </w:p>
    <w:p w14:paraId="3C12F838" w14:textId="4D990EF5" w:rsidR="00B37995" w:rsidRPr="00235427" w:rsidRDefault="00D207E9" w:rsidP="00D207E9">
      <w:pPr>
        <w:autoSpaceDE w:val="0"/>
        <w:autoSpaceDN w:val="0"/>
        <w:adjustRightInd w:val="0"/>
        <w:jc w:val="both"/>
        <w:rPr>
          <w:rFonts w:ascii="Times New Roman" w:hAnsi="Times New Roman"/>
          <w:sz w:val="22"/>
          <w:szCs w:val="22"/>
          <w:lang w:val="en-GB"/>
          <w14:ligatures w14:val="none"/>
        </w:rPr>
      </w:pPr>
      <w:r w:rsidRPr="00235427">
        <w:rPr>
          <w:rFonts w:ascii="Times New Roman" w:hAnsi="Times New Roman"/>
          <w:sz w:val="22"/>
          <w:szCs w:val="22"/>
          <w:lang w:val="en-GB"/>
          <w14:ligatures w14:val="none"/>
        </w:rPr>
        <w:t xml:space="preserve">9.1. </w:t>
      </w:r>
      <w:r w:rsidR="00B37995" w:rsidRPr="00235427">
        <w:rPr>
          <w:rFonts w:ascii="Times New Roman" w:hAnsi="Times New Roman"/>
          <w:sz w:val="22"/>
          <w:szCs w:val="22"/>
          <w:lang w:val="en-GB" w:eastAsia="lt-LT"/>
          <w14:ligatures w14:val="none"/>
        </w:rPr>
        <w:t>The technical documentation of the equipment, installation (assembly), operation, service and management instructions must be submitted in Lithuanian or English language.</w:t>
      </w:r>
    </w:p>
    <w:p w14:paraId="10747302" w14:textId="77777777" w:rsidR="00D207E9" w:rsidRPr="00235427" w:rsidRDefault="00D207E9" w:rsidP="00D207E9">
      <w:pPr>
        <w:autoSpaceDE w:val="0"/>
        <w:autoSpaceDN w:val="0"/>
        <w:adjustRightInd w:val="0"/>
        <w:jc w:val="both"/>
        <w:rPr>
          <w:rFonts w:ascii="Times New Roman" w:hAnsi="Times New Roman"/>
          <w:sz w:val="22"/>
          <w:szCs w:val="22"/>
          <w:lang w:val="en-GB"/>
          <w14:ligatures w14:val="none"/>
        </w:rPr>
      </w:pPr>
    </w:p>
    <w:p w14:paraId="5E6CBDAF" w14:textId="6333265A" w:rsidR="00D207E9" w:rsidRPr="00235427" w:rsidRDefault="00D207E9" w:rsidP="00D207E9">
      <w:pPr>
        <w:autoSpaceDE w:val="0"/>
        <w:autoSpaceDN w:val="0"/>
        <w:adjustRightInd w:val="0"/>
        <w:jc w:val="center"/>
        <w:rPr>
          <w:rFonts w:ascii="Times New Roman" w:hAnsi="Times New Roman"/>
          <w:b/>
          <w:bCs/>
          <w:sz w:val="22"/>
          <w:szCs w:val="22"/>
          <w:lang w:val="en-GB"/>
          <w14:ligatures w14:val="none"/>
        </w:rPr>
      </w:pPr>
      <w:r w:rsidRPr="00235427">
        <w:rPr>
          <w:rFonts w:ascii="Times New Roman" w:hAnsi="Times New Roman"/>
          <w:b/>
          <w:bCs/>
          <w:sz w:val="22"/>
          <w:szCs w:val="22"/>
          <w:lang w:val="en-GB"/>
          <w14:ligatures w14:val="none"/>
        </w:rPr>
        <w:t xml:space="preserve">10. </w:t>
      </w:r>
      <w:r w:rsidR="00B37995" w:rsidRPr="00235427">
        <w:rPr>
          <w:rFonts w:ascii="Times New Roman" w:hAnsi="Times New Roman"/>
          <w:b/>
          <w:bCs/>
          <w:sz w:val="22"/>
          <w:szCs w:val="22"/>
          <w:lang w:val="en-GB" w:eastAsia="lt-LT"/>
          <w14:ligatures w14:val="none"/>
        </w:rPr>
        <w:t>OTHER CONDITIONS</w:t>
      </w:r>
    </w:p>
    <w:p w14:paraId="0CB5D7FE" w14:textId="77777777" w:rsidR="00D207E9" w:rsidRPr="00235427" w:rsidRDefault="00D207E9" w:rsidP="00D207E9">
      <w:pPr>
        <w:autoSpaceDE w:val="0"/>
        <w:autoSpaceDN w:val="0"/>
        <w:adjustRightInd w:val="0"/>
        <w:jc w:val="both"/>
        <w:rPr>
          <w:rFonts w:ascii="Times New Roman" w:hAnsi="Times New Roman"/>
          <w:sz w:val="22"/>
          <w:szCs w:val="22"/>
          <w:lang w:val="en-GB"/>
          <w14:ligatures w14:val="none"/>
        </w:rPr>
      </w:pPr>
    </w:p>
    <w:p w14:paraId="372BD097" w14:textId="06B5E982" w:rsidR="00D207E9" w:rsidRPr="00235427" w:rsidRDefault="00D207E9" w:rsidP="00D207E9">
      <w:pPr>
        <w:autoSpaceDE w:val="0"/>
        <w:autoSpaceDN w:val="0"/>
        <w:adjustRightInd w:val="0"/>
        <w:jc w:val="both"/>
        <w:rPr>
          <w:rFonts w:ascii="Times New Roman" w:hAnsi="Times New Roman"/>
          <w:sz w:val="22"/>
          <w:szCs w:val="22"/>
          <w:lang w:val="en-GB"/>
          <w14:ligatures w14:val="none"/>
        </w:rPr>
      </w:pPr>
      <w:r w:rsidRPr="00235427">
        <w:rPr>
          <w:rFonts w:ascii="Times New Roman" w:hAnsi="Times New Roman"/>
          <w:sz w:val="22"/>
          <w:szCs w:val="22"/>
          <w:lang w:val="en-GB"/>
          <w14:ligatures w14:val="none"/>
        </w:rPr>
        <w:lastRenderedPageBreak/>
        <w:t xml:space="preserve">10.1. </w:t>
      </w:r>
      <w:r w:rsidR="00FF75E8" w:rsidRPr="00235427">
        <w:rPr>
          <w:rFonts w:ascii="Times New Roman" w:hAnsi="Times New Roman"/>
          <w:sz w:val="22"/>
          <w:szCs w:val="22"/>
          <w:lang w:val="en-GB" w:eastAsia="lt-LT"/>
          <w14:ligatures w14:val="none"/>
        </w:rPr>
        <w:t>In the event of unforeseen circumstances, due to which the Supplier cannot deliver the equipment provided in the Contract, the Supplier may offer a new Equipment, the features of which are beyond the contractual provision of the Equipment, the technical specification of which meets the requirements of the Buyer, without modifying the contract price.</w:t>
      </w:r>
    </w:p>
    <w:p w14:paraId="26EDF5DE" w14:textId="68AB73DB" w:rsidR="00D207E9" w:rsidRPr="00235427" w:rsidRDefault="00D207E9" w:rsidP="00D207E9">
      <w:pPr>
        <w:autoSpaceDE w:val="0"/>
        <w:autoSpaceDN w:val="0"/>
        <w:adjustRightInd w:val="0"/>
        <w:jc w:val="both"/>
        <w:rPr>
          <w:rFonts w:ascii="Times New Roman" w:hAnsi="Times New Roman"/>
          <w:sz w:val="22"/>
          <w:szCs w:val="22"/>
          <w:lang w:val="en-GB"/>
          <w14:ligatures w14:val="none"/>
        </w:rPr>
      </w:pPr>
      <w:r w:rsidRPr="00235427">
        <w:rPr>
          <w:rFonts w:ascii="Times New Roman" w:hAnsi="Times New Roman"/>
          <w:sz w:val="22"/>
          <w:szCs w:val="22"/>
          <w:lang w:val="en-GB"/>
          <w14:ligatures w14:val="none"/>
        </w:rPr>
        <w:t xml:space="preserve">10.2. </w:t>
      </w:r>
      <w:r w:rsidR="00BA7D37" w:rsidRPr="00235427">
        <w:rPr>
          <w:rFonts w:ascii="Times New Roman" w:hAnsi="Times New Roman"/>
          <w:bCs/>
          <w:sz w:val="22"/>
          <w:szCs w:val="22"/>
          <w:lang w:val="en-GB"/>
          <w14:ligatures w14:val="none"/>
        </w:rPr>
        <w:t>While fulfilling the Contract, the substantial terms and conditions of the Contract shall not be changed if:</w:t>
      </w:r>
    </w:p>
    <w:p w14:paraId="11853500" w14:textId="659D0F4C" w:rsidR="00BA7D37" w:rsidRPr="00235427" w:rsidRDefault="00D207E9" w:rsidP="00BA7D37">
      <w:pPr>
        <w:autoSpaceDE w:val="0"/>
        <w:autoSpaceDN w:val="0"/>
        <w:adjustRightInd w:val="0"/>
        <w:jc w:val="both"/>
        <w:rPr>
          <w:rFonts w:ascii="Times New Roman" w:hAnsi="Times New Roman"/>
          <w:bCs/>
          <w:sz w:val="22"/>
          <w:szCs w:val="22"/>
          <w:lang w:val="en-GB"/>
          <w14:ligatures w14:val="none"/>
        </w:rPr>
      </w:pPr>
      <w:r w:rsidRPr="00235427">
        <w:rPr>
          <w:rFonts w:ascii="Times New Roman" w:hAnsi="Times New Roman"/>
          <w:sz w:val="22"/>
          <w:szCs w:val="22"/>
          <w:lang w:val="en-GB"/>
          <w14:ligatures w14:val="none"/>
        </w:rPr>
        <w:t xml:space="preserve">10.2.1. </w:t>
      </w:r>
      <w:r w:rsidR="00BA7D37" w:rsidRPr="00235427">
        <w:rPr>
          <w:rFonts w:ascii="Times New Roman" w:hAnsi="Times New Roman"/>
          <w:bCs/>
          <w:sz w:val="22"/>
          <w:szCs w:val="22"/>
          <w:lang w:val="en-GB"/>
          <w14:ligatures w14:val="none"/>
        </w:rPr>
        <w:t>They are to be replaced by providing new terms and conditions, which, if stipulated in the Procurement Documents, would have provided a possibility to participate in the Procurement Procedures to different Suppliers other than those who participated;</w:t>
      </w:r>
    </w:p>
    <w:p w14:paraId="58F75F07" w14:textId="4CF674C5" w:rsidR="00D207E9" w:rsidRPr="00235427" w:rsidRDefault="00D207E9" w:rsidP="00D207E9">
      <w:pPr>
        <w:autoSpaceDE w:val="0"/>
        <w:autoSpaceDN w:val="0"/>
        <w:adjustRightInd w:val="0"/>
        <w:jc w:val="both"/>
        <w:rPr>
          <w:rFonts w:ascii="Times New Roman" w:hAnsi="Times New Roman"/>
          <w:sz w:val="22"/>
          <w:szCs w:val="22"/>
          <w:lang w:val="en-GB"/>
          <w14:ligatures w14:val="none"/>
        </w:rPr>
      </w:pPr>
      <w:r w:rsidRPr="00235427">
        <w:rPr>
          <w:rFonts w:ascii="Times New Roman" w:hAnsi="Times New Roman"/>
          <w:sz w:val="22"/>
          <w:szCs w:val="22"/>
          <w:lang w:val="en-GB"/>
          <w14:ligatures w14:val="none"/>
        </w:rPr>
        <w:t xml:space="preserve">10.2.2. </w:t>
      </w:r>
      <w:r w:rsidR="00BA7D37" w:rsidRPr="00235427">
        <w:rPr>
          <w:rFonts w:ascii="Times New Roman" w:hAnsi="Times New Roman"/>
          <w:bCs/>
          <w:sz w:val="22"/>
          <w:szCs w:val="22"/>
          <w:lang w:val="en-GB"/>
          <w14:ligatures w14:val="none"/>
        </w:rPr>
        <w:t>They are to be replaced by providing new terms and conditions, due to which if they would have been stipulated in the Procurement Documents different Supplier could have been acknowledged a successful Supplier, other than chosen;</w:t>
      </w:r>
    </w:p>
    <w:p w14:paraId="250568B6" w14:textId="64B8F381" w:rsidR="00D207E9" w:rsidRPr="00235427" w:rsidRDefault="00D207E9" w:rsidP="00D207E9">
      <w:pPr>
        <w:autoSpaceDE w:val="0"/>
        <w:autoSpaceDN w:val="0"/>
        <w:adjustRightInd w:val="0"/>
        <w:jc w:val="both"/>
        <w:rPr>
          <w:rFonts w:ascii="Times New Roman" w:hAnsi="Times New Roman"/>
          <w:sz w:val="22"/>
          <w:szCs w:val="22"/>
          <w:lang w:val="en-GB"/>
          <w14:ligatures w14:val="none"/>
        </w:rPr>
      </w:pPr>
      <w:r w:rsidRPr="00235427">
        <w:rPr>
          <w:rFonts w:ascii="Times New Roman" w:hAnsi="Times New Roman"/>
          <w:sz w:val="22"/>
          <w:szCs w:val="22"/>
          <w:lang w:val="en-GB"/>
          <w14:ligatures w14:val="none"/>
        </w:rPr>
        <w:t xml:space="preserve">10.2.3. </w:t>
      </w:r>
      <w:r w:rsidR="00BA7D37" w:rsidRPr="00235427">
        <w:rPr>
          <w:rFonts w:ascii="Times New Roman" w:hAnsi="Times New Roman"/>
          <w:bCs/>
          <w:sz w:val="22"/>
          <w:szCs w:val="22"/>
          <w:lang w:val="en-GB"/>
          <w14:ligatures w14:val="none"/>
        </w:rPr>
        <w:t>The Object of Procurement is to be changed in a manner allowing including new (additional) Goods, Services or Works into the Procurement Contract being changed;</w:t>
      </w:r>
    </w:p>
    <w:p w14:paraId="5B8EC770" w14:textId="4B740337" w:rsidR="00D207E9" w:rsidRPr="00235427" w:rsidRDefault="00D207E9" w:rsidP="00D207E9">
      <w:pPr>
        <w:autoSpaceDE w:val="0"/>
        <w:autoSpaceDN w:val="0"/>
        <w:adjustRightInd w:val="0"/>
        <w:jc w:val="both"/>
        <w:rPr>
          <w:rFonts w:ascii="Times New Roman" w:hAnsi="Times New Roman"/>
          <w:bCs/>
          <w:sz w:val="22"/>
          <w:szCs w:val="22"/>
          <w:lang w:val="en-GB"/>
          <w14:ligatures w14:val="none"/>
        </w:rPr>
      </w:pPr>
      <w:r w:rsidRPr="00235427">
        <w:rPr>
          <w:rFonts w:ascii="Times New Roman" w:hAnsi="Times New Roman"/>
          <w:sz w:val="22"/>
          <w:szCs w:val="22"/>
          <w:lang w:val="en-GB"/>
          <w14:ligatures w14:val="none"/>
        </w:rPr>
        <w:t xml:space="preserve">10.2.4. </w:t>
      </w:r>
      <w:r w:rsidR="00BA7D37" w:rsidRPr="00235427">
        <w:rPr>
          <w:rFonts w:ascii="Times New Roman" w:hAnsi="Times New Roman"/>
          <w:bCs/>
          <w:sz w:val="22"/>
          <w:szCs w:val="22"/>
          <w:lang w:val="en-GB"/>
          <w14:ligatures w14:val="none"/>
        </w:rPr>
        <w:t>The economic balance of the Contract is to be changed itself to the favour of the person, with whom the Contract has been concluded in a manner that had not been laid down in the conditions of the primary agreement.</w:t>
      </w:r>
    </w:p>
    <w:p w14:paraId="0F85EBCE" w14:textId="7AAC0F42" w:rsidR="00D207E9" w:rsidRPr="00235427" w:rsidRDefault="00D207E9" w:rsidP="00D207E9">
      <w:pPr>
        <w:autoSpaceDE w:val="0"/>
        <w:autoSpaceDN w:val="0"/>
        <w:adjustRightInd w:val="0"/>
        <w:jc w:val="both"/>
        <w:rPr>
          <w:rFonts w:ascii="Times New Roman" w:hAnsi="Times New Roman"/>
          <w:sz w:val="22"/>
          <w:szCs w:val="22"/>
          <w:lang w:val="en-GB"/>
          <w14:ligatures w14:val="none"/>
        </w:rPr>
      </w:pPr>
      <w:r w:rsidRPr="00235427">
        <w:rPr>
          <w:rFonts w:ascii="Times New Roman" w:hAnsi="Times New Roman"/>
          <w:sz w:val="22"/>
          <w:szCs w:val="22"/>
          <w:lang w:val="en-GB"/>
          <w14:ligatures w14:val="none"/>
        </w:rPr>
        <w:t xml:space="preserve">10.3 </w:t>
      </w:r>
      <w:r w:rsidR="00BA7D37" w:rsidRPr="00235427">
        <w:rPr>
          <w:rFonts w:ascii="Times New Roman" w:hAnsi="Times New Roman"/>
          <w:bCs/>
          <w:sz w:val="22"/>
          <w:szCs w:val="22"/>
          <w:lang w:val="en-GB"/>
          <w14:ligatures w14:val="none"/>
        </w:rPr>
        <w:t>The Procurement Contract or a primary agreement within a term of its validity can be changed as well if by this change the character of the Procurement Contract has not been changed substantially and total value of separate changes under this item does not exceed 10 per cent of the Procurement Contract Value in the case of Goods procurement and 15 per cent – in case of Works.</w:t>
      </w:r>
    </w:p>
    <w:p w14:paraId="1FB408B1" w14:textId="24D24384" w:rsidR="00D207E9" w:rsidRPr="00235427" w:rsidRDefault="00D207E9" w:rsidP="00D207E9">
      <w:pPr>
        <w:autoSpaceDE w:val="0"/>
        <w:autoSpaceDN w:val="0"/>
        <w:adjustRightInd w:val="0"/>
        <w:jc w:val="both"/>
        <w:rPr>
          <w:rFonts w:ascii="Times New Roman" w:hAnsi="Times New Roman"/>
          <w:sz w:val="22"/>
          <w:szCs w:val="22"/>
          <w:lang w:val="en-GB"/>
          <w14:ligatures w14:val="none"/>
        </w:rPr>
      </w:pPr>
      <w:r w:rsidRPr="00235427">
        <w:rPr>
          <w:rFonts w:ascii="Times New Roman" w:hAnsi="Times New Roman"/>
          <w:sz w:val="22"/>
          <w:szCs w:val="22"/>
          <w:lang w:val="en-GB"/>
          <w14:ligatures w14:val="none"/>
        </w:rPr>
        <w:t xml:space="preserve">10.4. </w:t>
      </w:r>
      <w:r w:rsidR="00FF75E8" w:rsidRPr="00235427">
        <w:rPr>
          <w:rFonts w:ascii="Times New Roman" w:hAnsi="Times New Roman"/>
          <w:sz w:val="22"/>
          <w:szCs w:val="22"/>
          <w:lang w:val="en-GB" w:eastAsia="lt-LT"/>
          <w14:ligatures w14:val="none"/>
        </w:rPr>
        <w:t>Disputes between Parties, which appear in the process of execution of this Agreement, shall be solved by negotiations. If a dispute is not solved amicably in one month from the first notice on the dispute subject, then disputes shall be transferred to the court according to the laws of the Republic of Lithuania.</w:t>
      </w:r>
    </w:p>
    <w:p w14:paraId="58BE3362" w14:textId="5DAB125B" w:rsidR="00D207E9" w:rsidRPr="00235427" w:rsidRDefault="00D207E9" w:rsidP="00D207E9">
      <w:pPr>
        <w:autoSpaceDE w:val="0"/>
        <w:autoSpaceDN w:val="0"/>
        <w:adjustRightInd w:val="0"/>
        <w:jc w:val="both"/>
        <w:rPr>
          <w:rFonts w:ascii="Times New Roman" w:hAnsi="Times New Roman"/>
          <w:sz w:val="22"/>
          <w:szCs w:val="22"/>
          <w:lang w:val="en-GB"/>
          <w14:ligatures w14:val="none"/>
        </w:rPr>
      </w:pPr>
      <w:r w:rsidRPr="00235427">
        <w:rPr>
          <w:rFonts w:ascii="Times New Roman" w:hAnsi="Times New Roman"/>
          <w:sz w:val="22"/>
          <w:szCs w:val="22"/>
          <w:lang w:val="en-GB"/>
          <w14:ligatures w14:val="none"/>
        </w:rPr>
        <w:t xml:space="preserve">10.5. </w:t>
      </w:r>
      <w:r w:rsidR="00FF75E8" w:rsidRPr="00235427">
        <w:rPr>
          <w:rFonts w:ascii="Times New Roman" w:hAnsi="Times New Roman"/>
          <w:sz w:val="22"/>
          <w:szCs w:val="22"/>
          <w:lang w:val="en-GB" w:eastAsia="lt-LT"/>
          <w14:ligatures w14:val="none"/>
        </w:rPr>
        <w:t>The Contract shall come into effect on the day of its signing and continue in full force and effect for a term all undertakings under this Contract are fulfilled.</w:t>
      </w:r>
    </w:p>
    <w:p w14:paraId="13C62294" w14:textId="16750754" w:rsidR="00D207E9" w:rsidRPr="00235427" w:rsidRDefault="00D207E9" w:rsidP="00D207E9">
      <w:pPr>
        <w:autoSpaceDE w:val="0"/>
        <w:autoSpaceDN w:val="0"/>
        <w:adjustRightInd w:val="0"/>
        <w:jc w:val="both"/>
        <w:rPr>
          <w:rFonts w:ascii="Times New Roman" w:hAnsi="Times New Roman"/>
          <w:sz w:val="22"/>
          <w:szCs w:val="22"/>
          <w:lang w:val="en-GB"/>
          <w14:ligatures w14:val="none"/>
        </w:rPr>
      </w:pPr>
      <w:r w:rsidRPr="00235427">
        <w:rPr>
          <w:rFonts w:ascii="Times New Roman" w:hAnsi="Times New Roman"/>
          <w:sz w:val="22"/>
          <w:szCs w:val="22"/>
          <w:lang w:val="en-GB"/>
          <w14:ligatures w14:val="none"/>
        </w:rPr>
        <w:t xml:space="preserve">10.6. </w:t>
      </w:r>
      <w:r w:rsidR="00FF75E8" w:rsidRPr="00235427">
        <w:rPr>
          <w:rFonts w:ascii="Times New Roman" w:hAnsi="Times New Roman"/>
          <w:sz w:val="22"/>
          <w:szCs w:val="22"/>
          <w:lang w:val="en-GB"/>
          <w14:ligatures w14:val="none"/>
        </w:rPr>
        <w:t>This Contract's annexes are an integral part of it. The annexes are as follows:</w:t>
      </w:r>
    </w:p>
    <w:p w14:paraId="3329316D" w14:textId="19B4EFC4" w:rsidR="00D207E9" w:rsidRPr="00235427" w:rsidRDefault="00D207E9" w:rsidP="00D207E9">
      <w:pPr>
        <w:autoSpaceDE w:val="0"/>
        <w:autoSpaceDN w:val="0"/>
        <w:adjustRightInd w:val="0"/>
        <w:jc w:val="both"/>
        <w:rPr>
          <w:rFonts w:ascii="Times New Roman" w:hAnsi="Times New Roman"/>
          <w:sz w:val="22"/>
          <w:szCs w:val="22"/>
          <w:lang w:val="en-GB"/>
          <w14:ligatures w14:val="none"/>
        </w:rPr>
      </w:pPr>
      <w:r w:rsidRPr="00235427">
        <w:rPr>
          <w:rFonts w:ascii="Times New Roman" w:hAnsi="Times New Roman"/>
          <w:sz w:val="22"/>
          <w:szCs w:val="22"/>
          <w:lang w:val="en-GB"/>
          <w14:ligatures w14:val="none"/>
        </w:rPr>
        <w:t xml:space="preserve">10.6.1. </w:t>
      </w:r>
      <w:r w:rsidR="00FF75E8" w:rsidRPr="00235427">
        <w:rPr>
          <w:rFonts w:ascii="Times New Roman" w:hAnsi="Times New Roman"/>
          <w:sz w:val="22"/>
          <w:szCs w:val="22"/>
          <w:lang w:val="en-GB"/>
          <w14:ligatures w14:val="none"/>
        </w:rPr>
        <w:t xml:space="preserve">Technical specification (Annex 1 </w:t>
      </w:r>
      <w:r w:rsidR="00AD660C" w:rsidRPr="00235427">
        <w:rPr>
          <w:rFonts w:ascii="Times New Roman" w:hAnsi="Times New Roman"/>
          <w:sz w:val="22"/>
          <w:szCs w:val="22"/>
          <w:lang w:val="en-GB"/>
          <w14:ligatures w14:val="none"/>
        </w:rPr>
        <w:t xml:space="preserve">of </w:t>
      </w:r>
      <w:r w:rsidR="00FF75E8" w:rsidRPr="00235427">
        <w:rPr>
          <w:rFonts w:ascii="Times New Roman" w:hAnsi="Times New Roman"/>
          <w:sz w:val="22"/>
          <w:szCs w:val="22"/>
          <w:lang w:val="en-GB"/>
          <w14:ligatures w14:val="none"/>
        </w:rPr>
        <w:t xml:space="preserve">the </w:t>
      </w:r>
      <w:r w:rsidR="001D3EAF" w:rsidRPr="00235427">
        <w:rPr>
          <w:rFonts w:ascii="Times New Roman" w:hAnsi="Times New Roman"/>
          <w:sz w:val="22"/>
          <w:szCs w:val="22"/>
          <w:lang w:val="en-GB"/>
          <w14:ligatures w14:val="none"/>
        </w:rPr>
        <w:t>conditions of the tender).</w:t>
      </w:r>
    </w:p>
    <w:p w14:paraId="0367EB98" w14:textId="77777777" w:rsidR="00FF75E8" w:rsidRPr="00235427" w:rsidRDefault="00D207E9" w:rsidP="00FF75E8">
      <w:pPr>
        <w:autoSpaceDE w:val="0"/>
        <w:autoSpaceDN w:val="0"/>
        <w:adjustRightInd w:val="0"/>
        <w:jc w:val="both"/>
        <w:rPr>
          <w:rFonts w:ascii="Times New Roman" w:hAnsi="Times New Roman"/>
          <w:sz w:val="22"/>
          <w:szCs w:val="22"/>
          <w:lang w:val="en-GB"/>
          <w14:ligatures w14:val="none"/>
        </w:rPr>
      </w:pPr>
      <w:r w:rsidRPr="00235427">
        <w:rPr>
          <w:rFonts w:ascii="Times New Roman" w:hAnsi="Times New Roman"/>
          <w:sz w:val="22"/>
          <w:szCs w:val="22"/>
          <w:lang w:val="en-GB"/>
          <w14:ligatures w14:val="none"/>
        </w:rPr>
        <w:t xml:space="preserve">10.6.2. </w:t>
      </w:r>
      <w:r w:rsidR="00FF75E8" w:rsidRPr="00235427">
        <w:rPr>
          <w:rFonts w:ascii="Times New Roman" w:hAnsi="Times New Roman"/>
          <w:sz w:val="22"/>
          <w:szCs w:val="22"/>
          <w:lang w:val="en-GB"/>
          <w14:ligatures w14:val="none"/>
        </w:rPr>
        <w:t>Supplier’s offer (Annex 2 of the conditions of the tender).</w:t>
      </w:r>
    </w:p>
    <w:p w14:paraId="6D2AA6E0" w14:textId="6BA7C2DF" w:rsidR="00D207E9" w:rsidRPr="00235427" w:rsidRDefault="00D207E9" w:rsidP="00D207E9">
      <w:pPr>
        <w:autoSpaceDE w:val="0"/>
        <w:autoSpaceDN w:val="0"/>
        <w:adjustRightInd w:val="0"/>
        <w:jc w:val="both"/>
        <w:rPr>
          <w:rFonts w:ascii="Times New Roman" w:hAnsi="Times New Roman"/>
          <w:sz w:val="22"/>
          <w:szCs w:val="22"/>
          <w:lang w:val="en-GB"/>
          <w14:ligatures w14:val="none"/>
        </w:rPr>
      </w:pPr>
      <w:r w:rsidRPr="00235427">
        <w:rPr>
          <w:rFonts w:ascii="Times New Roman" w:hAnsi="Times New Roman"/>
          <w:sz w:val="22"/>
          <w:szCs w:val="22"/>
          <w:lang w:val="en-GB"/>
          <w14:ligatures w14:val="none"/>
        </w:rPr>
        <w:t xml:space="preserve">10.7. </w:t>
      </w:r>
      <w:r w:rsidR="001D3EAF" w:rsidRPr="00235427">
        <w:rPr>
          <w:rFonts w:ascii="Times New Roman" w:hAnsi="Times New Roman"/>
          <w:sz w:val="22"/>
          <w:szCs w:val="22"/>
          <w:lang w:val="en-GB"/>
          <w14:ligatures w14:val="none"/>
        </w:rPr>
        <w:t>The Parties undertake to keep all the information received in the course of fulfilment hereof confidential and not to disclose it to any third parties, except to the extent provided for herein or in applicable laws.</w:t>
      </w:r>
    </w:p>
    <w:p w14:paraId="1850C940" w14:textId="77B3CFCC" w:rsidR="00D207E9" w:rsidRPr="00235427" w:rsidRDefault="00D207E9" w:rsidP="00D207E9">
      <w:pPr>
        <w:autoSpaceDE w:val="0"/>
        <w:autoSpaceDN w:val="0"/>
        <w:adjustRightInd w:val="0"/>
        <w:jc w:val="both"/>
        <w:rPr>
          <w:rFonts w:ascii="Times New Roman" w:hAnsi="Times New Roman"/>
          <w:sz w:val="22"/>
          <w:szCs w:val="22"/>
          <w:lang w:val="en-GB"/>
          <w14:ligatures w14:val="none"/>
        </w:rPr>
      </w:pPr>
      <w:r w:rsidRPr="00235427">
        <w:rPr>
          <w:rFonts w:ascii="Times New Roman" w:hAnsi="Times New Roman"/>
          <w:sz w:val="22"/>
          <w:szCs w:val="22"/>
          <w:lang w:val="en-GB"/>
          <w14:ligatures w14:val="none"/>
        </w:rPr>
        <w:t xml:space="preserve">10.8. </w:t>
      </w:r>
      <w:r w:rsidR="001D3EAF" w:rsidRPr="00235427">
        <w:rPr>
          <w:rFonts w:ascii="Times New Roman" w:hAnsi="Times New Roman"/>
          <w:sz w:val="22"/>
          <w:szCs w:val="22"/>
          <w:lang w:val="en-GB"/>
          <w14:ligatures w14:val="none"/>
        </w:rPr>
        <w:t>The Contract is made in two binding counterparts – each party receives one copy of the Contract. Each copy has the same legal validity. In case of any disagreement with regard to different interpretation of the text of the Contract, the English version of the Contract shall prevail.</w:t>
      </w:r>
    </w:p>
    <w:p w14:paraId="6E45690D" w14:textId="77777777" w:rsidR="00D207E9" w:rsidRPr="00235427" w:rsidRDefault="00D207E9" w:rsidP="00D207E9">
      <w:pPr>
        <w:autoSpaceDE w:val="0"/>
        <w:autoSpaceDN w:val="0"/>
        <w:adjustRightInd w:val="0"/>
        <w:jc w:val="both"/>
        <w:rPr>
          <w:rFonts w:ascii="Times New Roman" w:hAnsi="Times New Roman"/>
          <w:sz w:val="22"/>
          <w:szCs w:val="22"/>
          <w:lang w:val="en-GB"/>
          <w14:ligatures w14:val="none"/>
        </w:rPr>
      </w:pPr>
    </w:p>
    <w:p w14:paraId="77DBF887" w14:textId="436DD1A2" w:rsidR="00D207E9" w:rsidRPr="00235427" w:rsidRDefault="00D207E9" w:rsidP="00D207E9">
      <w:pPr>
        <w:autoSpaceDE w:val="0"/>
        <w:autoSpaceDN w:val="0"/>
        <w:adjustRightInd w:val="0"/>
        <w:jc w:val="center"/>
        <w:rPr>
          <w:rFonts w:ascii="Times New Roman" w:hAnsi="Times New Roman"/>
          <w:sz w:val="22"/>
          <w:szCs w:val="22"/>
          <w:lang w:val="en-GB"/>
          <w14:ligatures w14:val="none"/>
        </w:rPr>
      </w:pPr>
      <w:r w:rsidRPr="00235427">
        <w:rPr>
          <w:rFonts w:ascii="Times New Roman" w:hAnsi="Times New Roman"/>
          <w:b/>
          <w:bCs/>
          <w:sz w:val="22"/>
          <w:szCs w:val="22"/>
          <w:lang w:val="en-GB"/>
          <w14:ligatures w14:val="none"/>
        </w:rPr>
        <w:t xml:space="preserve">11. </w:t>
      </w:r>
      <w:r w:rsidR="001D3EAF" w:rsidRPr="00235427">
        <w:rPr>
          <w:rFonts w:ascii="Times New Roman" w:hAnsi="Times New Roman"/>
          <w:b/>
          <w:bCs/>
          <w:sz w:val="22"/>
          <w:szCs w:val="22"/>
          <w:lang w:val="en-GB" w:eastAsia="lt-LT"/>
          <w14:ligatures w14:val="none"/>
        </w:rPr>
        <w:t>CONTACT DETAILS</w:t>
      </w:r>
    </w:p>
    <w:p w14:paraId="4CDA46F5" w14:textId="77777777" w:rsidR="00D207E9" w:rsidRPr="00235427" w:rsidRDefault="00D207E9" w:rsidP="00D207E9">
      <w:pPr>
        <w:autoSpaceDE w:val="0"/>
        <w:autoSpaceDN w:val="0"/>
        <w:adjustRightInd w:val="0"/>
        <w:jc w:val="both"/>
        <w:rPr>
          <w:rFonts w:ascii="Times New Roman" w:hAnsi="Times New Roman"/>
          <w:sz w:val="22"/>
          <w:szCs w:val="22"/>
          <w:lang w:val="en-GB"/>
          <w14:ligatures w14:val="none"/>
        </w:rPr>
      </w:pPr>
    </w:p>
    <w:tbl>
      <w:tblPr>
        <w:tblW w:w="0" w:type="auto"/>
        <w:tblInd w:w="108" w:type="dxa"/>
        <w:tblBorders>
          <w:top w:val="nil"/>
          <w:left w:val="nil"/>
          <w:bottom w:val="nil"/>
          <w:right w:val="nil"/>
        </w:tblBorders>
        <w:tblLayout w:type="fixed"/>
        <w:tblLook w:val="0000" w:firstRow="0" w:lastRow="0" w:firstColumn="0" w:lastColumn="0" w:noHBand="0" w:noVBand="0"/>
      </w:tblPr>
      <w:tblGrid>
        <w:gridCol w:w="4570"/>
        <w:gridCol w:w="38"/>
        <w:gridCol w:w="3931"/>
        <w:gridCol w:w="569"/>
      </w:tblGrid>
      <w:tr w:rsidR="00D207E9" w:rsidRPr="00235427" w14:paraId="49CA1C9E" w14:textId="77777777" w:rsidTr="001D3EAF">
        <w:trPr>
          <w:gridAfter w:val="1"/>
          <w:wAfter w:w="569" w:type="dxa"/>
          <w:trHeight w:val="98"/>
        </w:trPr>
        <w:tc>
          <w:tcPr>
            <w:tcW w:w="4570" w:type="dxa"/>
          </w:tcPr>
          <w:p w14:paraId="6CE0FED7" w14:textId="26D6E495" w:rsidR="00D207E9" w:rsidRPr="00235427" w:rsidRDefault="001D3EAF" w:rsidP="00D207E9">
            <w:pPr>
              <w:autoSpaceDE w:val="0"/>
              <w:autoSpaceDN w:val="0"/>
              <w:adjustRightInd w:val="0"/>
              <w:jc w:val="both"/>
              <w:rPr>
                <w:rFonts w:ascii="Times New Roman" w:hAnsi="Times New Roman"/>
                <w:sz w:val="22"/>
                <w:szCs w:val="22"/>
                <w:lang w:val="en-GB"/>
                <w14:ligatures w14:val="none"/>
              </w:rPr>
            </w:pPr>
            <w:r w:rsidRPr="00235427">
              <w:rPr>
                <w:rFonts w:ascii="Times New Roman" w:hAnsi="Times New Roman"/>
                <w:b/>
                <w:bCs/>
                <w:color w:val="000000"/>
                <w:sz w:val="22"/>
                <w:szCs w:val="22"/>
                <w:lang w:val="en-GB"/>
                <w14:ligatures w14:val="none"/>
              </w:rPr>
              <w:t>BUYER:</w:t>
            </w:r>
            <w:r w:rsidR="00D207E9" w:rsidRPr="00235427">
              <w:rPr>
                <w:rFonts w:ascii="Times New Roman" w:hAnsi="Times New Roman"/>
                <w:b/>
                <w:bCs/>
                <w:sz w:val="22"/>
                <w:szCs w:val="22"/>
                <w:lang w:val="en-GB"/>
                <w14:ligatures w14:val="none"/>
              </w:rPr>
              <w:t xml:space="preserve"> </w:t>
            </w:r>
          </w:p>
        </w:tc>
        <w:tc>
          <w:tcPr>
            <w:tcW w:w="3969" w:type="dxa"/>
            <w:gridSpan w:val="2"/>
          </w:tcPr>
          <w:p w14:paraId="0E9D7625" w14:textId="1B547DA2" w:rsidR="00D207E9" w:rsidRPr="00235427" w:rsidRDefault="001D3EAF" w:rsidP="00D207E9">
            <w:pPr>
              <w:autoSpaceDE w:val="0"/>
              <w:autoSpaceDN w:val="0"/>
              <w:adjustRightInd w:val="0"/>
              <w:jc w:val="both"/>
              <w:rPr>
                <w:rFonts w:ascii="Times New Roman" w:hAnsi="Times New Roman"/>
                <w:sz w:val="22"/>
                <w:szCs w:val="22"/>
                <w:lang w:val="en-GB"/>
                <w14:ligatures w14:val="none"/>
              </w:rPr>
            </w:pPr>
            <w:r w:rsidRPr="00235427">
              <w:rPr>
                <w:rFonts w:ascii="Times New Roman" w:hAnsi="Times New Roman"/>
                <w:b/>
                <w:bCs/>
                <w:color w:val="000000"/>
                <w:sz w:val="22"/>
                <w:szCs w:val="22"/>
                <w:lang w:val="en-GB"/>
                <w14:ligatures w14:val="none"/>
              </w:rPr>
              <w:t>SUPPLIER</w:t>
            </w:r>
            <w:r w:rsidR="00D207E9" w:rsidRPr="00235427">
              <w:rPr>
                <w:rFonts w:ascii="Times New Roman" w:hAnsi="Times New Roman"/>
                <w:b/>
                <w:bCs/>
                <w:color w:val="000000"/>
                <w:sz w:val="22"/>
                <w:szCs w:val="22"/>
                <w:lang w:val="en-GB"/>
                <w14:ligatures w14:val="none"/>
              </w:rPr>
              <w:t>:</w:t>
            </w:r>
            <w:r w:rsidR="00D207E9" w:rsidRPr="00235427">
              <w:rPr>
                <w:rFonts w:ascii="Times New Roman" w:hAnsi="Times New Roman"/>
                <w:b/>
                <w:bCs/>
                <w:sz w:val="22"/>
                <w:szCs w:val="22"/>
                <w:lang w:val="en-GB"/>
                <w14:ligatures w14:val="none"/>
              </w:rPr>
              <w:t xml:space="preserve"> </w:t>
            </w:r>
          </w:p>
        </w:tc>
      </w:tr>
      <w:tr w:rsidR="00D207E9" w:rsidRPr="00235427" w14:paraId="2B042D4A" w14:textId="77777777" w:rsidTr="001D3EAF">
        <w:tblPrEx>
          <w:tblBorders>
            <w:top w:val="none" w:sz="0" w:space="0" w:color="auto"/>
            <w:left w:val="none" w:sz="0" w:space="0" w:color="auto"/>
            <w:bottom w:val="none" w:sz="0" w:space="0" w:color="auto"/>
            <w:right w:val="none" w:sz="0" w:space="0" w:color="auto"/>
          </w:tblBorders>
        </w:tblPrEx>
        <w:trPr>
          <w:trHeight w:val="313"/>
        </w:trPr>
        <w:tc>
          <w:tcPr>
            <w:tcW w:w="4608" w:type="dxa"/>
            <w:gridSpan w:val="2"/>
            <w:shd w:val="clear" w:color="auto" w:fill="auto"/>
          </w:tcPr>
          <w:p w14:paraId="69B8B58F" w14:textId="55A24C00" w:rsidR="00D207E9" w:rsidRPr="00235427" w:rsidRDefault="001D3EAF" w:rsidP="00D207E9">
            <w:pPr>
              <w:autoSpaceDE w:val="0"/>
              <w:autoSpaceDN w:val="0"/>
              <w:adjustRightInd w:val="0"/>
              <w:jc w:val="both"/>
              <w:rPr>
                <w:rFonts w:ascii="Times New Roman" w:hAnsi="Times New Roman"/>
                <w:b/>
                <w:sz w:val="22"/>
                <w:szCs w:val="22"/>
                <w:lang w:val="en-GB"/>
                <w14:ligatures w14:val="none"/>
              </w:rPr>
            </w:pPr>
            <w:r w:rsidRPr="00235427">
              <w:rPr>
                <w:rFonts w:ascii="Times New Roman" w:hAnsi="Times New Roman"/>
                <w:b/>
                <w:sz w:val="22"/>
                <w:szCs w:val="22"/>
                <w:lang w:val="en-GB"/>
                <w14:ligatures w14:val="none"/>
              </w:rPr>
              <w:t xml:space="preserve">JSC </w:t>
            </w:r>
            <w:r w:rsidR="00D207E9" w:rsidRPr="00235427">
              <w:rPr>
                <w:rFonts w:ascii="Times New Roman" w:hAnsi="Times New Roman"/>
                <w:b/>
                <w:sz w:val="22"/>
                <w:szCs w:val="22"/>
                <w:lang w:val="en-GB"/>
                <w14:ligatures w14:val="none"/>
              </w:rPr>
              <w:t>„Sbetonas“</w:t>
            </w:r>
          </w:p>
          <w:p w14:paraId="6E1A18D2" w14:textId="6BEC5E59" w:rsidR="00D207E9" w:rsidRPr="00235427" w:rsidRDefault="001D3EAF" w:rsidP="00D207E9">
            <w:pPr>
              <w:autoSpaceDE w:val="0"/>
              <w:autoSpaceDN w:val="0"/>
              <w:adjustRightInd w:val="0"/>
              <w:jc w:val="both"/>
              <w:rPr>
                <w:rFonts w:ascii="Times New Roman" w:hAnsi="Times New Roman"/>
                <w:sz w:val="22"/>
                <w:szCs w:val="22"/>
                <w:lang w:val="en-GB"/>
                <w14:ligatures w14:val="none"/>
              </w:rPr>
            </w:pPr>
            <w:r w:rsidRPr="00235427">
              <w:rPr>
                <w:rFonts w:ascii="Times New Roman" w:hAnsi="Times New Roman"/>
                <w:color w:val="000000"/>
                <w:sz w:val="22"/>
                <w:szCs w:val="22"/>
                <w:lang w:val="en-GB"/>
                <w14:ligatures w14:val="none"/>
              </w:rPr>
              <w:t>Reg. No.:</w:t>
            </w:r>
            <w:r w:rsidRPr="00235427">
              <w:rPr>
                <w:rFonts w:ascii="Times New Roman" w:hAnsi="Times New Roman"/>
                <w:sz w:val="22"/>
                <w:szCs w:val="22"/>
                <w:lang w:val="en-GB"/>
                <w14:ligatures w14:val="none"/>
              </w:rPr>
              <w:t xml:space="preserve"> </w:t>
            </w:r>
            <w:r w:rsidR="00D207E9" w:rsidRPr="00235427">
              <w:rPr>
                <w:rFonts w:ascii="Times New Roman" w:hAnsi="Times New Roman"/>
                <w:sz w:val="22"/>
                <w:szCs w:val="22"/>
                <w:lang w:val="en-GB"/>
                <w14:ligatures w14:val="none"/>
              </w:rPr>
              <w:t>300902683</w:t>
            </w:r>
          </w:p>
          <w:p w14:paraId="7A372360" w14:textId="343B3605" w:rsidR="00D207E9" w:rsidRPr="00235427" w:rsidRDefault="001D3EAF" w:rsidP="00D207E9">
            <w:pPr>
              <w:autoSpaceDE w:val="0"/>
              <w:autoSpaceDN w:val="0"/>
              <w:adjustRightInd w:val="0"/>
              <w:jc w:val="both"/>
              <w:rPr>
                <w:rFonts w:ascii="Times New Roman" w:hAnsi="Times New Roman"/>
                <w:sz w:val="22"/>
                <w:szCs w:val="22"/>
                <w:lang w:val="en-GB"/>
                <w14:ligatures w14:val="none"/>
              </w:rPr>
            </w:pPr>
            <w:r w:rsidRPr="00235427">
              <w:rPr>
                <w:rFonts w:ascii="Times New Roman" w:hAnsi="Times New Roman"/>
                <w:sz w:val="22"/>
                <w:szCs w:val="22"/>
                <w:lang w:val="en-GB"/>
                <w14:ligatures w14:val="none"/>
              </w:rPr>
              <w:t xml:space="preserve">VAT No.: </w:t>
            </w:r>
            <w:r w:rsidR="00D207E9" w:rsidRPr="00235427">
              <w:rPr>
                <w:rFonts w:ascii="Times New Roman" w:hAnsi="Times New Roman"/>
                <w:sz w:val="22"/>
                <w:szCs w:val="22"/>
                <w:lang w:val="en-GB"/>
                <w14:ligatures w14:val="none"/>
              </w:rPr>
              <w:t>LT100003335314</w:t>
            </w:r>
          </w:p>
          <w:p w14:paraId="30551A14" w14:textId="05EEC8B5" w:rsidR="00D207E9" w:rsidRPr="00235427" w:rsidRDefault="001D3EAF" w:rsidP="00D207E9">
            <w:pPr>
              <w:autoSpaceDE w:val="0"/>
              <w:autoSpaceDN w:val="0"/>
              <w:adjustRightInd w:val="0"/>
              <w:jc w:val="both"/>
              <w:rPr>
                <w:rFonts w:ascii="Times New Roman" w:hAnsi="Times New Roman"/>
                <w:sz w:val="22"/>
                <w:szCs w:val="22"/>
                <w:lang w:val="en-GB"/>
                <w14:ligatures w14:val="none"/>
              </w:rPr>
            </w:pPr>
            <w:r w:rsidRPr="00235427">
              <w:rPr>
                <w:rFonts w:ascii="Times New Roman" w:hAnsi="Times New Roman"/>
                <w:color w:val="000000"/>
                <w:sz w:val="22"/>
                <w:szCs w:val="22"/>
                <w:lang w:val="en-GB"/>
                <w14:ligatures w14:val="none"/>
              </w:rPr>
              <w:t>Account details</w:t>
            </w:r>
            <w:r w:rsidR="00D207E9" w:rsidRPr="00235427">
              <w:rPr>
                <w:rFonts w:ascii="Times New Roman" w:hAnsi="Times New Roman"/>
                <w:sz w:val="22"/>
                <w:szCs w:val="22"/>
                <w:lang w:val="en-GB"/>
                <w14:ligatures w14:val="none"/>
              </w:rPr>
              <w:t>:</w:t>
            </w:r>
            <w:r w:rsidR="00653530" w:rsidRPr="00235427">
              <w:rPr>
                <w:rFonts w:ascii="Times New Roman" w:hAnsi="Times New Roman"/>
                <w:sz w:val="22"/>
                <w:szCs w:val="22"/>
                <w:lang w:val="en-GB"/>
                <w14:ligatures w14:val="none"/>
              </w:rPr>
              <w:t xml:space="preserve"> LT837044090106973258</w:t>
            </w:r>
          </w:p>
          <w:p w14:paraId="4BD64303" w14:textId="7E143B0A" w:rsidR="00D207E9" w:rsidRPr="00235427" w:rsidRDefault="001D3EAF" w:rsidP="00D207E9">
            <w:pPr>
              <w:autoSpaceDE w:val="0"/>
              <w:autoSpaceDN w:val="0"/>
              <w:adjustRightInd w:val="0"/>
              <w:jc w:val="both"/>
              <w:rPr>
                <w:rFonts w:ascii="Times New Roman" w:hAnsi="Times New Roman"/>
                <w:sz w:val="22"/>
                <w:szCs w:val="22"/>
                <w:lang w:val="en-GB"/>
                <w14:ligatures w14:val="none"/>
              </w:rPr>
            </w:pPr>
            <w:r w:rsidRPr="00235427">
              <w:rPr>
                <w:rFonts w:ascii="Times New Roman" w:hAnsi="Times New Roman"/>
                <w:color w:val="000000"/>
                <w:sz w:val="22"/>
                <w:szCs w:val="22"/>
                <w:lang w:val="en-GB"/>
                <w14:ligatures w14:val="none"/>
              </w:rPr>
              <w:t>Bank code</w:t>
            </w:r>
            <w:r w:rsidR="00D207E9" w:rsidRPr="00235427">
              <w:rPr>
                <w:rFonts w:ascii="Times New Roman" w:hAnsi="Times New Roman"/>
                <w:sz w:val="22"/>
                <w:szCs w:val="22"/>
                <w:lang w:val="en-GB"/>
                <w14:ligatures w14:val="none"/>
              </w:rPr>
              <w:t>:</w:t>
            </w:r>
            <w:r w:rsidR="00C81D22" w:rsidRPr="00235427">
              <w:rPr>
                <w:rFonts w:ascii="Times New Roman" w:hAnsi="Times New Roman"/>
                <w:sz w:val="22"/>
                <w:szCs w:val="22"/>
                <w:lang w:val="en-GB"/>
                <w14:ligatures w14:val="none"/>
              </w:rPr>
              <w:t xml:space="preserve"> 70440</w:t>
            </w:r>
          </w:p>
          <w:p w14:paraId="75D5AA72" w14:textId="7DDCA08F" w:rsidR="00D207E9" w:rsidRPr="00235427" w:rsidRDefault="001D3EAF" w:rsidP="005E7E17">
            <w:pPr>
              <w:autoSpaceDE w:val="0"/>
              <w:autoSpaceDN w:val="0"/>
              <w:adjustRightInd w:val="0"/>
              <w:rPr>
                <w:rFonts w:ascii="Times New Roman" w:hAnsi="Times New Roman"/>
                <w:sz w:val="22"/>
                <w:szCs w:val="22"/>
                <w:lang w:val="en-GB"/>
                <w14:ligatures w14:val="none"/>
              </w:rPr>
            </w:pPr>
            <w:r w:rsidRPr="00235427">
              <w:rPr>
                <w:rFonts w:ascii="Times New Roman" w:hAnsi="Times New Roman"/>
                <w:sz w:val="22"/>
                <w:szCs w:val="22"/>
                <w:lang w:val="en-GB"/>
                <w14:ligatures w14:val="none"/>
              </w:rPr>
              <w:t>Address</w:t>
            </w:r>
            <w:r w:rsidR="00D207E9" w:rsidRPr="00235427">
              <w:rPr>
                <w:rFonts w:ascii="Times New Roman" w:hAnsi="Times New Roman"/>
                <w:sz w:val="22"/>
                <w:szCs w:val="22"/>
                <w:lang w:val="en-GB"/>
                <w14:ligatures w14:val="none"/>
              </w:rPr>
              <w:t>: Skarulių g. 58, LT-55198 Jonava, Lietuva.</w:t>
            </w:r>
          </w:p>
          <w:p w14:paraId="20F8C7E2" w14:textId="06E10BC2" w:rsidR="00D207E9" w:rsidRPr="00235427" w:rsidRDefault="001D3EAF" w:rsidP="00D207E9">
            <w:pPr>
              <w:autoSpaceDE w:val="0"/>
              <w:autoSpaceDN w:val="0"/>
              <w:adjustRightInd w:val="0"/>
              <w:jc w:val="both"/>
              <w:rPr>
                <w:rFonts w:ascii="Times New Roman" w:hAnsi="Times New Roman"/>
                <w:sz w:val="22"/>
                <w:szCs w:val="22"/>
                <w:lang w:val="en-GB"/>
                <w14:ligatures w14:val="none"/>
              </w:rPr>
            </w:pPr>
            <w:r w:rsidRPr="00235427">
              <w:rPr>
                <w:rFonts w:ascii="Times New Roman" w:hAnsi="Times New Roman"/>
                <w:sz w:val="22"/>
                <w:szCs w:val="22"/>
                <w:lang w:val="en-GB"/>
                <w14:ligatures w14:val="none"/>
              </w:rPr>
              <w:t>Mob</w:t>
            </w:r>
            <w:r w:rsidR="00D207E9" w:rsidRPr="00235427">
              <w:rPr>
                <w:rFonts w:ascii="Times New Roman" w:hAnsi="Times New Roman"/>
                <w:sz w:val="22"/>
                <w:szCs w:val="22"/>
                <w:lang w:val="en-GB"/>
                <w14:ligatures w14:val="none"/>
              </w:rPr>
              <w:t>.</w:t>
            </w:r>
            <w:r w:rsidRPr="00235427">
              <w:rPr>
                <w:rFonts w:ascii="Times New Roman" w:hAnsi="Times New Roman"/>
                <w:sz w:val="22"/>
                <w:szCs w:val="22"/>
                <w:lang w:val="en-GB"/>
                <w14:ligatures w14:val="none"/>
              </w:rPr>
              <w:t xml:space="preserve"> No.</w:t>
            </w:r>
            <w:r w:rsidR="00D207E9" w:rsidRPr="00235427">
              <w:rPr>
                <w:rFonts w:ascii="Times New Roman" w:hAnsi="Times New Roman"/>
                <w:sz w:val="22"/>
                <w:szCs w:val="22"/>
                <w:lang w:val="en-GB"/>
                <w14:ligatures w14:val="none"/>
              </w:rPr>
              <w:t xml:space="preserve"> +370 694 44744</w:t>
            </w:r>
          </w:p>
          <w:p w14:paraId="0318F54F" w14:textId="4176991C" w:rsidR="00D207E9" w:rsidRPr="00235427" w:rsidRDefault="001D3EAF" w:rsidP="00D207E9">
            <w:pPr>
              <w:autoSpaceDE w:val="0"/>
              <w:autoSpaceDN w:val="0"/>
              <w:adjustRightInd w:val="0"/>
              <w:jc w:val="both"/>
              <w:rPr>
                <w:rFonts w:ascii="Times New Roman" w:hAnsi="Times New Roman"/>
                <w:sz w:val="22"/>
                <w:szCs w:val="22"/>
                <w:lang w:val="en-GB"/>
                <w14:ligatures w14:val="none"/>
              </w:rPr>
            </w:pPr>
            <w:r w:rsidRPr="00235427">
              <w:rPr>
                <w:rFonts w:ascii="Times New Roman" w:hAnsi="Times New Roman"/>
                <w:sz w:val="22"/>
                <w:szCs w:val="22"/>
                <w:lang w:val="en-GB"/>
                <w14:ligatures w14:val="none"/>
              </w:rPr>
              <w:t>E-mail address</w:t>
            </w:r>
            <w:r w:rsidR="00D207E9" w:rsidRPr="00235427">
              <w:rPr>
                <w:rFonts w:ascii="Times New Roman" w:hAnsi="Times New Roman"/>
                <w:sz w:val="22"/>
                <w:szCs w:val="22"/>
                <w:lang w:val="en-GB"/>
                <w14:ligatures w14:val="none"/>
              </w:rPr>
              <w:t xml:space="preserve">: </w:t>
            </w:r>
            <w:hyperlink r:id="rId14" w:history="1">
              <w:r w:rsidR="00D207E9" w:rsidRPr="00235427">
                <w:rPr>
                  <w:color w:val="0000FF"/>
                  <w:u w:val="single"/>
                  <w:lang w:val="en-GB"/>
                </w:rPr>
                <w:t>info</w:t>
              </w:r>
              <w:r w:rsidR="00D207E9" w:rsidRPr="00235427">
                <w:rPr>
                  <w:rFonts w:ascii="Times New Roman" w:hAnsi="Times New Roman"/>
                  <w:color w:val="0000FF"/>
                  <w:sz w:val="22"/>
                  <w:szCs w:val="22"/>
                  <w:u w:val="single"/>
                  <w:lang w:val="en-GB"/>
                  <w14:ligatures w14:val="none"/>
                </w:rPr>
                <w:t>@sbetonas.lt</w:t>
              </w:r>
            </w:hyperlink>
            <w:r w:rsidR="00D207E9" w:rsidRPr="00235427">
              <w:rPr>
                <w:rFonts w:ascii="Times New Roman" w:hAnsi="Times New Roman"/>
                <w:sz w:val="22"/>
                <w:szCs w:val="22"/>
                <w:lang w:val="en-GB"/>
                <w14:ligatures w14:val="none"/>
              </w:rPr>
              <w:t xml:space="preserve"> </w:t>
            </w:r>
          </w:p>
          <w:p w14:paraId="6F8780C2" w14:textId="77777777" w:rsidR="00D207E9" w:rsidRPr="00235427" w:rsidRDefault="00D207E9" w:rsidP="00D207E9">
            <w:pPr>
              <w:autoSpaceDE w:val="0"/>
              <w:autoSpaceDN w:val="0"/>
              <w:adjustRightInd w:val="0"/>
              <w:jc w:val="both"/>
              <w:rPr>
                <w:rFonts w:ascii="Times New Roman" w:hAnsi="Times New Roman"/>
                <w:sz w:val="22"/>
                <w:szCs w:val="22"/>
                <w:lang w:val="en-GB"/>
                <w14:ligatures w14:val="none"/>
              </w:rPr>
            </w:pPr>
          </w:p>
          <w:p w14:paraId="3C638100" w14:textId="4D8EDB54" w:rsidR="00D207E9" w:rsidRPr="00235427" w:rsidRDefault="001D3EAF" w:rsidP="00D207E9">
            <w:pPr>
              <w:autoSpaceDE w:val="0"/>
              <w:autoSpaceDN w:val="0"/>
              <w:adjustRightInd w:val="0"/>
              <w:jc w:val="both"/>
              <w:rPr>
                <w:rFonts w:ascii="Times New Roman" w:hAnsi="Times New Roman"/>
                <w:sz w:val="22"/>
                <w:szCs w:val="22"/>
                <w:lang w:val="en-GB"/>
                <w14:ligatures w14:val="none"/>
              </w:rPr>
            </w:pPr>
            <w:r w:rsidRPr="00235427">
              <w:rPr>
                <w:rFonts w:ascii="Times New Roman" w:hAnsi="Times New Roman"/>
                <w:sz w:val="22"/>
                <w:szCs w:val="22"/>
                <w:lang w:val="en-GB"/>
                <w14:ligatures w14:val="none"/>
              </w:rPr>
              <w:t>Director</w:t>
            </w:r>
          </w:p>
          <w:p w14:paraId="5058A468" w14:textId="77777777" w:rsidR="00D207E9" w:rsidRPr="00235427" w:rsidRDefault="00D207E9" w:rsidP="00D207E9">
            <w:pPr>
              <w:autoSpaceDE w:val="0"/>
              <w:autoSpaceDN w:val="0"/>
              <w:adjustRightInd w:val="0"/>
              <w:jc w:val="both"/>
              <w:rPr>
                <w:rFonts w:ascii="Times New Roman" w:hAnsi="Times New Roman"/>
                <w:sz w:val="22"/>
                <w:szCs w:val="22"/>
                <w:lang w:val="en-GB"/>
                <w14:ligatures w14:val="none"/>
              </w:rPr>
            </w:pPr>
            <w:r w:rsidRPr="00235427">
              <w:rPr>
                <w:rFonts w:ascii="Times New Roman" w:hAnsi="Times New Roman"/>
                <w:sz w:val="22"/>
                <w:szCs w:val="22"/>
                <w:lang w:val="en-GB"/>
                <w14:ligatures w14:val="none"/>
              </w:rPr>
              <w:t>Ligita Savickienė</w:t>
            </w:r>
          </w:p>
          <w:p w14:paraId="73A80797" w14:textId="77777777" w:rsidR="00D207E9" w:rsidRPr="00235427" w:rsidRDefault="00D207E9" w:rsidP="00D207E9">
            <w:pPr>
              <w:autoSpaceDE w:val="0"/>
              <w:autoSpaceDN w:val="0"/>
              <w:adjustRightInd w:val="0"/>
              <w:jc w:val="both"/>
              <w:rPr>
                <w:rFonts w:ascii="Times New Roman" w:hAnsi="Times New Roman"/>
                <w:sz w:val="22"/>
                <w:szCs w:val="22"/>
                <w:lang w:val="en-GB"/>
                <w14:ligatures w14:val="none"/>
              </w:rPr>
            </w:pPr>
            <w:r w:rsidRPr="00235427">
              <w:rPr>
                <w:rFonts w:ascii="Times New Roman" w:hAnsi="Times New Roman"/>
                <w:sz w:val="22"/>
                <w:szCs w:val="22"/>
                <w:lang w:val="en-GB"/>
                <w14:ligatures w14:val="none"/>
              </w:rPr>
              <w:t>__________________</w:t>
            </w:r>
          </w:p>
          <w:p w14:paraId="50830682" w14:textId="77777777" w:rsidR="001D3EAF" w:rsidRPr="00235427" w:rsidRDefault="001D3EAF" w:rsidP="00D207E9">
            <w:pPr>
              <w:autoSpaceDE w:val="0"/>
              <w:autoSpaceDN w:val="0"/>
              <w:adjustRightInd w:val="0"/>
              <w:jc w:val="both"/>
              <w:rPr>
                <w:rFonts w:ascii="Times New Roman" w:hAnsi="Times New Roman"/>
                <w:sz w:val="22"/>
                <w:szCs w:val="22"/>
                <w:lang w:val="en-GB"/>
                <w14:ligatures w14:val="none"/>
              </w:rPr>
            </w:pPr>
          </w:p>
          <w:p w14:paraId="10381595" w14:textId="4D9D8E01" w:rsidR="00D207E9" w:rsidRPr="00235427" w:rsidRDefault="001D3EAF" w:rsidP="00D207E9">
            <w:pPr>
              <w:autoSpaceDE w:val="0"/>
              <w:autoSpaceDN w:val="0"/>
              <w:adjustRightInd w:val="0"/>
              <w:jc w:val="both"/>
              <w:rPr>
                <w:rFonts w:ascii="Times New Roman" w:hAnsi="Times New Roman"/>
                <w:sz w:val="22"/>
                <w:szCs w:val="22"/>
                <w:lang w:val="en-GB"/>
                <w14:ligatures w14:val="none"/>
              </w:rPr>
            </w:pPr>
            <w:r w:rsidRPr="00235427">
              <w:rPr>
                <w:rFonts w:ascii="Times New Roman" w:hAnsi="Times New Roman"/>
                <w:sz w:val="22"/>
                <w:szCs w:val="22"/>
                <w:lang w:val="en-GB"/>
                <w14:ligatures w14:val="none"/>
              </w:rPr>
              <w:t>(Stamp place)</w:t>
            </w:r>
          </w:p>
        </w:tc>
        <w:tc>
          <w:tcPr>
            <w:tcW w:w="4500" w:type="dxa"/>
            <w:gridSpan w:val="2"/>
            <w:shd w:val="clear" w:color="auto" w:fill="auto"/>
          </w:tcPr>
          <w:p w14:paraId="52A0B3FE" w14:textId="5308ECD9" w:rsidR="00D207E9" w:rsidRPr="00235427" w:rsidRDefault="001D3EAF" w:rsidP="00D207E9">
            <w:pPr>
              <w:autoSpaceDE w:val="0"/>
              <w:autoSpaceDN w:val="0"/>
              <w:adjustRightInd w:val="0"/>
              <w:jc w:val="both"/>
              <w:rPr>
                <w:rFonts w:ascii="Times New Roman" w:hAnsi="Times New Roman"/>
                <w:sz w:val="22"/>
                <w:szCs w:val="22"/>
                <w:lang w:val="en-GB"/>
                <w14:ligatures w14:val="none"/>
              </w:rPr>
            </w:pPr>
            <w:r w:rsidRPr="00235427">
              <w:rPr>
                <w:rFonts w:ascii="Times New Roman" w:hAnsi="Times New Roman"/>
                <w:sz w:val="22"/>
                <w:szCs w:val="22"/>
                <w:lang w:val="en-GB"/>
                <w14:ligatures w14:val="none"/>
              </w:rPr>
              <w:t>JSC</w:t>
            </w:r>
          </w:p>
          <w:p w14:paraId="7A260052" w14:textId="3353D633" w:rsidR="00D207E9" w:rsidRPr="00235427" w:rsidRDefault="001D3EAF" w:rsidP="00D207E9">
            <w:pPr>
              <w:autoSpaceDE w:val="0"/>
              <w:autoSpaceDN w:val="0"/>
              <w:adjustRightInd w:val="0"/>
              <w:jc w:val="both"/>
              <w:rPr>
                <w:rFonts w:ascii="Times New Roman" w:hAnsi="Times New Roman"/>
                <w:sz w:val="22"/>
                <w:szCs w:val="22"/>
                <w:lang w:val="en-GB"/>
                <w14:ligatures w14:val="none"/>
              </w:rPr>
            </w:pPr>
            <w:r w:rsidRPr="00235427">
              <w:rPr>
                <w:rFonts w:ascii="Times New Roman" w:hAnsi="Times New Roman"/>
                <w:color w:val="000000"/>
                <w:sz w:val="22"/>
                <w:szCs w:val="22"/>
                <w:lang w:val="en-GB"/>
                <w14:ligatures w14:val="none"/>
              </w:rPr>
              <w:t>Reg. No.:</w:t>
            </w:r>
            <w:r w:rsidRPr="00235427">
              <w:rPr>
                <w:rFonts w:ascii="Times New Roman" w:hAnsi="Times New Roman"/>
                <w:sz w:val="22"/>
                <w:szCs w:val="22"/>
                <w:lang w:val="en-GB"/>
                <w14:ligatures w14:val="none"/>
              </w:rPr>
              <w:t xml:space="preserve"> </w:t>
            </w:r>
            <w:r w:rsidR="00D207E9" w:rsidRPr="00235427">
              <w:rPr>
                <w:rFonts w:ascii="Times New Roman" w:hAnsi="Times New Roman"/>
                <w:sz w:val="22"/>
                <w:szCs w:val="22"/>
                <w:lang w:val="en-GB"/>
                <w14:ligatures w14:val="none"/>
              </w:rPr>
              <w:t xml:space="preserve"> </w:t>
            </w:r>
          </w:p>
          <w:p w14:paraId="7E99BCD9" w14:textId="77777777" w:rsidR="001D3EAF" w:rsidRPr="00235427" w:rsidRDefault="001D3EAF" w:rsidP="00D207E9">
            <w:pPr>
              <w:autoSpaceDE w:val="0"/>
              <w:autoSpaceDN w:val="0"/>
              <w:adjustRightInd w:val="0"/>
              <w:jc w:val="both"/>
              <w:rPr>
                <w:rFonts w:ascii="Times New Roman" w:hAnsi="Times New Roman"/>
                <w:sz w:val="22"/>
                <w:szCs w:val="22"/>
                <w:lang w:val="en-GB"/>
                <w14:ligatures w14:val="none"/>
              </w:rPr>
            </w:pPr>
            <w:r w:rsidRPr="00235427">
              <w:rPr>
                <w:rFonts w:ascii="Times New Roman" w:hAnsi="Times New Roman"/>
                <w:sz w:val="22"/>
                <w:szCs w:val="22"/>
                <w:lang w:val="en-GB"/>
                <w14:ligatures w14:val="none"/>
              </w:rPr>
              <w:t xml:space="preserve">VAT No.: </w:t>
            </w:r>
          </w:p>
          <w:p w14:paraId="281A3D86" w14:textId="5DD4D6D9" w:rsidR="00D207E9" w:rsidRPr="00235427" w:rsidRDefault="001D3EAF" w:rsidP="00D207E9">
            <w:pPr>
              <w:autoSpaceDE w:val="0"/>
              <w:autoSpaceDN w:val="0"/>
              <w:adjustRightInd w:val="0"/>
              <w:jc w:val="both"/>
              <w:rPr>
                <w:rFonts w:ascii="Times New Roman" w:hAnsi="Times New Roman"/>
                <w:sz w:val="22"/>
                <w:szCs w:val="22"/>
                <w:lang w:val="en-GB"/>
                <w14:ligatures w14:val="none"/>
              </w:rPr>
            </w:pPr>
            <w:r w:rsidRPr="00235427">
              <w:rPr>
                <w:rFonts w:ascii="Times New Roman" w:hAnsi="Times New Roman"/>
                <w:color w:val="000000"/>
                <w:sz w:val="22"/>
                <w:szCs w:val="22"/>
                <w:lang w:val="en-GB"/>
                <w14:ligatures w14:val="none"/>
              </w:rPr>
              <w:t>Account details</w:t>
            </w:r>
            <w:r w:rsidR="00D207E9" w:rsidRPr="00235427">
              <w:rPr>
                <w:rFonts w:ascii="Times New Roman" w:hAnsi="Times New Roman"/>
                <w:sz w:val="22"/>
                <w:szCs w:val="22"/>
                <w:lang w:val="en-GB"/>
                <w14:ligatures w14:val="none"/>
              </w:rPr>
              <w:t>:</w:t>
            </w:r>
          </w:p>
          <w:p w14:paraId="11B71234" w14:textId="6EEA6FB4" w:rsidR="00D207E9" w:rsidRPr="00235427" w:rsidRDefault="001D3EAF" w:rsidP="00D207E9">
            <w:pPr>
              <w:autoSpaceDE w:val="0"/>
              <w:autoSpaceDN w:val="0"/>
              <w:adjustRightInd w:val="0"/>
              <w:jc w:val="both"/>
              <w:rPr>
                <w:rFonts w:ascii="Times New Roman" w:hAnsi="Times New Roman"/>
                <w:sz w:val="22"/>
                <w:szCs w:val="22"/>
                <w:lang w:val="en-GB"/>
                <w14:ligatures w14:val="none"/>
              </w:rPr>
            </w:pPr>
            <w:r w:rsidRPr="00235427">
              <w:rPr>
                <w:rFonts w:ascii="Times New Roman" w:hAnsi="Times New Roman"/>
                <w:color w:val="000000"/>
                <w:sz w:val="22"/>
                <w:szCs w:val="22"/>
                <w:lang w:val="en-GB"/>
                <w14:ligatures w14:val="none"/>
              </w:rPr>
              <w:t>Bank code</w:t>
            </w:r>
            <w:r w:rsidR="00D207E9" w:rsidRPr="00235427">
              <w:rPr>
                <w:rFonts w:ascii="Times New Roman" w:hAnsi="Times New Roman"/>
                <w:sz w:val="22"/>
                <w:szCs w:val="22"/>
                <w:lang w:val="en-GB"/>
                <w14:ligatures w14:val="none"/>
              </w:rPr>
              <w:t>:</w:t>
            </w:r>
          </w:p>
          <w:p w14:paraId="0AC5AD47" w14:textId="215402B6" w:rsidR="001D3EAF" w:rsidRPr="00235427" w:rsidRDefault="001D3EAF" w:rsidP="00D207E9">
            <w:pPr>
              <w:autoSpaceDE w:val="0"/>
              <w:autoSpaceDN w:val="0"/>
              <w:adjustRightInd w:val="0"/>
              <w:jc w:val="both"/>
              <w:rPr>
                <w:rFonts w:ascii="Times New Roman" w:hAnsi="Times New Roman"/>
                <w:sz w:val="22"/>
                <w:szCs w:val="22"/>
                <w:lang w:val="en-GB"/>
                <w14:ligatures w14:val="none"/>
              </w:rPr>
            </w:pPr>
            <w:r w:rsidRPr="00235427">
              <w:rPr>
                <w:rFonts w:ascii="Times New Roman" w:hAnsi="Times New Roman"/>
                <w:sz w:val="22"/>
                <w:szCs w:val="22"/>
                <w:lang w:val="en-GB"/>
                <w14:ligatures w14:val="none"/>
              </w:rPr>
              <w:t>Address :</w:t>
            </w:r>
          </w:p>
          <w:p w14:paraId="7AA6D70F" w14:textId="6A76AFD4" w:rsidR="00D207E9" w:rsidRPr="00235427" w:rsidRDefault="00D207E9" w:rsidP="00D207E9">
            <w:pPr>
              <w:autoSpaceDE w:val="0"/>
              <w:autoSpaceDN w:val="0"/>
              <w:adjustRightInd w:val="0"/>
              <w:jc w:val="both"/>
              <w:rPr>
                <w:rFonts w:ascii="Times New Roman" w:hAnsi="Times New Roman"/>
                <w:sz w:val="22"/>
                <w:szCs w:val="22"/>
                <w:lang w:val="en-GB"/>
                <w14:ligatures w14:val="none"/>
              </w:rPr>
            </w:pPr>
            <w:r w:rsidRPr="00235427">
              <w:rPr>
                <w:rFonts w:ascii="Times New Roman" w:hAnsi="Times New Roman"/>
                <w:sz w:val="22"/>
                <w:szCs w:val="22"/>
                <w:lang w:val="en-GB"/>
                <w14:ligatures w14:val="none"/>
              </w:rPr>
              <w:t>Tel.</w:t>
            </w:r>
            <w:r w:rsidR="001D3EAF" w:rsidRPr="00235427">
              <w:rPr>
                <w:rFonts w:ascii="Times New Roman" w:hAnsi="Times New Roman"/>
                <w:sz w:val="22"/>
                <w:szCs w:val="22"/>
                <w:lang w:val="en-GB"/>
                <w14:ligatures w14:val="none"/>
              </w:rPr>
              <w:t xml:space="preserve"> No.</w:t>
            </w:r>
            <w:r w:rsidRPr="00235427">
              <w:rPr>
                <w:rFonts w:ascii="Times New Roman" w:hAnsi="Times New Roman"/>
                <w:sz w:val="22"/>
                <w:szCs w:val="22"/>
                <w:lang w:val="en-GB"/>
                <w14:ligatures w14:val="none"/>
              </w:rPr>
              <w:t xml:space="preserve"> </w:t>
            </w:r>
          </w:p>
          <w:p w14:paraId="15C94A29" w14:textId="3ECD9285" w:rsidR="00D207E9" w:rsidRPr="00235427" w:rsidRDefault="001D3EAF" w:rsidP="00D207E9">
            <w:pPr>
              <w:autoSpaceDE w:val="0"/>
              <w:autoSpaceDN w:val="0"/>
              <w:adjustRightInd w:val="0"/>
              <w:jc w:val="both"/>
              <w:rPr>
                <w:rFonts w:ascii="Times New Roman" w:hAnsi="Times New Roman"/>
                <w:sz w:val="22"/>
                <w:szCs w:val="22"/>
                <w:lang w:val="en-GB"/>
                <w14:ligatures w14:val="none"/>
              </w:rPr>
            </w:pPr>
            <w:r w:rsidRPr="00235427">
              <w:rPr>
                <w:rFonts w:ascii="Times New Roman" w:hAnsi="Times New Roman"/>
                <w:sz w:val="22"/>
                <w:szCs w:val="22"/>
                <w:lang w:val="en-GB"/>
                <w14:ligatures w14:val="none"/>
              </w:rPr>
              <w:t xml:space="preserve">E-mail address: </w:t>
            </w:r>
          </w:p>
          <w:p w14:paraId="14C85024" w14:textId="77777777" w:rsidR="001D3EAF" w:rsidRPr="00235427" w:rsidRDefault="001D3EAF" w:rsidP="00D207E9">
            <w:pPr>
              <w:autoSpaceDE w:val="0"/>
              <w:autoSpaceDN w:val="0"/>
              <w:adjustRightInd w:val="0"/>
              <w:jc w:val="both"/>
              <w:rPr>
                <w:rFonts w:ascii="Times New Roman" w:hAnsi="Times New Roman"/>
                <w:sz w:val="22"/>
                <w:szCs w:val="22"/>
                <w:lang w:val="en-GB"/>
                <w14:ligatures w14:val="none"/>
              </w:rPr>
            </w:pPr>
          </w:p>
          <w:p w14:paraId="662EB8B8" w14:textId="4C4DC94B" w:rsidR="00D207E9" w:rsidRPr="00235427" w:rsidRDefault="001D3EAF" w:rsidP="00D207E9">
            <w:pPr>
              <w:autoSpaceDE w:val="0"/>
              <w:autoSpaceDN w:val="0"/>
              <w:adjustRightInd w:val="0"/>
              <w:jc w:val="both"/>
              <w:rPr>
                <w:rFonts w:ascii="Times New Roman" w:hAnsi="Times New Roman"/>
                <w:sz w:val="22"/>
                <w:szCs w:val="22"/>
                <w:lang w:val="en-GB"/>
                <w14:ligatures w14:val="none"/>
              </w:rPr>
            </w:pPr>
            <w:r w:rsidRPr="00235427">
              <w:rPr>
                <w:rFonts w:ascii="Times New Roman" w:hAnsi="Times New Roman"/>
                <w:sz w:val="22"/>
                <w:szCs w:val="22"/>
                <w:lang w:val="en-GB"/>
                <w14:ligatures w14:val="none"/>
              </w:rPr>
              <w:t>Director</w:t>
            </w:r>
          </w:p>
          <w:p w14:paraId="29716308" w14:textId="77777777" w:rsidR="00D207E9" w:rsidRPr="00235427" w:rsidRDefault="00D207E9" w:rsidP="00D207E9">
            <w:pPr>
              <w:autoSpaceDE w:val="0"/>
              <w:autoSpaceDN w:val="0"/>
              <w:adjustRightInd w:val="0"/>
              <w:jc w:val="both"/>
              <w:rPr>
                <w:rFonts w:ascii="Times New Roman" w:hAnsi="Times New Roman"/>
                <w:sz w:val="22"/>
                <w:szCs w:val="22"/>
                <w:lang w:val="en-GB"/>
                <w14:ligatures w14:val="none"/>
              </w:rPr>
            </w:pPr>
          </w:p>
          <w:p w14:paraId="7DF0EADE" w14:textId="77777777" w:rsidR="00D207E9" w:rsidRPr="00235427" w:rsidRDefault="00D207E9" w:rsidP="00D207E9">
            <w:pPr>
              <w:autoSpaceDE w:val="0"/>
              <w:autoSpaceDN w:val="0"/>
              <w:adjustRightInd w:val="0"/>
              <w:jc w:val="both"/>
              <w:rPr>
                <w:rFonts w:ascii="Times New Roman" w:hAnsi="Times New Roman"/>
                <w:sz w:val="22"/>
                <w:szCs w:val="22"/>
                <w:lang w:val="en-GB"/>
                <w14:ligatures w14:val="none"/>
              </w:rPr>
            </w:pPr>
            <w:r w:rsidRPr="00235427">
              <w:rPr>
                <w:rFonts w:ascii="Times New Roman" w:hAnsi="Times New Roman"/>
                <w:sz w:val="22"/>
                <w:szCs w:val="22"/>
                <w:lang w:val="en-GB"/>
                <w14:ligatures w14:val="none"/>
              </w:rPr>
              <w:t>__________________</w:t>
            </w:r>
          </w:p>
          <w:p w14:paraId="1D2ED08A" w14:textId="44AF0963" w:rsidR="00D207E9" w:rsidRPr="00235427" w:rsidRDefault="00D207E9" w:rsidP="00D207E9">
            <w:pPr>
              <w:autoSpaceDE w:val="0"/>
              <w:autoSpaceDN w:val="0"/>
              <w:adjustRightInd w:val="0"/>
              <w:jc w:val="both"/>
              <w:rPr>
                <w:rFonts w:ascii="Times New Roman" w:hAnsi="Times New Roman"/>
                <w:sz w:val="22"/>
                <w:szCs w:val="22"/>
                <w:lang w:val="en-GB"/>
                <w14:ligatures w14:val="none"/>
              </w:rPr>
            </w:pPr>
          </w:p>
          <w:p w14:paraId="6DF6D820" w14:textId="77777777" w:rsidR="001D3EAF" w:rsidRPr="00235427" w:rsidRDefault="001D3EAF" w:rsidP="00D207E9">
            <w:pPr>
              <w:autoSpaceDE w:val="0"/>
              <w:autoSpaceDN w:val="0"/>
              <w:adjustRightInd w:val="0"/>
              <w:jc w:val="both"/>
              <w:rPr>
                <w:rFonts w:ascii="Times New Roman" w:hAnsi="Times New Roman"/>
                <w:sz w:val="22"/>
                <w:szCs w:val="22"/>
                <w:lang w:val="en-GB"/>
                <w14:ligatures w14:val="none"/>
              </w:rPr>
            </w:pPr>
          </w:p>
          <w:p w14:paraId="1E6F32FF" w14:textId="493DF9C4" w:rsidR="001D3EAF" w:rsidRPr="00235427" w:rsidRDefault="001D3EAF" w:rsidP="00D207E9">
            <w:pPr>
              <w:autoSpaceDE w:val="0"/>
              <w:autoSpaceDN w:val="0"/>
              <w:adjustRightInd w:val="0"/>
              <w:jc w:val="both"/>
              <w:rPr>
                <w:rFonts w:ascii="Times New Roman" w:hAnsi="Times New Roman"/>
                <w:sz w:val="22"/>
                <w:szCs w:val="22"/>
                <w:lang w:val="en-GB"/>
                <w14:ligatures w14:val="none"/>
              </w:rPr>
            </w:pPr>
            <w:r w:rsidRPr="00235427">
              <w:rPr>
                <w:rFonts w:ascii="Times New Roman" w:hAnsi="Times New Roman"/>
                <w:sz w:val="22"/>
                <w:szCs w:val="22"/>
                <w:lang w:val="en-GB"/>
                <w14:ligatures w14:val="none"/>
              </w:rPr>
              <w:t>(Stamp place)</w:t>
            </w:r>
          </w:p>
        </w:tc>
      </w:tr>
    </w:tbl>
    <w:p w14:paraId="5A4A42C1" w14:textId="77777777" w:rsidR="00D207E9" w:rsidRPr="00235427" w:rsidRDefault="00D207E9" w:rsidP="00D207E9">
      <w:pPr>
        <w:autoSpaceDE w:val="0"/>
        <w:autoSpaceDN w:val="0"/>
        <w:adjustRightInd w:val="0"/>
        <w:jc w:val="both"/>
        <w:rPr>
          <w:rFonts w:ascii="Times New Roman" w:hAnsi="Times New Roman"/>
          <w:sz w:val="22"/>
          <w:szCs w:val="22"/>
          <w:lang w:val="en-GB"/>
          <w14:ligatures w14:val="none"/>
        </w:rPr>
      </w:pPr>
    </w:p>
    <w:p w14:paraId="1987365F" w14:textId="74ED1E5A" w:rsidR="00524FCB" w:rsidRPr="00235427" w:rsidRDefault="00524FCB" w:rsidP="001D3EAF">
      <w:pPr>
        <w:tabs>
          <w:tab w:val="left" w:pos="284"/>
          <w:tab w:val="left" w:pos="567"/>
        </w:tabs>
        <w:ind w:right="22"/>
        <w:rPr>
          <w:rFonts w:ascii="Times New Roman" w:hAnsi="Times New Roman"/>
          <w:sz w:val="24"/>
          <w:lang w:val="en-GB"/>
        </w:rPr>
      </w:pPr>
    </w:p>
    <w:sectPr w:rsidR="00524FCB" w:rsidRPr="00235427">
      <w:headerReference w:type="default" r:id="rId15"/>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23AF178" w14:textId="77777777" w:rsidR="006B5608" w:rsidRDefault="006B5608" w:rsidP="00D35C52">
      <w:r>
        <w:separator/>
      </w:r>
    </w:p>
  </w:endnote>
  <w:endnote w:type="continuationSeparator" w:id="0">
    <w:p w14:paraId="7FC0A459" w14:textId="77777777" w:rsidR="006B5608" w:rsidRDefault="006B5608" w:rsidP="00D35C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NewRomanPSMT">
    <w:altName w:val="Times New Roman"/>
    <w:panose1 w:val="00000000000000000000"/>
    <w:charset w:val="00"/>
    <w:family w:val="roman"/>
    <w:notTrueType/>
    <w:pitch w:val="default"/>
  </w:font>
  <w:font w:name="SEB SansSerif">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675459B" w14:textId="77777777" w:rsidR="006B5608" w:rsidRDefault="006B5608" w:rsidP="00D35C52">
      <w:r>
        <w:separator/>
      </w:r>
    </w:p>
  </w:footnote>
  <w:footnote w:type="continuationSeparator" w:id="0">
    <w:p w14:paraId="12104127" w14:textId="77777777" w:rsidR="006B5608" w:rsidRDefault="006B5608" w:rsidP="00D35C52">
      <w:r>
        <w:continuationSeparator/>
      </w:r>
    </w:p>
  </w:footnote>
  <w:footnote w:id="1">
    <w:p w14:paraId="497BFA6E" w14:textId="2097A267" w:rsidR="006A4525" w:rsidRPr="006A4525" w:rsidRDefault="006A4525" w:rsidP="006A4525">
      <w:pPr>
        <w:pStyle w:val="FootnoteText"/>
        <w:jc w:val="both"/>
        <w:rPr>
          <w:rFonts w:ascii="Times New Roman" w:hAnsi="Times New Roman"/>
          <w:sz w:val="16"/>
          <w:szCs w:val="16"/>
          <w:lang w:val="en-GB"/>
        </w:rPr>
      </w:pPr>
      <w:r w:rsidRPr="006A4525">
        <w:rPr>
          <w:rStyle w:val="FootnoteReference"/>
          <w:rFonts w:ascii="Times New Roman" w:hAnsi="Times New Roman"/>
          <w:sz w:val="16"/>
          <w:szCs w:val="16"/>
          <w:lang w:val="en-GB"/>
        </w:rPr>
        <w:footnoteRef/>
      </w:r>
      <w:r w:rsidRPr="006A4525">
        <w:rPr>
          <w:rFonts w:ascii="Times New Roman" w:hAnsi="Times New Roman"/>
          <w:sz w:val="16"/>
          <w:szCs w:val="16"/>
          <w:lang w:val="en-GB"/>
        </w:rPr>
        <w:t>The buyer, when making the procurement, applies the requirements of green procurement, established by the Government of the Republic of Lithuania in 2010 July 21 in the resolution no. 1133 "On setting and implementation of green procurement objectives", 2011 of the Minister of the Environment of the Republic of Lithuania. June 28 in order no. D1-508  „</w:t>
      </w:r>
      <w:hyperlink r:id="rId1" w:history="1">
        <w:r w:rsidRPr="006A4525">
          <w:rPr>
            <w:rStyle w:val="Hyperlink"/>
            <w:rFonts w:ascii="Times New Roman" w:hAnsi="Times New Roman"/>
            <w:sz w:val="16"/>
            <w:szCs w:val="16"/>
            <w:lang w:val="en-GB"/>
          </w:rPr>
          <w:t>Approval of the procedure description for the application of environmental protection criteria in the course of green procurement</w:t>
        </w:r>
      </w:hyperlink>
      <w:r w:rsidRPr="006A4525">
        <w:rPr>
          <w:rFonts w:ascii="Times New Roman" w:hAnsi="Times New Roman"/>
          <w:sz w:val="16"/>
          <w:szCs w:val="16"/>
          <w:lang w:val="en-GB"/>
        </w:rPr>
        <w:t>“. The Public Procurement Service advises on green procurement issues (</w:t>
      </w:r>
      <w:hyperlink r:id="rId2" w:history="1">
        <w:r w:rsidRPr="006A4525">
          <w:rPr>
            <w:rStyle w:val="Hyperlink"/>
            <w:rFonts w:ascii="Times New Roman" w:hAnsi="Times New Roman"/>
            <w:sz w:val="16"/>
            <w:szCs w:val="16"/>
            <w:lang w:val="en-GB"/>
          </w:rPr>
          <w:t>https://vpt.lrv.lt/lt/darnieji-pirkimai</w:t>
        </w:r>
      </w:hyperlink>
      <w:r w:rsidRPr="006A4525">
        <w:rPr>
          <w:rFonts w:ascii="Times New Roman" w:hAnsi="Times New Roman"/>
          <w:sz w:val="16"/>
          <w:szCs w:val="16"/>
          <w:lang w:val="en-GB"/>
        </w:rPr>
        <w:t>)</w:t>
      </w:r>
    </w:p>
  </w:footnote>
  <w:footnote w:id="2">
    <w:p w14:paraId="4CA3B14E" w14:textId="372592EA" w:rsidR="0095218E" w:rsidRPr="006A4525" w:rsidRDefault="0095218E" w:rsidP="0095218E">
      <w:pPr>
        <w:pStyle w:val="FootnoteText"/>
        <w:jc w:val="both"/>
        <w:rPr>
          <w:rFonts w:ascii="Times New Roman" w:hAnsi="Times New Roman"/>
          <w:sz w:val="16"/>
          <w:szCs w:val="16"/>
          <w:lang w:val="en-GB"/>
        </w:rPr>
      </w:pPr>
      <w:r w:rsidRPr="006A4525">
        <w:rPr>
          <w:rStyle w:val="FootnoteReference"/>
          <w:rFonts w:ascii="Times New Roman" w:hAnsi="Times New Roman"/>
          <w:sz w:val="16"/>
          <w:szCs w:val="16"/>
          <w:lang w:val="en-GB"/>
        </w:rPr>
        <w:footnoteRef/>
      </w:r>
      <w:r w:rsidRPr="006A4525">
        <w:rPr>
          <w:rFonts w:ascii="Times New Roman" w:hAnsi="Times New Roman"/>
          <w:sz w:val="16"/>
          <w:szCs w:val="16"/>
          <w:lang w:val="en-GB"/>
        </w:rPr>
        <w:t xml:space="preserve"> </w:t>
      </w:r>
      <w:r w:rsidR="006A4525" w:rsidRPr="006A4525">
        <w:rPr>
          <w:rFonts w:ascii="Times New Roman" w:hAnsi="Times New Roman"/>
          <w:sz w:val="16"/>
          <w:szCs w:val="16"/>
          <w:lang w:val="en-GB"/>
        </w:rPr>
        <w:t>The Non-purchasing organization, taking into account the value and complexity of the procurement object, has the right to determine the minimum qualification requirements for suppliers. These requirements must be reasonable, proportionate to the object of the purchase, specific, clear, precise and understandable to all. Qualification requirements cannot artificially limit competition.</w:t>
      </w:r>
      <w:r w:rsidR="006A4525">
        <w:rPr>
          <w:rFonts w:ascii="Times New Roman" w:hAnsi="Times New Roman"/>
          <w:sz w:val="16"/>
          <w:szCs w:val="16"/>
          <w:lang w:val="en-GB"/>
        </w:rPr>
        <w:t xml:space="preserve"> </w:t>
      </w:r>
      <w:r w:rsidR="00431458" w:rsidRPr="00431458">
        <w:rPr>
          <w:rFonts w:ascii="Times New Roman" w:hAnsi="Times New Roman"/>
          <w:sz w:val="16"/>
          <w:szCs w:val="16"/>
          <w:lang w:val="en-GB"/>
        </w:rPr>
        <w:t>When preparing supplier qualification requirements, it is possible to take into account</w:t>
      </w:r>
      <w:r w:rsidR="00431458">
        <w:rPr>
          <w:rFonts w:ascii="Times New Roman" w:hAnsi="Times New Roman"/>
          <w:sz w:val="16"/>
          <w:szCs w:val="16"/>
          <w:lang w:val="en-GB"/>
        </w:rPr>
        <w:t xml:space="preserve"> </w:t>
      </w:r>
      <w:hyperlink r:id="rId3" w:history="1">
        <w:r w:rsidR="00431458" w:rsidRPr="00431458">
          <w:rPr>
            <w:rStyle w:val="Hyperlink"/>
            <w:rFonts w:ascii="Times New Roman" w:hAnsi="Times New Roman"/>
            <w:sz w:val="16"/>
            <w:szCs w:val="16"/>
            <w:lang w:val="en-GB"/>
          </w:rPr>
          <w:t>The methodology for determining supplier qualification requirements, approved by the Director of the Public Procurement Service in 2017 June 29 by order no. 1S-105</w:t>
        </w:r>
      </w:hyperlink>
      <w:r w:rsidR="00431458" w:rsidRPr="00431458">
        <w:rPr>
          <w:rFonts w:ascii="Times New Roman" w:hAnsi="Times New Roman"/>
          <w:sz w:val="16"/>
          <w:szCs w:val="16"/>
          <w:lang w:val="en-GB"/>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EBBDE0" w14:textId="77777777" w:rsidR="00F847F4" w:rsidRDefault="00F847F4" w:rsidP="00F847F4">
    <w:pPr>
      <w:ind w:right="-178"/>
      <w:jc w:val="center"/>
      <w:rPr>
        <w:b/>
        <w:caps/>
        <w:color w:val="808080"/>
      </w:rPr>
    </w:pPr>
  </w:p>
  <w:p w14:paraId="76E01483" w14:textId="1FBEF491" w:rsidR="00F847F4" w:rsidRPr="003A6E94" w:rsidRDefault="003A6E94" w:rsidP="00F847F4">
    <w:pPr>
      <w:ind w:right="-178"/>
      <w:jc w:val="center"/>
      <w:rPr>
        <w:b/>
        <w:caps/>
        <w:lang w:val="en-GB"/>
      </w:rPr>
    </w:pPr>
    <w:r w:rsidRPr="003A6E94">
      <w:rPr>
        <w:b/>
        <w:caps/>
        <w:lang w:val="en-GB"/>
      </w:rPr>
      <w:t>JSC</w:t>
    </w:r>
    <w:r w:rsidR="008333B9" w:rsidRPr="003A6E94">
      <w:rPr>
        <w:b/>
        <w:caps/>
        <w:lang w:val="en-GB"/>
      </w:rPr>
      <w:t xml:space="preserve"> „Sbetonas“</w:t>
    </w:r>
  </w:p>
  <w:p w14:paraId="0D7FD323" w14:textId="77777777" w:rsidR="00F847F4" w:rsidRPr="003A6E94" w:rsidRDefault="00F847F4" w:rsidP="00F847F4">
    <w:pPr>
      <w:ind w:right="-178"/>
      <w:jc w:val="center"/>
      <w:rPr>
        <w:lang w:val="en-GB"/>
      </w:rPr>
    </w:pPr>
  </w:p>
  <w:p w14:paraId="7BD3AEC4" w14:textId="50B04182" w:rsidR="00F847F4" w:rsidRPr="003A6E94" w:rsidRDefault="00416D31" w:rsidP="00F847F4">
    <w:pPr>
      <w:ind w:right="-178"/>
      <w:jc w:val="center"/>
      <w:rPr>
        <w:sz w:val="16"/>
        <w:szCs w:val="16"/>
        <w:lang w:val="en-GB"/>
      </w:rPr>
    </w:pPr>
    <w:r w:rsidRPr="003A6E94">
      <w:rPr>
        <w:sz w:val="16"/>
        <w:szCs w:val="16"/>
        <w:lang w:val="en-GB"/>
      </w:rPr>
      <w:t>(</w:t>
    </w:r>
    <w:r w:rsidR="003A6E94" w:rsidRPr="003A6E94">
      <w:rPr>
        <w:sz w:val="16"/>
        <w:szCs w:val="16"/>
        <w:lang w:val="en-GB"/>
      </w:rPr>
      <w:t>Join Stock Company</w:t>
    </w:r>
    <w:r w:rsidR="00F847F4" w:rsidRPr="003A6E94">
      <w:rPr>
        <w:sz w:val="16"/>
        <w:szCs w:val="16"/>
        <w:lang w:val="en-GB"/>
      </w:rPr>
      <w:t xml:space="preserve">, </w:t>
    </w:r>
    <w:r w:rsidRPr="003A6E94">
      <w:rPr>
        <w:sz w:val="16"/>
        <w:szCs w:val="16"/>
        <w:lang w:val="en-GB"/>
      </w:rPr>
      <w:t>Skarulių g. 58, Jonava</w:t>
    </w:r>
    <w:r w:rsidR="00F847F4" w:rsidRPr="003A6E94">
      <w:rPr>
        <w:sz w:val="16"/>
        <w:szCs w:val="16"/>
        <w:lang w:val="en-GB"/>
      </w:rPr>
      <w:t>,</w:t>
    </w:r>
    <w:r w:rsidR="00FF5BB7">
      <w:rPr>
        <w:sz w:val="16"/>
        <w:szCs w:val="16"/>
        <w:lang w:val="en-GB"/>
      </w:rPr>
      <w:t xml:space="preserve"> </w:t>
    </w:r>
    <w:r w:rsidR="00FF5BB7" w:rsidRPr="005C109B">
      <w:rPr>
        <w:sz w:val="16"/>
        <w:szCs w:val="16"/>
        <w:lang w:val="en-GB"/>
      </w:rPr>
      <w:t>Lithuania</w:t>
    </w:r>
    <w:r w:rsidR="00FF5BB7">
      <w:rPr>
        <w:sz w:val="16"/>
        <w:szCs w:val="16"/>
        <w:lang w:val="en-GB"/>
      </w:rPr>
      <w:t>,</w:t>
    </w:r>
    <w:r w:rsidRPr="003A6E94">
      <w:rPr>
        <w:sz w:val="16"/>
        <w:szCs w:val="16"/>
        <w:lang w:val="en-GB"/>
      </w:rPr>
      <w:t xml:space="preserve"> e</w:t>
    </w:r>
    <w:r w:rsidR="003A6E94" w:rsidRPr="003A6E94">
      <w:rPr>
        <w:sz w:val="16"/>
        <w:szCs w:val="16"/>
        <w:lang w:val="en-GB"/>
      </w:rPr>
      <w:t>mail</w:t>
    </w:r>
    <w:r w:rsidRPr="003A6E94">
      <w:rPr>
        <w:sz w:val="16"/>
        <w:szCs w:val="16"/>
        <w:lang w:val="en-GB"/>
      </w:rPr>
      <w:t>.:</w:t>
    </w:r>
    <w:r w:rsidR="00F847F4" w:rsidRPr="003A6E94">
      <w:rPr>
        <w:sz w:val="16"/>
        <w:szCs w:val="16"/>
        <w:lang w:val="en-GB"/>
      </w:rPr>
      <w:t xml:space="preserve"> </w:t>
    </w:r>
    <w:hyperlink r:id="rId1" w:history="1">
      <w:r w:rsidRPr="003A6E94">
        <w:rPr>
          <w:rStyle w:val="Hyperlink"/>
          <w:color w:val="auto"/>
          <w:sz w:val="16"/>
          <w:szCs w:val="16"/>
          <w:lang w:val="en-GB"/>
        </w:rPr>
        <w:t>info@sbetonas.lt</w:t>
      </w:r>
    </w:hyperlink>
    <w:r w:rsidRPr="003A6E94">
      <w:rPr>
        <w:sz w:val="16"/>
        <w:szCs w:val="16"/>
        <w:lang w:val="en-GB"/>
      </w:rPr>
      <w:t>,</w:t>
    </w:r>
    <w:r w:rsidR="000743D5" w:rsidRPr="000743D5">
      <w:rPr>
        <w:sz w:val="16"/>
        <w:szCs w:val="16"/>
        <w:lang w:val="en-GB"/>
      </w:rPr>
      <w:t xml:space="preserve"> </w:t>
    </w:r>
    <w:r w:rsidR="000743D5" w:rsidRPr="003A6E94">
      <w:rPr>
        <w:sz w:val="16"/>
        <w:szCs w:val="16"/>
        <w:lang w:val="en-GB"/>
      </w:rPr>
      <w:t>Company no. 300902683, VAT no. LT100003335314</w:t>
    </w:r>
    <w:r w:rsidR="00F847F4" w:rsidRPr="003A6E94">
      <w:rPr>
        <w:sz w:val="16"/>
        <w:szCs w:val="16"/>
        <w:lang w:val="en-GB"/>
      </w:rPr>
      <w:t xml:space="preserve">, </w:t>
    </w:r>
    <w:r w:rsidR="003A6E94" w:rsidRPr="003A6E94">
      <w:rPr>
        <w:sz w:val="16"/>
        <w:szCs w:val="16"/>
        <w:lang w:val="en-GB"/>
      </w:rPr>
      <w:t>data collected and stored</w:t>
    </w:r>
    <w:r w:rsidR="00FF5BB7">
      <w:rPr>
        <w:sz w:val="16"/>
        <w:szCs w:val="16"/>
        <w:lang w:val="en-GB"/>
      </w:rPr>
      <w:t xml:space="preserve"> at</w:t>
    </w:r>
    <w:r w:rsidR="00F847F4" w:rsidRPr="003A6E94">
      <w:rPr>
        <w:sz w:val="16"/>
        <w:szCs w:val="16"/>
        <w:lang w:val="en-GB"/>
      </w:rPr>
      <w:t xml:space="preserve"> </w:t>
    </w:r>
    <w:r w:rsidR="00FF5BB7" w:rsidRPr="00FF5BB7">
      <w:rPr>
        <w:sz w:val="16"/>
        <w:szCs w:val="16"/>
        <w:lang w:val="en-GB"/>
      </w:rPr>
      <w:t xml:space="preserve">State Enterprise  </w:t>
    </w:r>
    <w:r w:rsidR="00FF5BB7">
      <w:rPr>
        <w:sz w:val="16"/>
        <w:szCs w:val="16"/>
        <w:lang w:val="en-GB"/>
      </w:rPr>
      <w:t>“</w:t>
    </w:r>
    <w:r w:rsidR="00FF5BB7" w:rsidRPr="00FF5BB7">
      <w:rPr>
        <w:sz w:val="16"/>
        <w:szCs w:val="16"/>
        <w:lang w:val="en-GB"/>
      </w:rPr>
      <w:t>Centre of Registers</w:t>
    </w:r>
    <w:r w:rsidRPr="003A6E94">
      <w:rPr>
        <w:sz w:val="16"/>
        <w:szCs w:val="16"/>
        <w:lang w:val="en-GB"/>
      </w:rPr>
      <w:t>“</w:t>
    </w:r>
    <w:r w:rsidR="00F847F4" w:rsidRPr="003A6E94">
      <w:rPr>
        <w:sz w:val="16"/>
        <w:szCs w:val="16"/>
        <w:lang w:val="en-GB"/>
      </w:rPr>
      <w:t>)</w:t>
    </w:r>
  </w:p>
  <w:p w14:paraId="51C3798F" w14:textId="77777777" w:rsidR="00F847F4" w:rsidRDefault="00F847F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7B3E92" w14:textId="77777777" w:rsidR="001429CC" w:rsidRPr="001429CC" w:rsidRDefault="001429CC" w:rsidP="00F847F4">
    <w:pPr>
      <w:ind w:right="-178"/>
      <w:jc w:val="center"/>
      <w:rPr>
        <w:b/>
        <w:caps/>
        <w:color w:val="808080"/>
        <w:lang w:val="en-GB"/>
      </w:rPr>
    </w:pPr>
  </w:p>
  <w:p w14:paraId="564D75D7" w14:textId="77777777" w:rsidR="001429CC" w:rsidRPr="001429CC" w:rsidRDefault="001429CC" w:rsidP="001429CC">
    <w:pPr>
      <w:ind w:right="-178"/>
      <w:jc w:val="center"/>
      <w:rPr>
        <w:b/>
        <w:caps/>
        <w:lang w:val="en-GB"/>
      </w:rPr>
    </w:pPr>
    <w:r w:rsidRPr="001429CC">
      <w:rPr>
        <w:b/>
        <w:caps/>
        <w:lang w:val="en-GB"/>
      </w:rPr>
      <w:t>JSC „Sbetonas“</w:t>
    </w:r>
  </w:p>
  <w:p w14:paraId="74AE9544" w14:textId="77777777" w:rsidR="001429CC" w:rsidRPr="001429CC" w:rsidRDefault="001429CC" w:rsidP="001429CC">
    <w:pPr>
      <w:ind w:right="-178"/>
      <w:jc w:val="center"/>
      <w:rPr>
        <w:lang w:val="en-GB"/>
      </w:rPr>
    </w:pPr>
  </w:p>
  <w:p w14:paraId="68A13B93" w14:textId="77777777" w:rsidR="001429CC" w:rsidRPr="001429CC" w:rsidRDefault="001429CC" w:rsidP="001429CC">
    <w:pPr>
      <w:ind w:right="-178"/>
      <w:jc w:val="center"/>
      <w:rPr>
        <w:sz w:val="16"/>
        <w:szCs w:val="16"/>
        <w:lang w:val="en-GB"/>
      </w:rPr>
    </w:pPr>
    <w:r w:rsidRPr="001429CC">
      <w:rPr>
        <w:sz w:val="16"/>
        <w:szCs w:val="16"/>
        <w:lang w:val="en-GB"/>
      </w:rPr>
      <w:t xml:space="preserve">(Join Stock Company, Skarulių g. 58, Jonava, Lithuania, email.: </w:t>
    </w:r>
    <w:hyperlink r:id="rId1" w:history="1">
      <w:r w:rsidRPr="001429CC">
        <w:rPr>
          <w:rStyle w:val="Hyperlink"/>
          <w:color w:val="auto"/>
          <w:sz w:val="16"/>
          <w:szCs w:val="16"/>
          <w:lang w:val="en-GB"/>
        </w:rPr>
        <w:t>info@sbetonas.lt</w:t>
      </w:r>
    </w:hyperlink>
    <w:r w:rsidRPr="001429CC">
      <w:rPr>
        <w:sz w:val="16"/>
        <w:szCs w:val="16"/>
        <w:lang w:val="en-GB"/>
      </w:rPr>
      <w:t>, Company no. 300902683, VAT no. LT100003335314, data collected and stored at State Enterprise  “Centre of Registers “)</w:t>
    </w:r>
  </w:p>
  <w:p w14:paraId="51C8A601" w14:textId="77777777" w:rsidR="001429CC" w:rsidRPr="001429CC" w:rsidRDefault="001429CC">
    <w:pPr>
      <w:pStyle w:val="Header"/>
      <w:rPr>
        <w:lang w:val="en-GB"/>
      </w:rPr>
    </w:pPr>
  </w:p>
  <w:p w14:paraId="19955745" w14:textId="77777777" w:rsidR="001429CC" w:rsidRPr="001429CC" w:rsidRDefault="001429CC">
    <w:pPr>
      <w:pStyle w:val="Header"/>
      <w:rPr>
        <w:lang w:val="en-GB"/>
      </w:rPr>
    </w:pPr>
  </w:p>
  <w:p w14:paraId="1141C2EB" w14:textId="0E30792C" w:rsidR="001429CC" w:rsidRPr="001429CC" w:rsidRDefault="001429CC" w:rsidP="001D3EAF">
    <w:pPr>
      <w:pStyle w:val="Header"/>
      <w:jc w:val="right"/>
      <w:rPr>
        <w:lang w:val="en-GB"/>
      </w:rPr>
    </w:pPr>
    <w:r w:rsidRPr="001429CC">
      <w:rPr>
        <w:rFonts w:ascii="Times New Roman" w:hAnsi="Times New Roman"/>
        <w:sz w:val="24"/>
        <w:lang w:val="en-GB"/>
      </w:rPr>
      <w:t>Annex No</w:t>
    </w:r>
    <w:r w:rsidRPr="001429CC">
      <w:rPr>
        <w:rFonts w:ascii="Times New Roman" w:hAnsi="Times New Roman"/>
        <w:b/>
        <w:bCs/>
        <w:sz w:val="24"/>
        <w:lang w:val="en-GB"/>
      </w:rPr>
      <w:t>. 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1E4B26" w14:textId="77777777" w:rsidR="001429CC" w:rsidRDefault="001429CC" w:rsidP="001D3EAF">
    <w:pPr>
      <w:pStyle w:val="Header"/>
      <w:jc w:val="right"/>
      <w:rPr>
        <w:rFonts w:ascii="Times New Roman" w:hAnsi="Times New Roman"/>
        <w:sz w:val="24"/>
      </w:rPr>
    </w:pPr>
  </w:p>
  <w:p w14:paraId="7835DECC" w14:textId="77777777" w:rsidR="001429CC" w:rsidRDefault="001429CC" w:rsidP="001D3EAF">
    <w:pPr>
      <w:pStyle w:val="Header"/>
      <w:jc w:val="right"/>
      <w:rPr>
        <w:rFonts w:ascii="Times New Roman" w:hAnsi="Times New Roman"/>
        <w:sz w:val="24"/>
      </w:rPr>
    </w:pPr>
  </w:p>
  <w:p w14:paraId="45B12AD3" w14:textId="77BD72B5" w:rsidR="001429CC" w:rsidRPr="001429CC" w:rsidRDefault="001429CC" w:rsidP="001429CC">
    <w:pPr>
      <w:pStyle w:val="Header"/>
      <w:jc w:val="right"/>
      <w:rPr>
        <w:rFonts w:ascii="Times New Roman" w:hAnsi="Times New Roman"/>
        <w:sz w:val="24"/>
        <w:lang w:val="en-GB"/>
      </w:rPr>
    </w:pPr>
    <w:r w:rsidRPr="001429CC">
      <w:rPr>
        <w:rFonts w:ascii="Times New Roman" w:hAnsi="Times New Roman"/>
        <w:sz w:val="24"/>
        <w:lang w:val="en-GB"/>
      </w:rPr>
      <w:t>Annex No</w:t>
    </w:r>
    <w:r>
      <w:rPr>
        <w:rFonts w:ascii="Times New Roman" w:hAnsi="Times New Roman"/>
        <w:sz w:val="24"/>
        <w:lang w:val="en-GB"/>
      </w:rPr>
      <w:t>.</w:t>
    </w:r>
    <w:r w:rsidRPr="001429CC">
      <w:rPr>
        <w:rFonts w:ascii="Times New Roman" w:hAnsi="Times New Roman"/>
        <w:sz w:val="24"/>
        <w:lang w:val="en-GB"/>
      </w:rPr>
      <w:t xml:space="preserve"> 2</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BD3F3C" w14:textId="77777777" w:rsidR="001429CC" w:rsidRPr="00325DEA" w:rsidRDefault="001429CC" w:rsidP="001D3EAF">
    <w:pPr>
      <w:pStyle w:val="Header"/>
      <w:jc w:val="right"/>
      <w:rPr>
        <w:rFonts w:ascii="Times New Roman" w:hAnsi="Times New Roman"/>
        <w:sz w:val="24"/>
        <w:lang w:val="en-GB"/>
      </w:rPr>
    </w:pPr>
  </w:p>
  <w:p w14:paraId="6D2FDA8E" w14:textId="77777777" w:rsidR="001429CC" w:rsidRPr="00325DEA" w:rsidRDefault="001429CC" w:rsidP="001D3EAF">
    <w:pPr>
      <w:pStyle w:val="Header"/>
      <w:jc w:val="right"/>
      <w:rPr>
        <w:rFonts w:ascii="Times New Roman" w:hAnsi="Times New Roman"/>
        <w:sz w:val="24"/>
        <w:lang w:val="en-GB"/>
      </w:rPr>
    </w:pPr>
  </w:p>
  <w:p w14:paraId="5FE059DE" w14:textId="16AB2D54" w:rsidR="001429CC" w:rsidRPr="00325DEA" w:rsidRDefault="00325DEA" w:rsidP="001D3EAF">
    <w:pPr>
      <w:pStyle w:val="Header"/>
      <w:jc w:val="right"/>
      <w:rPr>
        <w:lang w:val="en-GB"/>
      </w:rPr>
    </w:pPr>
    <w:r w:rsidRPr="00325DEA">
      <w:rPr>
        <w:rFonts w:ascii="Times New Roman" w:hAnsi="Times New Roman"/>
        <w:sz w:val="24"/>
        <w:lang w:val="en-GB"/>
      </w:rPr>
      <w:t>Annex No</w:t>
    </w:r>
    <w:r w:rsidR="001429CC" w:rsidRPr="00325DEA">
      <w:rPr>
        <w:rFonts w:ascii="Times New Roman" w:hAnsi="Times New Roman"/>
        <w:b/>
        <w:bCs/>
        <w:sz w:val="24"/>
        <w:lang w:val="en-GB"/>
      </w:rPr>
      <w:t>. 3</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8AF8ED" w14:textId="77777777" w:rsidR="001429CC" w:rsidRPr="00331CC7" w:rsidRDefault="001429CC" w:rsidP="001D3EAF">
    <w:pPr>
      <w:pStyle w:val="Header"/>
      <w:jc w:val="right"/>
      <w:rPr>
        <w:rFonts w:ascii="Times New Roman" w:hAnsi="Times New Roman"/>
        <w:sz w:val="24"/>
        <w:lang w:val="en-GB"/>
      </w:rPr>
    </w:pPr>
  </w:p>
  <w:p w14:paraId="5F7C600E" w14:textId="77777777" w:rsidR="001429CC" w:rsidRPr="00331CC7" w:rsidRDefault="001429CC" w:rsidP="001D3EAF">
    <w:pPr>
      <w:pStyle w:val="Header"/>
      <w:jc w:val="right"/>
      <w:rPr>
        <w:rFonts w:ascii="Times New Roman" w:hAnsi="Times New Roman"/>
        <w:sz w:val="24"/>
        <w:lang w:val="en-GB"/>
      </w:rPr>
    </w:pPr>
  </w:p>
  <w:p w14:paraId="417DEF9F" w14:textId="65A337ED" w:rsidR="001429CC" w:rsidRPr="00331CC7" w:rsidRDefault="00331CC7" w:rsidP="001D3EAF">
    <w:pPr>
      <w:pStyle w:val="Header"/>
      <w:jc w:val="right"/>
      <w:rPr>
        <w:lang w:val="en-GB"/>
      </w:rPr>
    </w:pPr>
    <w:r w:rsidRPr="00331CC7">
      <w:rPr>
        <w:rFonts w:ascii="Times New Roman" w:hAnsi="Times New Roman"/>
        <w:sz w:val="24"/>
        <w:lang w:val="en-GB"/>
      </w:rPr>
      <w:t>Annex No</w:t>
    </w:r>
    <w:r w:rsidR="001429CC" w:rsidRPr="00331CC7">
      <w:rPr>
        <w:rFonts w:ascii="Times New Roman" w:hAnsi="Times New Roman"/>
        <w:b/>
        <w:bCs/>
        <w:sz w:val="24"/>
        <w:lang w:val="en-GB"/>
      </w:rPr>
      <w:t>. 4</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FB115B" w14:textId="77777777" w:rsidR="001D3EAF" w:rsidRPr="00331CC7" w:rsidRDefault="001D3EAF" w:rsidP="001D3EAF">
    <w:pPr>
      <w:pStyle w:val="Header"/>
      <w:jc w:val="right"/>
      <w:rPr>
        <w:rFonts w:ascii="Times New Roman" w:hAnsi="Times New Roman"/>
        <w:sz w:val="24"/>
        <w:lang w:val="en-GB"/>
      </w:rPr>
    </w:pPr>
  </w:p>
  <w:p w14:paraId="3DD5B06B" w14:textId="77777777" w:rsidR="001D3EAF" w:rsidRPr="00331CC7" w:rsidRDefault="001D3EAF" w:rsidP="001D3EAF">
    <w:pPr>
      <w:pStyle w:val="Header"/>
      <w:jc w:val="right"/>
      <w:rPr>
        <w:rFonts w:ascii="Times New Roman" w:hAnsi="Times New Roman"/>
        <w:sz w:val="24"/>
        <w:lang w:val="en-GB"/>
      </w:rPr>
    </w:pPr>
  </w:p>
  <w:p w14:paraId="49DDC2FA" w14:textId="197769B1" w:rsidR="001D3EAF" w:rsidRPr="00331CC7" w:rsidRDefault="00331CC7" w:rsidP="001D3EAF">
    <w:pPr>
      <w:pStyle w:val="Header"/>
      <w:jc w:val="right"/>
      <w:rPr>
        <w:lang w:val="en-GB"/>
      </w:rPr>
    </w:pPr>
    <w:r w:rsidRPr="00331CC7">
      <w:rPr>
        <w:rFonts w:ascii="Times New Roman" w:hAnsi="Times New Roman"/>
        <w:sz w:val="24"/>
        <w:lang w:val="en-GB"/>
      </w:rPr>
      <w:t>Annex No</w:t>
    </w:r>
    <w:r w:rsidR="001D3EAF" w:rsidRPr="00331CC7">
      <w:rPr>
        <w:rFonts w:ascii="Times New Roman" w:hAnsi="Times New Roman"/>
        <w:b/>
        <w:bCs/>
        <w:sz w:val="24"/>
        <w:lang w:val="en-GB"/>
      </w:rPr>
      <w:t>. 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C41B68"/>
    <w:multiLevelType w:val="multilevel"/>
    <w:tmpl w:val="2CD65AF6"/>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146"/>
        </w:tabs>
        <w:ind w:left="930" w:hanging="504"/>
      </w:pPr>
      <w:rPr>
        <w:rFonts w:hint="default"/>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 w15:restartNumberingAfterBreak="0">
    <w:nsid w:val="06C45014"/>
    <w:multiLevelType w:val="multilevel"/>
    <w:tmpl w:val="87C629F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0FA43EA5"/>
    <w:multiLevelType w:val="multilevel"/>
    <w:tmpl w:val="666A6B4C"/>
    <w:lvl w:ilvl="0">
      <w:start w:val="4"/>
      <w:numFmt w:val="decimal"/>
      <w:lvlText w:val="%1."/>
      <w:lvlJc w:val="left"/>
      <w:pPr>
        <w:ind w:left="360" w:hanging="360"/>
      </w:pPr>
    </w:lvl>
    <w:lvl w:ilvl="1">
      <w:start w:val="2"/>
      <w:numFmt w:val="decimal"/>
      <w:lvlText w:val="%1.%2."/>
      <w:lvlJc w:val="left"/>
      <w:pPr>
        <w:ind w:left="502" w:hanging="360"/>
      </w:pPr>
      <w:rPr>
        <w:i w:val="0"/>
        <w:color w:val="auto"/>
      </w:rPr>
    </w:lvl>
    <w:lvl w:ilvl="2">
      <w:start w:val="1"/>
      <w:numFmt w:val="decimal"/>
      <w:lvlText w:val="%1.%2.%3."/>
      <w:lvlJc w:val="left"/>
      <w:pPr>
        <w:ind w:left="1004" w:hanging="720"/>
      </w:pPr>
      <w:rPr>
        <w:i w:val="0"/>
        <w:iCs/>
      </w:rPr>
    </w:lvl>
    <w:lvl w:ilvl="3">
      <w:start w:val="1"/>
      <w:numFmt w:val="decimal"/>
      <w:lvlText w:val="%1.%2.%3.%4."/>
      <w:lvlJc w:val="left"/>
      <w:pPr>
        <w:ind w:left="1146" w:hanging="720"/>
      </w:pPr>
    </w:lvl>
    <w:lvl w:ilvl="4">
      <w:start w:val="1"/>
      <w:numFmt w:val="decimal"/>
      <w:lvlText w:val="%1.%2.%3.%4.%5."/>
      <w:lvlJc w:val="left"/>
      <w:pPr>
        <w:ind w:left="1648" w:hanging="1080"/>
      </w:pPr>
    </w:lvl>
    <w:lvl w:ilvl="5">
      <w:start w:val="1"/>
      <w:numFmt w:val="decimal"/>
      <w:lvlText w:val="%1.%2.%3.%4.%5.%6."/>
      <w:lvlJc w:val="left"/>
      <w:pPr>
        <w:ind w:left="1790" w:hanging="1080"/>
      </w:pPr>
    </w:lvl>
    <w:lvl w:ilvl="6">
      <w:start w:val="1"/>
      <w:numFmt w:val="decimal"/>
      <w:lvlText w:val="%1.%2.%3.%4.%5.%6.%7."/>
      <w:lvlJc w:val="left"/>
      <w:pPr>
        <w:ind w:left="2292" w:hanging="1440"/>
      </w:pPr>
    </w:lvl>
    <w:lvl w:ilvl="7">
      <w:start w:val="1"/>
      <w:numFmt w:val="decimal"/>
      <w:lvlText w:val="%1.%2.%3.%4.%5.%6.%7.%8."/>
      <w:lvlJc w:val="left"/>
      <w:pPr>
        <w:ind w:left="2434" w:hanging="1440"/>
      </w:pPr>
    </w:lvl>
    <w:lvl w:ilvl="8">
      <w:start w:val="1"/>
      <w:numFmt w:val="decimal"/>
      <w:lvlText w:val="%1.%2.%3.%4.%5.%6.%7.%8.%9."/>
      <w:lvlJc w:val="left"/>
      <w:pPr>
        <w:ind w:left="2936" w:hanging="1800"/>
      </w:pPr>
    </w:lvl>
  </w:abstractNum>
  <w:abstractNum w:abstractNumId="3" w15:restartNumberingAfterBreak="0">
    <w:nsid w:val="11C73BEE"/>
    <w:multiLevelType w:val="multilevel"/>
    <w:tmpl w:val="D1761774"/>
    <w:lvl w:ilvl="0">
      <w:start w:val="2"/>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22C573F"/>
    <w:multiLevelType w:val="multilevel"/>
    <w:tmpl w:val="B4C441FC"/>
    <w:lvl w:ilvl="0">
      <w:start w:val="3"/>
      <w:numFmt w:val="decimal"/>
      <w:lvlText w:val="%1."/>
      <w:lvlJc w:val="left"/>
      <w:pPr>
        <w:tabs>
          <w:tab w:val="num" w:pos="360"/>
        </w:tabs>
        <w:ind w:left="360" w:hanging="360"/>
      </w:pPr>
    </w:lvl>
    <w:lvl w:ilvl="1">
      <w:start w:val="4"/>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16056525"/>
    <w:multiLevelType w:val="multilevel"/>
    <w:tmpl w:val="6448AFD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1000"/>
        </w:tabs>
        <w:ind w:left="1000" w:hanging="432"/>
      </w:pPr>
      <w:rPr>
        <w:rFonts w:hint="default"/>
        <w:b w:val="0"/>
        <w:i w:val="0"/>
        <w:strike w:val="0"/>
      </w:rPr>
    </w:lvl>
    <w:lvl w:ilvl="2">
      <w:start w:val="1"/>
      <w:numFmt w:val="decimal"/>
      <w:lvlText w:val="%1.%2.%3."/>
      <w:lvlJc w:val="left"/>
      <w:pPr>
        <w:tabs>
          <w:tab w:val="num" w:pos="1440"/>
        </w:tabs>
        <w:ind w:left="1224" w:hanging="504"/>
      </w:pPr>
      <w:rPr>
        <w:rFonts w:hint="default"/>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1A6D05AA"/>
    <w:multiLevelType w:val="multilevel"/>
    <w:tmpl w:val="E7FA11D6"/>
    <w:lvl w:ilvl="0">
      <w:start w:val="10"/>
      <w:numFmt w:val="decimal"/>
      <w:lvlText w:val="%1."/>
      <w:lvlJc w:val="left"/>
      <w:pPr>
        <w:ind w:left="660" w:hanging="660"/>
      </w:pPr>
    </w:lvl>
    <w:lvl w:ilvl="1">
      <w:start w:val="8"/>
      <w:numFmt w:val="decimal"/>
      <w:lvlText w:val="%1.%2."/>
      <w:lvlJc w:val="left"/>
      <w:pPr>
        <w:ind w:left="1160" w:hanging="660"/>
      </w:pPr>
    </w:lvl>
    <w:lvl w:ilvl="2">
      <w:start w:val="1"/>
      <w:numFmt w:val="decimal"/>
      <w:lvlText w:val="%1.%2.%3."/>
      <w:lvlJc w:val="left"/>
      <w:pPr>
        <w:ind w:left="1720" w:hanging="720"/>
      </w:pPr>
    </w:lvl>
    <w:lvl w:ilvl="3">
      <w:start w:val="1"/>
      <w:numFmt w:val="decimal"/>
      <w:lvlText w:val="%1.%2.%3.%4."/>
      <w:lvlJc w:val="left"/>
      <w:pPr>
        <w:ind w:left="2220" w:hanging="720"/>
      </w:pPr>
    </w:lvl>
    <w:lvl w:ilvl="4">
      <w:start w:val="1"/>
      <w:numFmt w:val="decimal"/>
      <w:lvlText w:val="%1.%2.%3.%4.%5."/>
      <w:lvlJc w:val="left"/>
      <w:pPr>
        <w:ind w:left="3080" w:hanging="1080"/>
      </w:pPr>
    </w:lvl>
    <w:lvl w:ilvl="5">
      <w:start w:val="1"/>
      <w:numFmt w:val="decimal"/>
      <w:lvlText w:val="%1.%2.%3.%4.%5.%6."/>
      <w:lvlJc w:val="left"/>
      <w:pPr>
        <w:ind w:left="3580" w:hanging="1080"/>
      </w:pPr>
    </w:lvl>
    <w:lvl w:ilvl="6">
      <w:start w:val="1"/>
      <w:numFmt w:val="decimal"/>
      <w:lvlText w:val="%1.%2.%3.%4.%5.%6.%7."/>
      <w:lvlJc w:val="left"/>
      <w:pPr>
        <w:ind w:left="4440" w:hanging="1440"/>
      </w:pPr>
    </w:lvl>
    <w:lvl w:ilvl="7">
      <w:start w:val="1"/>
      <w:numFmt w:val="decimal"/>
      <w:lvlText w:val="%1.%2.%3.%4.%5.%6.%7.%8."/>
      <w:lvlJc w:val="left"/>
      <w:pPr>
        <w:ind w:left="4940" w:hanging="1440"/>
      </w:pPr>
    </w:lvl>
    <w:lvl w:ilvl="8">
      <w:start w:val="1"/>
      <w:numFmt w:val="decimal"/>
      <w:lvlText w:val="%1.%2.%3.%4.%5.%6.%7.%8.%9."/>
      <w:lvlJc w:val="left"/>
      <w:pPr>
        <w:ind w:left="5800" w:hanging="1800"/>
      </w:pPr>
    </w:lvl>
  </w:abstractNum>
  <w:abstractNum w:abstractNumId="7" w15:restartNumberingAfterBreak="0">
    <w:nsid w:val="1DDB09B7"/>
    <w:multiLevelType w:val="hybridMultilevel"/>
    <w:tmpl w:val="D5AE048E"/>
    <w:lvl w:ilvl="0" w:tplc="04270001">
      <w:start w:val="1"/>
      <w:numFmt w:val="bullet"/>
      <w:lvlText w:val=""/>
      <w:lvlJc w:val="left"/>
      <w:pPr>
        <w:ind w:left="360" w:hanging="360"/>
      </w:pPr>
      <w:rPr>
        <w:rFonts w:ascii="Symbol" w:hAnsi="Symbol" w:hint="default"/>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8" w15:restartNumberingAfterBreak="0">
    <w:nsid w:val="23704120"/>
    <w:multiLevelType w:val="multilevel"/>
    <w:tmpl w:val="A90012E0"/>
    <w:lvl w:ilvl="0">
      <w:start w:val="12"/>
      <w:numFmt w:val="decimal"/>
      <w:lvlText w:val="%1."/>
      <w:lvlJc w:val="left"/>
      <w:pPr>
        <w:ind w:left="660" w:hanging="660"/>
      </w:pPr>
      <w:rPr>
        <w:rFonts w:hint="default"/>
      </w:rPr>
    </w:lvl>
    <w:lvl w:ilvl="1">
      <w:start w:val="1"/>
      <w:numFmt w:val="decimal"/>
      <w:lvlText w:val="%1.%2."/>
      <w:lvlJc w:val="left"/>
      <w:pPr>
        <w:ind w:left="1160" w:hanging="660"/>
      </w:pPr>
      <w:rPr>
        <w:rFonts w:hint="default"/>
      </w:rPr>
    </w:lvl>
    <w:lvl w:ilvl="2">
      <w:start w:val="1"/>
      <w:numFmt w:val="decimal"/>
      <w:lvlText w:val="%1.%2.%3."/>
      <w:lvlJc w:val="left"/>
      <w:pPr>
        <w:ind w:left="1720" w:hanging="720"/>
      </w:pPr>
      <w:rPr>
        <w:rFonts w:hint="default"/>
      </w:rPr>
    </w:lvl>
    <w:lvl w:ilvl="3">
      <w:start w:val="1"/>
      <w:numFmt w:val="decimal"/>
      <w:lvlText w:val="%1.%2.%3.%4."/>
      <w:lvlJc w:val="left"/>
      <w:pPr>
        <w:ind w:left="2220" w:hanging="720"/>
      </w:pPr>
      <w:rPr>
        <w:rFonts w:hint="default"/>
      </w:rPr>
    </w:lvl>
    <w:lvl w:ilvl="4">
      <w:start w:val="1"/>
      <w:numFmt w:val="decimal"/>
      <w:lvlText w:val="%1.%2.%3.%4.%5."/>
      <w:lvlJc w:val="left"/>
      <w:pPr>
        <w:ind w:left="3080" w:hanging="1080"/>
      </w:pPr>
      <w:rPr>
        <w:rFonts w:hint="default"/>
      </w:rPr>
    </w:lvl>
    <w:lvl w:ilvl="5">
      <w:start w:val="1"/>
      <w:numFmt w:val="decimal"/>
      <w:lvlText w:val="%1.%2.%3.%4.%5.%6."/>
      <w:lvlJc w:val="left"/>
      <w:pPr>
        <w:ind w:left="3580" w:hanging="1080"/>
      </w:pPr>
      <w:rPr>
        <w:rFonts w:hint="default"/>
      </w:rPr>
    </w:lvl>
    <w:lvl w:ilvl="6">
      <w:start w:val="1"/>
      <w:numFmt w:val="decimal"/>
      <w:lvlText w:val="%1.%2.%3.%4.%5.%6.%7."/>
      <w:lvlJc w:val="left"/>
      <w:pPr>
        <w:ind w:left="4440" w:hanging="1440"/>
      </w:pPr>
      <w:rPr>
        <w:rFonts w:hint="default"/>
      </w:rPr>
    </w:lvl>
    <w:lvl w:ilvl="7">
      <w:start w:val="1"/>
      <w:numFmt w:val="decimal"/>
      <w:lvlText w:val="%1.%2.%3.%4.%5.%6.%7.%8."/>
      <w:lvlJc w:val="left"/>
      <w:pPr>
        <w:ind w:left="4940" w:hanging="1440"/>
      </w:pPr>
      <w:rPr>
        <w:rFonts w:hint="default"/>
      </w:rPr>
    </w:lvl>
    <w:lvl w:ilvl="8">
      <w:start w:val="1"/>
      <w:numFmt w:val="decimal"/>
      <w:lvlText w:val="%1.%2.%3.%4.%5.%6.%7.%8.%9."/>
      <w:lvlJc w:val="left"/>
      <w:pPr>
        <w:ind w:left="5800" w:hanging="1800"/>
      </w:pPr>
      <w:rPr>
        <w:rFonts w:hint="default"/>
      </w:rPr>
    </w:lvl>
  </w:abstractNum>
  <w:abstractNum w:abstractNumId="9" w15:restartNumberingAfterBreak="0">
    <w:nsid w:val="244C42A7"/>
    <w:multiLevelType w:val="multilevel"/>
    <w:tmpl w:val="83DE6D0A"/>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0" w15:restartNumberingAfterBreak="0">
    <w:nsid w:val="27C979C3"/>
    <w:multiLevelType w:val="hybridMultilevel"/>
    <w:tmpl w:val="24D6A54C"/>
    <w:lvl w:ilvl="0" w:tplc="04270001">
      <w:start w:val="1"/>
      <w:numFmt w:val="bullet"/>
      <w:lvlText w:val=""/>
      <w:lvlJc w:val="left"/>
      <w:pPr>
        <w:ind w:left="360" w:hanging="360"/>
      </w:pPr>
      <w:rPr>
        <w:rFonts w:ascii="Symbol" w:hAnsi="Symbol" w:hint="default"/>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11" w15:restartNumberingAfterBreak="0">
    <w:nsid w:val="3EF749EC"/>
    <w:multiLevelType w:val="multilevel"/>
    <w:tmpl w:val="6DBAE104"/>
    <w:lvl w:ilvl="0">
      <w:start w:val="1"/>
      <w:numFmt w:val="decimal"/>
      <w:pStyle w:val="Sraassuenkleliais31"/>
      <w:lvlText w:val="%1."/>
      <w:lvlJc w:val="left"/>
      <w:pPr>
        <w:ind w:left="360" w:hanging="360"/>
      </w:pPr>
      <w:rPr>
        <w:b/>
        <w:vertAlign w:val="baseline"/>
      </w:rPr>
    </w:lvl>
    <w:lvl w:ilvl="1">
      <w:start w:val="1"/>
      <w:numFmt w:val="decimal"/>
      <w:lvlText w:val="%1.%2"/>
      <w:lvlJc w:val="left"/>
      <w:pPr>
        <w:ind w:left="1000" w:hanging="432"/>
      </w:pPr>
      <w:rPr>
        <w:b w:val="0"/>
        <w:i w:val="0"/>
        <w:strike w:val="0"/>
        <w:vertAlign w:val="baseline"/>
      </w:rPr>
    </w:lvl>
    <w:lvl w:ilvl="2">
      <w:start w:val="1"/>
      <w:numFmt w:val="decimal"/>
      <w:lvlText w:val="%1.%2.%3."/>
      <w:lvlJc w:val="left"/>
      <w:pPr>
        <w:ind w:left="1224" w:hanging="504"/>
      </w:pPr>
      <w:rPr>
        <w:i w:val="0"/>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12" w15:restartNumberingAfterBreak="0">
    <w:nsid w:val="3F875C47"/>
    <w:multiLevelType w:val="multilevel"/>
    <w:tmpl w:val="E9A027DC"/>
    <w:lvl w:ilvl="0">
      <w:start w:val="4"/>
      <w:numFmt w:val="decimal"/>
      <w:lvlText w:val="%1."/>
      <w:lvlJc w:val="left"/>
      <w:pPr>
        <w:ind w:left="540" w:hanging="540"/>
      </w:pPr>
      <w:rPr>
        <w:rFonts w:hint="default"/>
        <w:b/>
        <w:i w:val="0"/>
      </w:rPr>
    </w:lvl>
    <w:lvl w:ilvl="1">
      <w:start w:val="3"/>
      <w:numFmt w:val="decimal"/>
      <w:lvlText w:val="%1.%2."/>
      <w:lvlJc w:val="left"/>
      <w:pPr>
        <w:ind w:left="900" w:hanging="540"/>
      </w:pPr>
      <w:rPr>
        <w:rFonts w:hint="default"/>
        <w:b w:val="0"/>
        <w:bCs/>
        <w:i w:val="0"/>
      </w:rPr>
    </w:lvl>
    <w:lvl w:ilvl="2">
      <w:start w:val="1"/>
      <w:numFmt w:val="decimal"/>
      <w:lvlText w:val="%1.%2.%3."/>
      <w:lvlJc w:val="left"/>
      <w:pPr>
        <w:ind w:left="1440" w:hanging="720"/>
      </w:pPr>
      <w:rPr>
        <w:rFonts w:hint="default"/>
        <w:b w:val="0"/>
        <w:bCs/>
        <w:i w:val="0"/>
      </w:rPr>
    </w:lvl>
    <w:lvl w:ilvl="3">
      <w:start w:val="1"/>
      <w:numFmt w:val="decimal"/>
      <w:lvlText w:val="%1.%2.%3.%4."/>
      <w:lvlJc w:val="left"/>
      <w:pPr>
        <w:ind w:left="1800" w:hanging="720"/>
      </w:pPr>
      <w:rPr>
        <w:rFonts w:hint="default"/>
        <w:b/>
        <w:i w:val="0"/>
      </w:rPr>
    </w:lvl>
    <w:lvl w:ilvl="4">
      <w:start w:val="1"/>
      <w:numFmt w:val="decimal"/>
      <w:lvlText w:val="%1.%2.%3.%4.%5."/>
      <w:lvlJc w:val="left"/>
      <w:pPr>
        <w:ind w:left="2520" w:hanging="1080"/>
      </w:pPr>
      <w:rPr>
        <w:rFonts w:hint="default"/>
        <w:b/>
        <w:i w:val="0"/>
      </w:rPr>
    </w:lvl>
    <w:lvl w:ilvl="5">
      <w:start w:val="1"/>
      <w:numFmt w:val="decimal"/>
      <w:lvlText w:val="%1.%2.%3.%4.%5.%6."/>
      <w:lvlJc w:val="left"/>
      <w:pPr>
        <w:ind w:left="2880" w:hanging="1080"/>
      </w:pPr>
      <w:rPr>
        <w:rFonts w:hint="default"/>
        <w:b/>
        <w:i w:val="0"/>
      </w:rPr>
    </w:lvl>
    <w:lvl w:ilvl="6">
      <w:start w:val="1"/>
      <w:numFmt w:val="decimal"/>
      <w:lvlText w:val="%1.%2.%3.%4.%5.%6.%7."/>
      <w:lvlJc w:val="left"/>
      <w:pPr>
        <w:ind w:left="3600" w:hanging="1440"/>
      </w:pPr>
      <w:rPr>
        <w:rFonts w:hint="default"/>
        <w:b/>
        <w:i w:val="0"/>
      </w:rPr>
    </w:lvl>
    <w:lvl w:ilvl="7">
      <w:start w:val="1"/>
      <w:numFmt w:val="decimal"/>
      <w:lvlText w:val="%1.%2.%3.%4.%5.%6.%7.%8."/>
      <w:lvlJc w:val="left"/>
      <w:pPr>
        <w:ind w:left="3960" w:hanging="1440"/>
      </w:pPr>
      <w:rPr>
        <w:rFonts w:hint="default"/>
        <w:b/>
        <w:i w:val="0"/>
      </w:rPr>
    </w:lvl>
    <w:lvl w:ilvl="8">
      <w:start w:val="1"/>
      <w:numFmt w:val="decimal"/>
      <w:lvlText w:val="%1.%2.%3.%4.%5.%6.%7.%8.%9."/>
      <w:lvlJc w:val="left"/>
      <w:pPr>
        <w:ind w:left="4680" w:hanging="1800"/>
      </w:pPr>
      <w:rPr>
        <w:rFonts w:hint="default"/>
        <w:b/>
        <w:i w:val="0"/>
      </w:rPr>
    </w:lvl>
  </w:abstractNum>
  <w:abstractNum w:abstractNumId="13" w15:restartNumberingAfterBreak="0">
    <w:nsid w:val="4A5F522D"/>
    <w:multiLevelType w:val="hybridMultilevel"/>
    <w:tmpl w:val="998AD35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 w15:restartNumberingAfterBreak="0">
    <w:nsid w:val="4C8C6672"/>
    <w:multiLevelType w:val="multilevel"/>
    <w:tmpl w:val="0F0A3EFA"/>
    <w:lvl w:ilvl="0">
      <w:start w:val="1"/>
      <w:numFmt w:val="decimal"/>
      <w:pStyle w:val="Heading1"/>
      <w:lvlText w:val="%1."/>
      <w:lvlJc w:val="left"/>
      <w:pPr>
        <w:ind w:left="720" w:hanging="360"/>
      </w:pPr>
    </w:lvl>
    <w:lvl w:ilvl="1">
      <w:start w:val="1"/>
      <w:numFmt w:val="decimal"/>
      <w:pStyle w:val="ListParagraph"/>
      <w:isLgl/>
      <w:lvlText w:val="%1.%2."/>
      <w:lvlJc w:val="left"/>
      <w:pPr>
        <w:ind w:left="720" w:hanging="360"/>
      </w:pPr>
      <w:rPr>
        <w:b w:val="0"/>
        <w:bCs/>
        <w:i w:val="0"/>
        <w:iCs w:val="0"/>
        <w:color w:val="auto"/>
      </w:rPr>
    </w:lvl>
    <w:lvl w:ilvl="2">
      <w:start w:val="1"/>
      <w:numFmt w:val="decimal"/>
      <w:isLgl/>
      <w:lvlText w:val="%1.%2.%3."/>
      <w:lvlJc w:val="left"/>
      <w:pPr>
        <w:ind w:left="1080" w:hanging="720"/>
      </w:pPr>
      <w:rPr>
        <w:color w:val="auto"/>
      </w:r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5" w15:restartNumberingAfterBreak="0">
    <w:nsid w:val="4E5B4B06"/>
    <w:multiLevelType w:val="multilevel"/>
    <w:tmpl w:val="DF729FC0"/>
    <w:lvl w:ilvl="0">
      <w:start w:val="2"/>
      <w:numFmt w:val="decimal"/>
      <w:lvlText w:val="%1."/>
      <w:lvlJc w:val="left"/>
      <w:pPr>
        <w:ind w:left="72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24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20" w:hanging="1440"/>
      </w:pPr>
      <w:rPr>
        <w:rFonts w:hint="default"/>
      </w:rPr>
    </w:lvl>
    <w:lvl w:ilvl="8">
      <w:start w:val="1"/>
      <w:numFmt w:val="decimal"/>
      <w:lvlText w:val="%1.%2.%3.%4.%5.%6.%7.%8.%9."/>
      <w:lvlJc w:val="left"/>
      <w:pPr>
        <w:ind w:left="5040" w:hanging="1800"/>
      </w:pPr>
      <w:rPr>
        <w:rFonts w:hint="default"/>
      </w:rPr>
    </w:lvl>
  </w:abstractNum>
  <w:abstractNum w:abstractNumId="16" w15:restartNumberingAfterBreak="0">
    <w:nsid w:val="55433C0C"/>
    <w:multiLevelType w:val="multilevel"/>
    <w:tmpl w:val="B74EB080"/>
    <w:lvl w:ilvl="0">
      <w:start w:val="3"/>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6887311"/>
    <w:multiLevelType w:val="multilevel"/>
    <w:tmpl w:val="3604A516"/>
    <w:lvl w:ilvl="0">
      <w:start w:val="2"/>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6020066B"/>
    <w:multiLevelType w:val="multilevel"/>
    <w:tmpl w:val="E3DC2BC0"/>
    <w:lvl w:ilvl="0">
      <w:start w:val="2"/>
      <w:numFmt w:val="decimal"/>
      <w:lvlText w:val="%1."/>
      <w:lvlJc w:val="left"/>
      <w:pPr>
        <w:tabs>
          <w:tab w:val="num" w:pos="1125"/>
        </w:tabs>
        <w:ind w:left="1125" w:hanging="1125"/>
      </w:pPr>
    </w:lvl>
    <w:lvl w:ilvl="1">
      <w:start w:val="1"/>
      <w:numFmt w:val="decimal"/>
      <w:lvlText w:val="%1.%2."/>
      <w:lvlJc w:val="left"/>
      <w:pPr>
        <w:tabs>
          <w:tab w:val="num" w:pos="1725"/>
        </w:tabs>
        <w:ind w:left="1725" w:hanging="1125"/>
      </w:pPr>
    </w:lvl>
    <w:lvl w:ilvl="2">
      <w:start w:val="1"/>
      <w:numFmt w:val="decimal"/>
      <w:lvlText w:val="%1.%2.%3."/>
      <w:lvlJc w:val="left"/>
      <w:pPr>
        <w:tabs>
          <w:tab w:val="num" w:pos="2325"/>
        </w:tabs>
        <w:ind w:left="2325" w:hanging="1125"/>
      </w:pPr>
    </w:lvl>
    <w:lvl w:ilvl="3">
      <w:start w:val="1"/>
      <w:numFmt w:val="decimal"/>
      <w:lvlText w:val="%1.%2.%3.%4."/>
      <w:lvlJc w:val="left"/>
      <w:pPr>
        <w:tabs>
          <w:tab w:val="num" w:pos="2925"/>
        </w:tabs>
        <w:ind w:left="2925" w:hanging="1125"/>
      </w:pPr>
    </w:lvl>
    <w:lvl w:ilvl="4">
      <w:start w:val="1"/>
      <w:numFmt w:val="decimal"/>
      <w:lvlText w:val="%1.%2.%3.%4.%5."/>
      <w:lvlJc w:val="left"/>
      <w:pPr>
        <w:tabs>
          <w:tab w:val="num" w:pos="3525"/>
        </w:tabs>
        <w:ind w:left="3525" w:hanging="1125"/>
      </w:pPr>
    </w:lvl>
    <w:lvl w:ilvl="5">
      <w:start w:val="1"/>
      <w:numFmt w:val="decimal"/>
      <w:lvlText w:val="%1.%2.%3.%4.%5.%6."/>
      <w:lvlJc w:val="left"/>
      <w:pPr>
        <w:tabs>
          <w:tab w:val="num" w:pos="4125"/>
        </w:tabs>
        <w:ind w:left="4125" w:hanging="1125"/>
      </w:pPr>
    </w:lvl>
    <w:lvl w:ilvl="6">
      <w:start w:val="1"/>
      <w:numFmt w:val="decimal"/>
      <w:lvlText w:val="%1.%2.%3.%4.%5.%6.%7."/>
      <w:lvlJc w:val="left"/>
      <w:pPr>
        <w:tabs>
          <w:tab w:val="num" w:pos="5040"/>
        </w:tabs>
        <w:ind w:left="5040" w:hanging="1440"/>
      </w:pPr>
    </w:lvl>
    <w:lvl w:ilvl="7">
      <w:start w:val="1"/>
      <w:numFmt w:val="decimal"/>
      <w:lvlText w:val="%1.%2.%3.%4.%5.%6.%7.%8."/>
      <w:lvlJc w:val="left"/>
      <w:pPr>
        <w:tabs>
          <w:tab w:val="num" w:pos="5640"/>
        </w:tabs>
        <w:ind w:left="5640" w:hanging="1440"/>
      </w:pPr>
    </w:lvl>
    <w:lvl w:ilvl="8">
      <w:start w:val="1"/>
      <w:numFmt w:val="decimal"/>
      <w:lvlText w:val="%1.%2.%3.%4.%5.%6.%7.%8.%9."/>
      <w:lvlJc w:val="left"/>
      <w:pPr>
        <w:tabs>
          <w:tab w:val="num" w:pos="6600"/>
        </w:tabs>
        <w:ind w:left="6600" w:hanging="1800"/>
      </w:pPr>
    </w:lvl>
  </w:abstractNum>
  <w:abstractNum w:abstractNumId="19" w15:restartNumberingAfterBreak="0">
    <w:nsid w:val="629E1BF4"/>
    <w:multiLevelType w:val="hybridMultilevel"/>
    <w:tmpl w:val="6D281BD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0" w15:restartNumberingAfterBreak="0">
    <w:nsid w:val="63D248ED"/>
    <w:multiLevelType w:val="hybridMultilevel"/>
    <w:tmpl w:val="328EEF2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67B01045"/>
    <w:multiLevelType w:val="multilevel"/>
    <w:tmpl w:val="D792B3C6"/>
    <w:lvl w:ilvl="0">
      <w:start w:val="4"/>
      <w:numFmt w:val="decimal"/>
      <w:lvlText w:val="%1."/>
      <w:lvlJc w:val="left"/>
      <w:pPr>
        <w:ind w:left="360" w:hanging="360"/>
      </w:pPr>
      <w:rPr>
        <w:b/>
        <w:vertAlign w:val="baseline"/>
      </w:rPr>
    </w:lvl>
    <w:lvl w:ilvl="1">
      <w:start w:val="1"/>
      <w:numFmt w:val="decimal"/>
      <w:lvlText w:val="%1.%2"/>
      <w:lvlJc w:val="left"/>
      <w:pPr>
        <w:ind w:left="1000" w:hanging="432"/>
      </w:pPr>
      <w:rPr>
        <w:b w:val="0"/>
        <w:i w:val="0"/>
        <w:strike w:val="0"/>
        <w:vertAlign w:val="baseline"/>
      </w:rPr>
    </w:lvl>
    <w:lvl w:ilvl="2">
      <w:start w:val="1"/>
      <w:numFmt w:val="decimal"/>
      <w:lvlText w:val="%1.%2.%3."/>
      <w:lvlJc w:val="left"/>
      <w:pPr>
        <w:ind w:left="1224" w:hanging="504"/>
      </w:pPr>
      <w:rPr>
        <w:i w:val="0"/>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22" w15:restartNumberingAfterBreak="0">
    <w:nsid w:val="69843137"/>
    <w:multiLevelType w:val="multilevel"/>
    <w:tmpl w:val="9F80A320"/>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69B51D07"/>
    <w:multiLevelType w:val="multilevel"/>
    <w:tmpl w:val="AF1660FE"/>
    <w:lvl w:ilvl="0">
      <w:start w:val="4"/>
      <w:numFmt w:val="decimal"/>
      <w:lvlText w:val="%1."/>
      <w:lvlJc w:val="left"/>
      <w:pPr>
        <w:ind w:left="3054" w:hanging="360"/>
      </w:pPr>
      <w:rPr>
        <w:rFonts w:hint="default"/>
        <w:b/>
        <w:bCs/>
        <w:i w:val="0"/>
      </w:rPr>
    </w:lvl>
    <w:lvl w:ilvl="1">
      <w:start w:val="8"/>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24" w15:restartNumberingAfterBreak="0">
    <w:nsid w:val="78F51399"/>
    <w:multiLevelType w:val="multilevel"/>
    <w:tmpl w:val="6448AFD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1000"/>
        </w:tabs>
        <w:ind w:left="1000" w:hanging="432"/>
      </w:pPr>
      <w:rPr>
        <w:rFonts w:hint="default"/>
        <w:b w:val="0"/>
        <w:i w:val="0"/>
        <w:strike w:val="0"/>
      </w:rPr>
    </w:lvl>
    <w:lvl w:ilvl="2">
      <w:start w:val="1"/>
      <w:numFmt w:val="decimal"/>
      <w:lvlText w:val="%1.%2.%3."/>
      <w:lvlJc w:val="left"/>
      <w:pPr>
        <w:tabs>
          <w:tab w:val="num" w:pos="1440"/>
        </w:tabs>
        <w:ind w:left="1224" w:hanging="504"/>
      </w:pPr>
      <w:rPr>
        <w:rFonts w:hint="default"/>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5" w15:restartNumberingAfterBreak="0">
    <w:nsid w:val="797B2776"/>
    <w:multiLevelType w:val="multilevel"/>
    <w:tmpl w:val="03B6C746"/>
    <w:lvl w:ilvl="0">
      <w:start w:val="12"/>
      <w:numFmt w:val="decimal"/>
      <w:pStyle w:val="Sraassunumeriais1"/>
      <w:lvlText w:val="%1"/>
      <w:lvlJc w:val="left"/>
      <w:pPr>
        <w:ind w:left="1306" w:hanging="622"/>
      </w:pPr>
      <w:rPr>
        <w:vertAlign w:val="baseline"/>
      </w:rPr>
    </w:lvl>
    <w:lvl w:ilvl="1">
      <w:start w:val="1"/>
      <w:numFmt w:val="decimal"/>
      <w:lvlText w:val="%1.%2"/>
      <w:lvlJc w:val="left"/>
      <w:pPr>
        <w:ind w:left="1306" w:hanging="622"/>
      </w:pPr>
      <w:rPr>
        <w:rFonts w:ascii="Times New Roman" w:eastAsia="Times New Roman" w:hAnsi="Times New Roman" w:cs="Times New Roman"/>
        <w:b w:val="0"/>
        <w:sz w:val="21"/>
        <w:szCs w:val="21"/>
        <w:vertAlign w:val="baseline"/>
      </w:rPr>
    </w:lvl>
    <w:lvl w:ilvl="2">
      <w:start w:val="1"/>
      <w:numFmt w:val="decimal"/>
      <w:lvlText w:val="%3)"/>
      <w:lvlJc w:val="left"/>
      <w:pPr>
        <w:ind w:left="938" w:hanging="260"/>
      </w:pPr>
      <w:rPr>
        <w:rFonts w:ascii="Times New Roman" w:eastAsia="Times New Roman" w:hAnsi="Times New Roman" w:cs="Times New Roman"/>
        <w:b w:val="0"/>
        <w:sz w:val="21"/>
        <w:szCs w:val="21"/>
        <w:vertAlign w:val="baseline"/>
      </w:rPr>
    </w:lvl>
    <w:lvl w:ilvl="3">
      <w:numFmt w:val="bullet"/>
      <w:lvlText w:val="•"/>
      <w:lvlJc w:val="left"/>
      <w:pPr>
        <w:ind w:left="3229" w:hanging="260"/>
      </w:pPr>
      <w:rPr>
        <w:vertAlign w:val="baseline"/>
      </w:rPr>
    </w:lvl>
    <w:lvl w:ilvl="4">
      <w:numFmt w:val="bullet"/>
      <w:lvlText w:val="•"/>
      <w:lvlJc w:val="left"/>
      <w:pPr>
        <w:ind w:left="4190" w:hanging="260"/>
      </w:pPr>
      <w:rPr>
        <w:vertAlign w:val="baseline"/>
      </w:rPr>
    </w:lvl>
    <w:lvl w:ilvl="5">
      <w:numFmt w:val="bullet"/>
      <w:lvlText w:val="•"/>
      <w:lvlJc w:val="left"/>
      <w:pPr>
        <w:ind w:left="5152" w:hanging="260"/>
      </w:pPr>
      <w:rPr>
        <w:vertAlign w:val="baseline"/>
      </w:rPr>
    </w:lvl>
    <w:lvl w:ilvl="6">
      <w:numFmt w:val="bullet"/>
      <w:lvlText w:val="•"/>
      <w:lvlJc w:val="left"/>
      <w:pPr>
        <w:ind w:left="6113" w:hanging="260"/>
      </w:pPr>
      <w:rPr>
        <w:vertAlign w:val="baseline"/>
      </w:rPr>
    </w:lvl>
    <w:lvl w:ilvl="7">
      <w:numFmt w:val="bullet"/>
      <w:lvlText w:val="•"/>
      <w:lvlJc w:val="left"/>
      <w:pPr>
        <w:ind w:left="7075" w:hanging="260"/>
      </w:pPr>
      <w:rPr>
        <w:vertAlign w:val="baseline"/>
      </w:rPr>
    </w:lvl>
    <w:lvl w:ilvl="8">
      <w:numFmt w:val="bullet"/>
      <w:lvlText w:val="•"/>
      <w:lvlJc w:val="left"/>
      <w:pPr>
        <w:ind w:left="8036" w:hanging="260"/>
      </w:pPr>
      <w:rPr>
        <w:vertAlign w:val="baseline"/>
      </w:rPr>
    </w:lvl>
  </w:abstractNum>
  <w:num w:numId="1" w16cid:durableId="22992261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084598695">
    <w:abstractNumId w:val="2"/>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142966141">
    <w:abstractNumId w:val="1"/>
  </w:num>
  <w:num w:numId="4" w16cid:durableId="1315181863">
    <w:abstractNumId w:val="5"/>
  </w:num>
  <w:num w:numId="5" w16cid:durableId="2058771109">
    <w:abstractNumId w:val="24"/>
  </w:num>
  <w:num w:numId="6" w16cid:durableId="1589074794">
    <w:abstractNumId w:val="1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956445869">
    <w:abstractNumId w:val="20"/>
  </w:num>
  <w:num w:numId="8" w16cid:durableId="988365816">
    <w:abstractNumId w:val="4"/>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85619746">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8722699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964800429">
    <w:abstractNumId w:val="6"/>
    <w:lvlOverride w:ilvl="0">
      <w:startOverride w:val="10"/>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476608704">
    <w:abstractNumId w:val="21"/>
  </w:num>
  <w:num w:numId="13" w16cid:durableId="171234396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2635507">
    <w:abstractNumId w:val="15"/>
  </w:num>
  <w:num w:numId="15" w16cid:durableId="1398626384">
    <w:abstractNumId w:val="9"/>
  </w:num>
  <w:num w:numId="16" w16cid:durableId="13803821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98528388">
    <w:abstractNumId w:val="3"/>
  </w:num>
  <w:num w:numId="18" w16cid:durableId="1884562839">
    <w:abstractNumId w:val="17"/>
  </w:num>
  <w:num w:numId="19" w16cid:durableId="1195852508">
    <w:abstractNumId w:val="16"/>
  </w:num>
  <w:num w:numId="20" w16cid:durableId="448162915">
    <w:abstractNumId w:val="12"/>
  </w:num>
  <w:num w:numId="21" w16cid:durableId="1155757371">
    <w:abstractNumId w:val="23"/>
  </w:num>
  <w:num w:numId="22" w16cid:durableId="1797869032">
    <w:abstractNumId w:val="11"/>
  </w:num>
  <w:num w:numId="23" w16cid:durableId="651757284">
    <w:abstractNumId w:val="8"/>
  </w:num>
  <w:num w:numId="24" w16cid:durableId="1411583577">
    <w:abstractNumId w:val="22"/>
  </w:num>
  <w:num w:numId="25" w16cid:durableId="1670331448">
    <w:abstractNumId w:val="19"/>
  </w:num>
  <w:num w:numId="26" w16cid:durableId="702677170">
    <w:abstractNumId w:val="13"/>
  </w:num>
  <w:num w:numId="27" w16cid:durableId="522789895">
    <w:abstractNumId w:val="25"/>
  </w:num>
  <w:num w:numId="28" w16cid:durableId="514997946">
    <w:abstractNumId w:val="0"/>
  </w:num>
  <w:num w:numId="29" w16cid:durableId="1607276248">
    <w:abstractNumId w:val="7"/>
  </w:num>
  <w:num w:numId="30" w16cid:durableId="43294509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5C52"/>
    <w:rsid w:val="00003FAB"/>
    <w:rsid w:val="0001299A"/>
    <w:rsid w:val="00012BC4"/>
    <w:rsid w:val="00013D7D"/>
    <w:rsid w:val="00016FD3"/>
    <w:rsid w:val="00022B98"/>
    <w:rsid w:val="000248A8"/>
    <w:rsid w:val="0002655C"/>
    <w:rsid w:val="0002713B"/>
    <w:rsid w:val="00027CA0"/>
    <w:rsid w:val="0003229B"/>
    <w:rsid w:val="00033026"/>
    <w:rsid w:val="0003596C"/>
    <w:rsid w:val="00035CA9"/>
    <w:rsid w:val="00041E7E"/>
    <w:rsid w:val="00045C4A"/>
    <w:rsid w:val="00046C66"/>
    <w:rsid w:val="00051077"/>
    <w:rsid w:val="000570AB"/>
    <w:rsid w:val="000636D7"/>
    <w:rsid w:val="000638BB"/>
    <w:rsid w:val="000703B7"/>
    <w:rsid w:val="00070F59"/>
    <w:rsid w:val="00073A62"/>
    <w:rsid w:val="000743D5"/>
    <w:rsid w:val="00077E59"/>
    <w:rsid w:val="00080B8E"/>
    <w:rsid w:val="00082DA4"/>
    <w:rsid w:val="00083045"/>
    <w:rsid w:val="00085E30"/>
    <w:rsid w:val="00094D4D"/>
    <w:rsid w:val="00097729"/>
    <w:rsid w:val="00097DB0"/>
    <w:rsid w:val="000A13FF"/>
    <w:rsid w:val="000A16CA"/>
    <w:rsid w:val="000A369B"/>
    <w:rsid w:val="000A6CD9"/>
    <w:rsid w:val="000A7EBA"/>
    <w:rsid w:val="000B53AA"/>
    <w:rsid w:val="000C4542"/>
    <w:rsid w:val="000C589D"/>
    <w:rsid w:val="000C6EF8"/>
    <w:rsid w:val="000D7150"/>
    <w:rsid w:val="000D7256"/>
    <w:rsid w:val="000F153D"/>
    <w:rsid w:val="000F3296"/>
    <w:rsid w:val="000F5FAA"/>
    <w:rsid w:val="0010046A"/>
    <w:rsid w:val="00102862"/>
    <w:rsid w:val="0011074E"/>
    <w:rsid w:val="00112186"/>
    <w:rsid w:val="0012206E"/>
    <w:rsid w:val="00124710"/>
    <w:rsid w:val="0012574A"/>
    <w:rsid w:val="0012710E"/>
    <w:rsid w:val="00127DF7"/>
    <w:rsid w:val="00132A0B"/>
    <w:rsid w:val="00135A71"/>
    <w:rsid w:val="001429CC"/>
    <w:rsid w:val="00142A34"/>
    <w:rsid w:val="00143549"/>
    <w:rsid w:val="001438C0"/>
    <w:rsid w:val="0014652B"/>
    <w:rsid w:val="00151615"/>
    <w:rsid w:val="00152665"/>
    <w:rsid w:val="00155452"/>
    <w:rsid w:val="001641FE"/>
    <w:rsid w:val="0017077E"/>
    <w:rsid w:val="001762DD"/>
    <w:rsid w:val="00177BFF"/>
    <w:rsid w:val="0018499F"/>
    <w:rsid w:val="001872A4"/>
    <w:rsid w:val="00190135"/>
    <w:rsid w:val="0019041C"/>
    <w:rsid w:val="00192A8B"/>
    <w:rsid w:val="00197C29"/>
    <w:rsid w:val="001A0365"/>
    <w:rsid w:val="001A08C9"/>
    <w:rsid w:val="001A2813"/>
    <w:rsid w:val="001A4DB0"/>
    <w:rsid w:val="001A5B59"/>
    <w:rsid w:val="001A6F81"/>
    <w:rsid w:val="001B0115"/>
    <w:rsid w:val="001B51A4"/>
    <w:rsid w:val="001C0907"/>
    <w:rsid w:val="001C4DF0"/>
    <w:rsid w:val="001C6E2E"/>
    <w:rsid w:val="001C72E2"/>
    <w:rsid w:val="001D03FA"/>
    <w:rsid w:val="001D3886"/>
    <w:rsid w:val="001D3EAF"/>
    <w:rsid w:val="001D55A6"/>
    <w:rsid w:val="001D5948"/>
    <w:rsid w:val="001E385A"/>
    <w:rsid w:val="001E49DE"/>
    <w:rsid w:val="00205E5E"/>
    <w:rsid w:val="0020760D"/>
    <w:rsid w:val="00207F38"/>
    <w:rsid w:val="00210963"/>
    <w:rsid w:val="00214FB8"/>
    <w:rsid w:val="0022175E"/>
    <w:rsid w:val="00225D3E"/>
    <w:rsid w:val="00232306"/>
    <w:rsid w:val="00234818"/>
    <w:rsid w:val="00235427"/>
    <w:rsid w:val="00235EAA"/>
    <w:rsid w:val="0023655C"/>
    <w:rsid w:val="00245601"/>
    <w:rsid w:val="00245EEA"/>
    <w:rsid w:val="00246107"/>
    <w:rsid w:val="00246D90"/>
    <w:rsid w:val="00247803"/>
    <w:rsid w:val="00250CB3"/>
    <w:rsid w:val="00253F56"/>
    <w:rsid w:val="00272A62"/>
    <w:rsid w:val="00275DC2"/>
    <w:rsid w:val="00275E66"/>
    <w:rsid w:val="00280AF2"/>
    <w:rsid w:val="00281D79"/>
    <w:rsid w:val="002826FB"/>
    <w:rsid w:val="00282F21"/>
    <w:rsid w:val="002841EF"/>
    <w:rsid w:val="002854A3"/>
    <w:rsid w:val="00285C83"/>
    <w:rsid w:val="00287369"/>
    <w:rsid w:val="00290314"/>
    <w:rsid w:val="0029099C"/>
    <w:rsid w:val="0029360C"/>
    <w:rsid w:val="002975D0"/>
    <w:rsid w:val="002A3A30"/>
    <w:rsid w:val="002A425C"/>
    <w:rsid w:val="002B030A"/>
    <w:rsid w:val="002B252D"/>
    <w:rsid w:val="002B4394"/>
    <w:rsid w:val="002B43DB"/>
    <w:rsid w:val="002C1728"/>
    <w:rsid w:val="002C2678"/>
    <w:rsid w:val="002C2A85"/>
    <w:rsid w:val="002C3FDB"/>
    <w:rsid w:val="002C63CF"/>
    <w:rsid w:val="002C7487"/>
    <w:rsid w:val="002E0CB4"/>
    <w:rsid w:val="002E6F74"/>
    <w:rsid w:val="002F55F0"/>
    <w:rsid w:val="002F6D95"/>
    <w:rsid w:val="00300B5E"/>
    <w:rsid w:val="003023C0"/>
    <w:rsid w:val="003035BF"/>
    <w:rsid w:val="0030525A"/>
    <w:rsid w:val="00307AB5"/>
    <w:rsid w:val="00310B91"/>
    <w:rsid w:val="00314B02"/>
    <w:rsid w:val="00316043"/>
    <w:rsid w:val="003176AA"/>
    <w:rsid w:val="00321304"/>
    <w:rsid w:val="00321B56"/>
    <w:rsid w:val="00324874"/>
    <w:rsid w:val="00325DEA"/>
    <w:rsid w:val="00326921"/>
    <w:rsid w:val="003309A9"/>
    <w:rsid w:val="00331CC7"/>
    <w:rsid w:val="00332019"/>
    <w:rsid w:val="0033252C"/>
    <w:rsid w:val="00332CBA"/>
    <w:rsid w:val="00333AC2"/>
    <w:rsid w:val="00334500"/>
    <w:rsid w:val="0033641C"/>
    <w:rsid w:val="00340431"/>
    <w:rsid w:val="00340DEA"/>
    <w:rsid w:val="003449CD"/>
    <w:rsid w:val="0034645A"/>
    <w:rsid w:val="00350CEB"/>
    <w:rsid w:val="00357730"/>
    <w:rsid w:val="00357907"/>
    <w:rsid w:val="0036275D"/>
    <w:rsid w:val="00364058"/>
    <w:rsid w:val="003656DD"/>
    <w:rsid w:val="00370F0C"/>
    <w:rsid w:val="00371BC8"/>
    <w:rsid w:val="00372CC8"/>
    <w:rsid w:val="00373333"/>
    <w:rsid w:val="0037477F"/>
    <w:rsid w:val="00377581"/>
    <w:rsid w:val="003846BD"/>
    <w:rsid w:val="0038575C"/>
    <w:rsid w:val="0039229F"/>
    <w:rsid w:val="003934DD"/>
    <w:rsid w:val="00393B32"/>
    <w:rsid w:val="003974BE"/>
    <w:rsid w:val="003A1577"/>
    <w:rsid w:val="003A205A"/>
    <w:rsid w:val="003A280E"/>
    <w:rsid w:val="003A2E0C"/>
    <w:rsid w:val="003A45AF"/>
    <w:rsid w:val="003A4C91"/>
    <w:rsid w:val="003A6D7B"/>
    <w:rsid w:val="003A6E94"/>
    <w:rsid w:val="003A6EE5"/>
    <w:rsid w:val="003A78E8"/>
    <w:rsid w:val="003A7D24"/>
    <w:rsid w:val="003B38E6"/>
    <w:rsid w:val="003B4615"/>
    <w:rsid w:val="003B5CD6"/>
    <w:rsid w:val="003B7BAE"/>
    <w:rsid w:val="003D19CE"/>
    <w:rsid w:val="003D42A3"/>
    <w:rsid w:val="003E037B"/>
    <w:rsid w:val="003E424E"/>
    <w:rsid w:val="003E485B"/>
    <w:rsid w:val="003E657E"/>
    <w:rsid w:val="003F0C6A"/>
    <w:rsid w:val="003F217B"/>
    <w:rsid w:val="003F359A"/>
    <w:rsid w:val="003F672E"/>
    <w:rsid w:val="003F6C55"/>
    <w:rsid w:val="00400757"/>
    <w:rsid w:val="00400A6F"/>
    <w:rsid w:val="00401115"/>
    <w:rsid w:val="004012DD"/>
    <w:rsid w:val="00401BB8"/>
    <w:rsid w:val="0040535A"/>
    <w:rsid w:val="004056CB"/>
    <w:rsid w:val="00405EE5"/>
    <w:rsid w:val="00406FF3"/>
    <w:rsid w:val="0040775B"/>
    <w:rsid w:val="00410F82"/>
    <w:rsid w:val="004127AA"/>
    <w:rsid w:val="00416D31"/>
    <w:rsid w:val="00421C61"/>
    <w:rsid w:val="00425566"/>
    <w:rsid w:val="0043102D"/>
    <w:rsid w:val="00431458"/>
    <w:rsid w:val="00431DFC"/>
    <w:rsid w:val="00433A51"/>
    <w:rsid w:val="00440609"/>
    <w:rsid w:val="0044118E"/>
    <w:rsid w:val="004413DB"/>
    <w:rsid w:val="00442043"/>
    <w:rsid w:val="00447EE7"/>
    <w:rsid w:val="00451462"/>
    <w:rsid w:val="00451EA7"/>
    <w:rsid w:val="0045353F"/>
    <w:rsid w:val="004647D2"/>
    <w:rsid w:val="004667FC"/>
    <w:rsid w:val="004707A5"/>
    <w:rsid w:val="00475229"/>
    <w:rsid w:val="00475C5B"/>
    <w:rsid w:val="004853B4"/>
    <w:rsid w:val="004937B2"/>
    <w:rsid w:val="0049600E"/>
    <w:rsid w:val="00497107"/>
    <w:rsid w:val="0049784D"/>
    <w:rsid w:val="00497D82"/>
    <w:rsid w:val="004B211E"/>
    <w:rsid w:val="004B5FE7"/>
    <w:rsid w:val="004C3D3F"/>
    <w:rsid w:val="004C6AFB"/>
    <w:rsid w:val="004C78ED"/>
    <w:rsid w:val="004D326C"/>
    <w:rsid w:val="004D4FF7"/>
    <w:rsid w:val="004D6B2B"/>
    <w:rsid w:val="004D6DC9"/>
    <w:rsid w:val="004E3DF9"/>
    <w:rsid w:val="004E632F"/>
    <w:rsid w:val="004F06C0"/>
    <w:rsid w:val="00501964"/>
    <w:rsid w:val="00503073"/>
    <w:rsid w:val="00503D6B"/>
    <w:rsid w:val="00511269"/>
    <w:rsid w:val="00512ABD"/>
    <w:rsid w:val="00517A2D"/>
    <w:rsid w:val="00523D36"/>
    <w:rsid w:val="00524FA8"/>
    <w:rsid w:val="00524FCB"/>
    <w:rsid w:val="00525BC9"/>
    <w:rsid w:val="0052661B"/>
    <w:rsid w:val="00527C1F"/>
    <w:rsid w:val="0053555C"/>
    <w:rsid w:val="00536F4B"/>
    <w:rsid w:val="00540DC0"/>
    <w:rsid w:val="00542411"/>
    <w:rsid w:val="00543E53"/>
    <w:rsid w:val="00544BE1"/>
    <w:rsid w:val="00545335"/>
    <w:rsid w:val="005472C1"/>
    <w:rsid w:val="00547BF5"/>
    <w:rsid w:val="00547C97"/>
    <w:rsid w:val="00550017"/>
    <w:rsid w:val="00550314"/>
    <w:rsid w:val="00551E27"/>
    <w:rsid w:val="00552EE7"/>
    <w:rsid w:val="00556813"/>
    <w:rsid w:val="00557912"/>
    <w:rsid w:val="005630DD"/>
    <w:rsid w:val="00565B66"/>
    <w:rsid w:val="00565D43"/>
    <w:rsid w:val="00566A69"/>
    <w:rsid w:val="00567C41"/>
    <w:rsid w:val="00572CF2"/>
    <w:rsid w:val="005745F0"/>
    <w:rsid w:val="00581EA1"/>
    <w:rsid w:val="00584B4F"/>
    <w:rsid w:val="00586F09"/>
    <w:rsid w:val="00587694"/>
    <w:rsid w:val="00590932"/>
    <w:rsid w:val="00590ADD"/>
    <w:rsid w:val="00591FD9"/>
    <w:rsid w:val="005923ED"/>
    <w:rsid w:val="00596F72"/>
    <w:rsid w:val="005A20BF"/>
    <w:rsid w:val="005A3B0B"/>
    <w:rsid w:val="005B043B"/>
    <w:rsid w:val="005B4B7F"/>
    <w:rsid w:val="005B5CE9"/>
    <w:rsid w:val="005B6D79"/>
    <w:rsid w:val="005C109B"/>
    <w:rsid w:val="005C12CC"/>
    <w:rsid w:val="005C4354"/>
    <w:rsid w:val="005C576B"/>
    <w:rsid w:val="005D0672"/>
    <w:rsid w:val="005D1D4D"/>
    <w:rsid w:val="005D3F9F"/>
    <w:rsid w:val="005D637D"/>
    <w:rsid w:val="005D6613"/>
    <w:rsid w:val="005E04E9"/>
    <w:rsid w:val="005E17B8"/>
    <w:rsid w:val="005E4213"/>
    <w:rsid w:val="005E5FED"/>
    <w:rsid w:val="005E7E17"/>
    <w:rsid w:val="005F4C0B"/>
    <w:rsid w:val="006012BA"/>
    <w:rsid w:val="00601A8C"/>
    <w:rsid w:val="00606D1A"/>
    <w:rsid w:val="006073F3"/>
    <w:rsid w:val="00607FC4"/>
    <w:rsid w:val="006123B8"/>
    <w:rsid w:val="00612A4B"/>
    <w:rsid w:val="0061585D"/>
    <w:rsid w:val="00617BE5"/>
    <w:rsid w:val="0062490E"/>
    <w:rsid w:val="006279B8"/>
    <w:rsid w:val="00632F84"/>
    <w:rsid w:val="0063430A"/>
    <w:rsid w:val="006351E0"/>
    <w:rsid w:val="00635A8C"/>
    <w:rsid w:val="00643842"/>
    <w:rsid w:val="00644E9F"/>
    <w:rsid w:val="00646599"/>
    <w:rsid w:val="00647D30"/>
    <w:rsid w:val="00653530"/>
    <w:rsid w:val="00656B5A"/>
    <w:rsid w:val="00660F2C"/>
    <w:rsid w:val="0066521E"/>
    <w:rsid w:val="00667A4D"/>
    <w:rsid w:val="006734F2"/>
    <w:rsid w:val="00674B28"/>
    <w:rsid w:val="0067727D"/>
    <w:rsid w:val="00680CFE"/>
    <w:rsid w:val="00684D97"/>
    <w:rsid w:val="00694228"/>
    <w:rsid w:val="00696F77"/>
    <w:rsid w:val="00697DE3"/>
    <w:rsid w:val="006A0EAA"/>
    <w:rsid w:val="006A4525"/>
    <w:rsid w:val="006A533F"/>
    <w:rsid w:val="006B5608"/>
    <w:rsid w:val="006B7FC6"/>
    <w:rsid w:val="006C3F99"/>
    <w:rsid w:val="006C4A3F"/>
    <w:rsid w:val="006C52C6"/>
    <w:rsid w:val="006C6643"/>
    <w:rsid w:val="006D384F"/>
    <w:rsid w:val="006D3E9E"/>
    <w:rsid w:val="006D5801"/>
    <w:rsid w:val="006E3ACE"/>
    <w:rsid w:val="006F0C22"/>
    <w:rsid w:val="006F2825"/>
    <w:rsid w:val="006F2DEC"/>
    <w:rsid w:val="006F48D2"/>
    <w:rsid w:val="006F54E8"/>
    <w:rsid w:val="006F56BE"/>
    <w:rsid w:val="006F7F30"/>
    <w:rsid w:val="00700E1C"/>
    <w:rsid w:val="0070430B"/>
    <w:rsid w:val="00705084"/>
    <w:rsid w:val="007051C1"/>
    <w:rsid w:val="00706AA8"/>
    <w:rsid w:val="00711C19"/>
    <w:rsid w:val="00713734"/>
    <w:rsid w:val="00717E26"/>
    <w:rsid w:val="0072046E"/>
    <w:rsid w:val="00724AD1"/>
    <w:rsid w:val="007261C0"/>
    <w:rsid w:val="00726EC5"/>
    <w:rsid w:val="007278B2"/>
    <w:rsid w:val="00732387"/>
    <w:rsid w:val="0073403E"/>
    <w:rsid w:val="00734393"/>
    <w:rsid w:val="007348DF"/>
    <w:rsid w:val="007360C9"/>
    <w:rsid w:val="007362E2"/>
    <w:rsid w:val="007445E9"/>
    <w:rsid w:val="00745CB8"/>
    <w:rsid w:val="00752E41"/>
    <w:rsid w:val="00753D45"/>
    <w:rsid w:val="007551AE"/>
    <w:rsid w:val="007629D9"/>
    <w:rsid w:val="007679FC"/>
    <w:rsid w:val="00774AA6"/>
    <w:rsid w:val="00775214"/>
    <w:rsid w:val="00780399"/>
    <w:rsid w:val="007805AF"/>
    <w:rsid w:val="00782677"/>
    <w:rsid w:val="00786EE2"/>
    <w:rsid w:val="0078716F"/>
    <w:rsid w:val="00787525"/>
    <w:rsid w:val="007917BA"/>
    <w:rsid w:val="00792064"/>
    <w:rsid w:val="007921AA"/>
    <w:rsid w:val="007B1618"/>
    <w:rsid w:val="007B4FD2"/>
    <w:rsid w:val="007B7927"/>
    <w:rsid w:val="007C2A24"/>
    <w:rsid w:val="007C4136"/>
    <w:rsid w:val="007C5A49"/>
    <w:rsid w:val="007C5E2C"/>
    <w:rsid w:val="007C7756"/>
    <w:rsid w:val="007D1DD9"/>
    <w:rsid w:val="007D4576"/>
    <w:rsid w:val="007D603D"/>
    <w:rsid w:val="007D69CD"/>
    <w:rsid w:val="007D7A47"/>
    <w:rsid w:val="007E2661"/>
    <w:rsid w:val="007E70F0"/>
    <w:rsid w:val="007F2A31"/>
    <w:rsid w:val="007F6A65"/>
    <w:rsid w:val="00800260"/>
    <w:rsid w:val="0080492C"/>
    <w:rsid w:val="00810EE6"/>
    <w:rsid w:val="0081124B"/>
    <w:rsid w:val="0081136C"/>
    <w:rsid w:val="008147DE"/>
    <w:rsid w:val="00814CDC"/>
    <w:rsid w:val="008222D2"/>
    <w:rsid w:val="008246BF"/>
    <w:rsid w:val="0082684D"/>
    <w:rsid w:val="00830DD5"/>
    <w:rsid w:val="00832948"/>
    <w:rsid w:val="008333B9"/>
    <w:rsid w:val="00834170"/>
    <w:rsid w:val="00835ABC"/>
    <w:rsid w:val="008368AD"/>
    <w:rsid w:val="00836B25"/>
    <w:rsid w:val="00840C5C"/>
    <w:rsid w:val="008417CA"/>
    <w:rsid w:val="00841BEB"/>
    <w:rsid w:val="00844C51"/>
    <w:rsid w:val="00851B75"/>
    <w:rsid w:val="0085313C"/>
    <w:rsid w:val="00855E89"/>
    <w:rsid w:val="00860688"/>
    <w:rsid w:val="0086179F"/>
    <w:rsid w:val="008641CB"/>
    <w:rsid w:val="00867DD5"/>
    <w:rsid w:val="00873813"/>
    <w:rsid w:val="00881AF4"/>
    <w:rsid w:val="00885F5F"/>
    <w:rsid w:val="00891174"/>
    <w:rsid w:val="0089295C"/>
    <w:rsid w:val="0089426F"/>
    <w:rsid w:val="00895410"/>
    <w:rsid w:val="00895754"/>
    <w:rsid w:val="008966B5"/>
    <w:rsid w:val="00896FCE"/>
    <w:rsid w:val="008A154C"/>
    <w:rsid w:val="008B0681"/>
    <w:rsid w:val="008B0BC8"/>
    <w:rsid w:val="008B3913"/>
    <w:rsid w:val="008B6387"/>
    <w:rsid w:val="008C0611"/>
    <w:rsid w:val="008C2F1D"/>
    <w:rsid w:val="008C36FF"/>
    <w:rsid w:val="008C5B7A"/>
    <w:rsid w:val="008C6715"/>
    <w:rsid w:val="008C7426"/>
    <w:rsid w:val="008D2BC8"/>
    <w:rsid w:val="008D4B7C"/>
    <w:rsid w:val="008D6451"/>
    <w:rsid w:val="008D6FB1"/>
    <w:rsid w:val="008E1C39"/>
    <w:rsid w:val="008E2381"/>
    <w:rsid w:val="008E3979"/>
    <w:rsid w:val="008F10AE"/>
    <w:rsid w:val="008F5E8F"/>
    <w:rsid w:val="008F7360"/>
    <w:rsid w:val="008F7FB5"/>
    <w:rsid w:val="0090032C"/>
    <w:rsid w:val="009054CE"/>
    <w:rsid w:val="0091010B"/>
    <w:rsid w:val="009108C8"/>
    <w:rsid w:val="00911DB7"/>
    <w:rsid w:val="009136BB"/>
    <w:rsid w:val="00914383"/>
    <w:rsid w:val="009151AA"/>
    <w:rsid w:val="009235B8"/>
    <w:rsid w:val="00930313"/>
    <w:rsid w:val="00937739"/>
    <w:rsid w:val="00941414"/>
    <w:rsid w:val="0094330A"/>
    <w:rsid w:val="0095218E"/>
    <w:rsid w:val="0095451C"/>
    <w:rsid w:val="00957148"/>
    <w:rsid w:val="00961098"/>
    <w:rsid w:val="00962700"/>
    <w:rsid w:val="009636F8"/>
    <w:rsid w:val="00964095"/>
    <w:rsid w:val="009669DB"/>
    <w:rsid w:val="00972F41"/>
    <w:rsid w:val="00973ABE"/>
    <w:rsid w:val="009743AB"/>
    <w:rsid w:val="00975DD2"/>
    <w:rsid w:val="009816B2"/>
    <w:rsid w:val="009852B4"/>
    <w:rsid w:val="00986B0D"/>
    <w:rsid w:val="00986B44"/>
    <w:rsid w:val="009874BB"/>
    <w:rsid w:val="00991A4C"/>
    <w:rsid w:val="0099305A"/>
    <w:rsid w:val="00993CAE"/>
    <w:rsid w:val="0099676A"/>
    <w:rsid w:val="009A1B70"/>
    <w:rsid w:val="009A6E1E"/>
    <w:rsid w:val="009A774B"/>
    <w:rsid w:val="009B01BF"/>
    <w:rsid w:val="009B0A81"/>
    <w:rsid w:val="009B32A4"/>
    <w:rsid w:val="009B5E41"/>
    <w:rsid w:val="009B746D"/>
    <w:rsid w:val="009C0F91"/>
    <w:rsid w:val="009C6CF9"/>
    <w:rsid w:val="009D0DF3"/>
    <w:rsid w:val="009D4786"/>
    <w:rsid w:val="009D5E85"/>
    <w:rsid w:val="009E01C9"/>
    <w:rsid w:val="009E3AD8"/>
    <w:rsid w:val="009E460F"/>
    <w:rsid w:val="009E5C5E"/>
    <w:rsid w:val="009F4473"/>
    <w:rsid w:val="009F53CB"/>
    <w:rsid w:val="00A005D0"/>
    <w:rsid w:val="00A02A6E"/>
    <w:rsid w:val="00A10636"/>
    <w:rsid w:val="00A117CB"/>
    <w:rsid w:val="00A11D89"/>
    <w:rsid w:val="00A13687"/>
    <w:rsid w:val="00A17EE8"/>
    <w:rsid w:val="00A22A39"/>
    <w:rsid w:val="00A23025"/>
    <w:rsid w:val="00A237E3"/>
    <w:rsid w:val="00A24785"/>
    <w:rsid w:val="00A3071E"/>
    <w:rsid w:val="00A31E47"/>
    <w:rsid w:val="00A40B6C"/>
    <w:rsid w:val="00A420A9"/>
    <w:rsid w:val="00A425BD"/>
    <w:rsid w:val="00A471D7"/>
    <w:rsid w:val="00A50CC6"/>
    <w:rsid w:val="00A545F3"/>
    <w:rsid w:val="00A55409"/>
    <w:rsid w:val="00A57210"/>
    <w:rsid w:val="00A57303"/>
    <w:rsid w:val="00A62F79"/>
    <w:rsid w:val="00A64AC1"/>
    <w:rsid w:val="00A64C76"/>
    <w:rsid w:val="00A6543C"/>
    <w:rsid w:val="00A65722"/>
    <w:rsid w:val="00A66E6F"/>
    <w:rsid w:val="00A8288B"/>
    <w:rsid w:val="00A83371"/>
    <w:rsid w:val="00A83B0A"/>
    <w:rsid w:val="00A85470"/>
    <w:rsid w:val="00A85F19"/>
    <w:rsid w:val="00A87629"/>
    <w:rsid w:val="00A90A76"/>
    <w:rsid w:val="00A91E39"/>
    <w:rsid w:val="00A93CD5"/>
    <w:rsid w:val="00AA138E"/>
    <w:rsid w:val="00AA1586"/>
    <w:rsid w:val="00AA19F0"/>
    <w:rsid w:val="00AA3436"/>
    <w:rsid w:val="00AA7745"/>
    <w:rsid w:val="00AA776B"/>
    <w:rsid w:val="00AA776D"/>
    <w:rsid w:val="00AB48ED"/>
    <w:rsid w:val="00AB55FF"/>
    <w:rsid w:val="00AC10EE"/>
    <w:rsid w:val="00AC5911"/>
    <w:rsid w:val="00AC6799"/>
    <w:rsid w:val="00AD2172"/>
    <w:rsid w:val="00AD660C"/>
    <w:rsid w:val="00AD67A6"/>
    <w:rsid w:val="00AD75D4"/>
    <w:rsid w:val="00AE0340"/>
    <w:rsid w:val="00AE05F6"/>
    <w:rsid w:val="00AE30B6"/>
    <w:rsid w:val="00AE532E"/>
    <w:rsid w:val="00AF33D0"/>
    <w:rsid w:val="00B004E8"/>
    <w:rsid w:val="00B0181B"/>
    <w:rsid w:val="00B05D7E"/>
    <w:rsid w:val="00B10818"/>
    <w:rsid w:val="00B1158E"/>
    <w:rsid w:val="00B1391C"/>
    <w:rsid w:val="00B14B69"/>
    <w:rsid w:val="00B236FB"/>
    <w:rsid w:val="00B33E3F"/>
    <w:rsid w:val="00B340C4"/>
    <w:rsid w:val="00B36E86"/>
    <w:rsid w:val="00B37335"/>
    <w:rsid w:val="00B37995"/>
    <w:rsid w:val="00B41A1B"/>
    <w:rsid w:val="00B445AA"/>
    <w:rsid w:val="00B469B6"/>
    <w:rsid w:val="00B47FEB"/>
    <w:rsid w:val="00B52F56"/>
    <w:rsid w:val="00B5508B"/>
    <w:rsid w:val="00B56427"/>
    <w:rsid w:val="00B577AA"/>
    <w:rsid w:val="00B6077D"/>
    <w:rsid w:val="00B60D3E"/>
    <w:rsid w:val="00B62284"/>
    <w:rsid w:val="00B7188E"/>
    <w:rsid w:val="00B74160"/>
    <w:rsid w:val="00B87642"/>
    <w:rsid w:val="00B87DE9"/>
    <w:rsid w:val="00B91974"/>
    <w:rsid w:val="00B93EDB"/>
    <w:rsid w:val="00B97BBF"/>
    <w:rsid w:val="00BA3963"/>
    <w:rsid w:val="00BA4637"/>
    <w:rsid w:val="00BA62F6"/>
    <w:rsid w:val="00BA7D37"/>
    <w:rsid w:val="00BB2F93"/>
    <w:rsid w:val="00BB3798"/>
    <w:rsid w:val="00BB43B6"/>
    <w:rsid w:val="00BB723B"/>
    <w:rsid w:val="00BC1114"/>
    <w:rsid w:val="00BC11E6"/>
    <w:rsid w:val="00BC24F4"/>
    <w:rsid w:val="00BC519E"/>
    <w:rsid w:val="00BC661C"/>
    <w:rsid w:val="00BC7981"/>
    <w:rsid w:val="00BD374B"/>
    <w:rsid w:val="00BD57CD"/>
    <w:rsid w:val="00BE32FB"/>
    <w:rsid w:val="00BF0143"/>
    <w:rsid w:val="00BF362C"/>
    <w:rsid w:val="00BF4CD2"/>
    <w:rsid w:val="00BF53BA"/>
    <w:rsid w:val="00BF5D28"/>
    <w:rsid w:val="00BF61B6"/>
    <w:rsid w:val="00C036C6"/>
    <w:rsid w:val="00C03887"/>
    <w:rsid w:val="00C05A2B"/>
    <w:rsid w:val="00C06272"/>
    <w:rsid w:val="00C109A9"/>
    <w:rsid w:val="00C11436"/>
    <w:rsid w:val="00C1621F"/>
    <w:rsid w:val="00C1628D"/>
    <w:rsid w:val="00C203EB"/>
    <w:rsid w:val="00C244A6"/>
    <w:rsid w:val="00C2744E"/>
    <w:rsid w:val="00C33DB6"/>
    <w:rsid w:val="00C35901"/>
    <w:rsid w:val="00C35C64"/>
    <w:rsid w:val="00C36BEB"/>
    <w:rsid w:val="00C3796A"/>
    <w:rsid w:val="00C37FEA"/>
    <w:rsid w:val="00C41BB2"/>
    <w:rsid w:val="00C41C46"/>
    <w:rsid w:val="00C42BC5"/>
    <w:rsid w:val="00C43A2D"/>
    <w:rsid w:val="00C44B16"/>
    <w:rsid w:val="00C50119"/>
    <w:rsid w:val="00C50CE1"/>
    <w:rsid w:val="00C52559"/>
    <w:rsid w:val="00C616ED"/>
    <w:rsid w:val="00C679B0"/>
    <w:rsid w:val="00C71189"/>
    <w:rsid w:val="00C7120B"/>
    <w:rsid w:val="00C81290"/>
    <w:rsid w:val="00C81D22"/>
    <w:rsid w:val="00C86CDD"/>
    <w:rsid w:val="00C92908"/>
    <w:rsid w:val="00C96D25"/>
    <w:rsid w:val="00CA56A7"/>
    <w:rsid w:val="00CA6BF6"/>
    <w:rsid w:val="00CB0A6C"/>
    <w:rsid w:val="00CB0B5D"/>
    <w:rsid w:val="00CB1013"/>
    <w:rsid w:val="00CB1858"/>
    <w:rsid w:val="00CB4C9B"/>
    <w:rsid w:val="00CB741A"/>
    <w:rsid w:val="00CC2ED1"/>
    <w:rsid w:val="00CC49A6"/>
    <w:rsid w:val="00CC6BF9"/>
    <w:rsid w:val="00CD1A98"/>
    <w:rsid w:val="00CD56A0"/>
    <w:rsid w:val="00CE2EF3"/>
    <w:rsid w:val="00CE37AE"/>
    <w:rsid w:val="00CE55BE"/>
    <w:rsid w:val="00CE5EDE"/>
    <w:rsid w:val="00CE67E8"/>
    <w:rsid w:val="00CE7353"/>
    <w:rsid w:val="00CF05D9"/>
    <w:rsid w:val="00CF1358"/>
    <w:rsid w:val="00CF2D47"/>
    <w:rsid w:val="00D03F08"/>
    <w:rsid w:val="00D043A8"/>
    <w:rsid w:val="00D06EF5"/>
    <w:rsid w:val="00D11107"/>
    <w:rsid w:val="00D127E3"/>
    <w:rsid w:val="00D207E9"/>
    <w:rsid w:val="00D27279"/>
    <w:rsid w:val="00D2787D"/>
    <w:rsid w:val="00D31EB0"/>
    <w:rsid w:val="00D32614"/>
    <w:rsid w:val="00D35137"/>
    <w:rsid w:val="00D35C52"/>
    <w:rsid w:val="00D44C56"/>
    <w:rsid w:val="00D47A50"/>
    <w:rsid w:val="00D502E7"/>
    <w:rsid w:val="00D503DC"/>
    <w:rsid w:val="00D52087"/>
    <w:rsid w:val="00D54389"/>
    <w:rsid w:val="00D561A5"/>
    <w:rsid w:val="00D5774B"/>
    <w:rsid w:val="00D57992"/>
    <w:rsid w:val="00D64AB2"/>
    <w:rsid w:val="00D67B10"/>
    <w:rsid w:val="00D702B9"/>
    <w:rsid w:val="00D7374A"/>
    <w:rsid w:val="00D73B8D"/>
    <w:rsid w:val="00D76088"/>
    <w:rsid w:val="00D802C5"/>
    <w:rsid w:val="00D81AC3"/>
    <w:rsid w:val="00D82CFB"/>
    <w:rsid w:val="00D867AB"/>
    <w:rsid w:val="00D8756F"/>
    <w:rsid w:val="00D8770E"/>
    <w:rsid w:val="00D94CEA"/>
    <w:rsid w:val="00D967A3"/>
    <w:rsid w:val="00DA17AB"/>
    <w:rsid w:val="00DA48F1"/>
    <w:rsid w:val="00DB185F"/>
    <w:rsid w:val="00DB2E88"/>
    <w:rsid w:val="00DB6EF7"/>
    <w:rsid w:val="00DC15B6"/>
    <w:rsid w:val="00DC1930"/>
    <w:rsid w:val="00DC33B8"/>
    <w:rsid w:val="00DC3720"/>
    <w:rsid w:val="00DC3E5B"/>
    <w:rsid w:val="00DC6163"/>
    <w:rsid w:val="00DC66BE"/>
    <w:rsid w:val="00DC6AE5"/>
    <w:rsid w:val="00DC6BBE"/>
    <w:rsid w:val="00DD3670"/>
    <w:rsid w:val="00DD4DD6"/>
    <w:rsid w:val="00DD69A3"/>
    <w:rsid w:val="00DD6BC2"/>
    <w:rsid w:val="00DD7033"/>
    <w:rsid w:val="00DE0A61"/>
    <w:rsid w:val="00DE0F0A"/>
    <w:rsid w:val="00DE10DD"/>
    <w:rsid w:val="00DE3171"/>
    <w:rsid w:val="00DE3470"/>
    <w:rsid w:val="00DE65EC"/>
    <w:rsid w:val="00DE66C6"/>
    <w:rsid w:val="00DE7180"/>
    <w:rsid w:val="00DE74ED"/>
    <w:rsid w:val="00DF1B0E"/>
    <w:rsid w:val="00DF60C5"/>
    <w:rsid w:val="00E007D1"/>
    <w:rsid w:val="00E0204F"/>
    <w:rsid w:val="00E03C5E"/>
    <w:rsid w:val="00E10C45"/>
    <w:rsid w:val="00E1461E"/>
    <w:rsid w:val="00E15246"/>
    <w:rsid w:val="00E159D6"/>
    <w:rsid w:val="00E16DC3"/>
    <w:rsid w:val="00E21804"/>
    <w:rsid w:val="00E371CD"/>
    <w:rsid w:val="00E427C4"/>
    <w:rsid w:val="00E45BA5"/>
    <w:rsid w:val="00E5431C"/>
    <w:rsid w:val="00E60496"/>
    <w:rsid w:val="00E615F3"/>
    <w:rsid w:val="00E64AD5"/>
    <w:rsid w:val="00E65718"/>
    <w:rsid w:val="00E65A30"/>
    <w:rsid w:val="00E720C5"/>
    <w:rsid w:val="00E74E2E"/>
    <w:rsid w:val="00E778C5"/>
    <w:rsid w:val="00E77DA8"/>
    <w:rsid w:val="00E80C9D"/>
    <w:rsid w:val="00E81176"/>
    <w:rsid w:val="00E82A3C"/>
    <w:rsid w:val="00E87D44"/>
    <w:rsid w:val="00E9315C"/>
    <w:rsid w:val="00E93F12"/>
    <w:rsid w:val="00E958F1"/>
    <w:rsid w:val="00E97F23"/>
    <w:rsid w:val="00EA03C3"/>
    <w:rsid w:val="00EA2B6C"/>
    <w:rsid w:val="00EA30B5"/>
    <w:rsid w:val="00EA3968"/>
    <w:rsid w:val="00EA4E5B"/>
    <w:rsid w:val="00EA5FB0"/>
    <w:rsid w:val="00EB2396"/>
    <w:rsid w:val="00EB3860"/>
    <w:rsid w:val="00EB51DD"/>
    <w:rsid w:val="00EB64AD"/>
    <w:rsid w:val="00EB6E4E"/>
    <w:rsid w:val="00EC1D2B"/>
    <w:rsid w:val="00EC20C2"/>
    <w:rsid w:val="00EC253B"/>
    <w:rsid w:val="00EC4609"/>
    <w:rsid w:val="00ED08ED"/>
    <w:rsid w:val="00ED1286"/>
    <w:rsid w:val="00ED14CB"/>
    <w:rsid w:val="00ED2978"/>
    <w:rsid w:val="00ED429C"/>
    <w:rsid w:val="00ED42D8"/>
    <w:rsid w:val="00EE38FA"/>
    <w:rsid w:val="00EE4E1F"/>
    <w:rsid w:val="00EF277E"/>
    <w:rsid w:val="00EF2E75"/>
    <w:rsid w:val="00EF4F41"/>
    <w:rsid w:val="00EF7411"/>
    <w:rsid w:val="00F033E9"/>
    <w:rsid w:val="00F03DD4"/>
    <w:rsid w:val="00F04944"/>
    <w:rsid w:val="00F06833"/>
    <w:rsid w:val="00F17DB6"/>
    <w:rsid w:val="00F2080B"/>
    <w:rsid w:val="00F242BF"/>
    <w:rsid w:val="00F263FF"/>
    <w:rsid w:val="00F27C77"/>
    <w:rsid w:val="00F32463"/>
    <w:rsid w:val="00F33EE6"/>
    <w:rsid w:val="00F353FA"/>
    <w:rsid w:val="00F35FA6"/>
    <w:rsid w:val="00F4774D"/>
    <w:rsid w:val="00F52A79"/>
    <w:rsid w:val="00F60188"/>
    <w:rsid w:val="00F6373D"/>
    <w:rsid w:val="00F649F2"/>
    <w:rsid w:val="00F65A48"/>
    <w:rsid w:val="00F669E2"/>
    <w:rsid w:val="00F67CF5"/>
    <w:rsid w:val="00F71D3E"/>
    <w:rsid w:val="00F72328"/>
    <w:rsid w:val="00F73B99"/>
    <w:rsid w:val="00F847F4"/>
    <w:rsid w:val="00F87D43"/>
    <w:rsid w:val="00F96A88"/>
    <w:rsid w:val="00F97E26"/>
    <w:rsid w:val="00FA370D"/>
    <w:rsid w:val="00FA5D58"/>
    <w:rsid w:val="00FB2665"/>
    <w:rsid w:val="00FB2E3B"/>
    <w:rsid w:val="00FB508F"/>
    <w:rsid w:val="00FB67F8"/>
    <w:rsid w:val="00FB748C"/>
    <w:rsid w:val="00FC262C"/>
    <w:rsid w:val="00FC4D13"/>
    <w:rsid w:val="00FC5BE6"/>
    <w:rsid w:val="00FC5E0A"/>
    <w:rsid w:val="00FD43DF"/>
    <w:rsid w:val="00FE7D01"/>
    <w:rsid w:val="00FF0F7D"/>
    <w:rsid w:val="00FF5BB7"/>
    <w:rsid w:val="00FF6938"/>
    <w:rsid w:val="00FF75E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E8B8A6"/>
  <w15:docId w15:val="{39E14445-754C-4705-BEAE-186E73DBE4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A1577"/>
    <w:pPr>
      <w:spacing w:after="0" w:line="240" w:lineRule="auto"/>
    </w:pPr>
    <w:rPr>
      <w:rFonts w:ascii="Arial" w:eastAsia="Times New Roman" w:hAnsi="Arial" w:cs="Times New Roman"/>
      <w:kern w:val="0"/>
      <w:sz w:val="20"/>
      <w:szCs w:val="24"/>
    </w:rPr>
  </w:style>
  <w:style w:type="paragraph" w:styleId="Heading1">
    <w:name w:val="heading 1"/>
    <w:basedOn w:val="Normal"/>
    <w:next w:val="Normal"/>
    <w:link w:val="Heading1Char"/>
    <w:qFormat/>
    <w:rsid w:val="00D35C52"/>
    <w:pPr>
      <w:keepNext/>
      <w:numPr>
        <w:numId w:val="1"/>
      </w:numPr>
      <w:spacing w:before="240"/>
      <w:jc w:val="center"/>
      <w:outlineLvl w:val="0"/>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35C52"/>
    <w:rPr>
      <w:rFonts w:ascii="Arial" w:eastAsia="Times New Roman" w:hAnsi="Arial" w:cs="Times New Roman"/>
      <w:b/>
      <w:kern w:val="0"/>
      <w:sz w:val="20"/>
      <w:szCs w:val="24"/>
    </w:rPr>
  </w:style>
  <w:style w:type="paragraph" w:styleId="FootnoteText">
    <w:name w:val="footnote text"/>
    <w:basedOn w:val="Normal"/>
    <w:link w:val="FootnoteTextChar"/>
    <w:semiHidden/>
    <w:unhideWhenUsed/>
    <w:rsid w:val="00D35C52"/>
    <w:rPr>
      <w:szCs w:val="20"/>
    </w:rPr>
  </w:style>
  <w:style w:type="character" w:customStyle="1" w:styleId="FootnoteTextChar">
    <w:name w:val="Footnote Text Char"/>
    <w:basedOn w:val="DefaultParagraphFont"/>
    <w:link w:val="FootnoteText"/>
    <w:semiHidden/>
    <w:rsid w:val="00D35C52"/>
    <w:rPr>
      <w:rFonts w:ascii="Arial" w:eastAsia="Times New Roman" w:hAnsi="Arial" w:cs="Times New Roman"/>
      <w:kern w:val="0"/>
      <w:sz w:val="20"/>
      <w:szCs w:val="20"/>
    </w:rPr>
  </w:style>
  <w:style w:type="paragraph" w:styleId="Subtitle">
    <w:name w:val="Subtitle"/>
    <w:basedOn w:val="Normal"/>
    <w:link w:val="SubtitleChar"/>
    <w:uiPriority w:val="99"/>
    <w:qFormat/>
    <w:rsid w:val="00D35C52"/>
    <w:rPr>
      <w:u w:val="single"/>
      <w:lang w:val="en-US"/>
    </w:rPr>
  </w:style>
  <w:style w:type="character" w:customStyle="1" w:styleId="SubtitleChar">
    <w:name w:val="Subtitle Char"/>
    <w:basedOn w:val="DefaultParagraphFont"/>
    <w:link w:val="Subtitle"/>
    <w:uiPriority w:val="99"/>
    <w:rsid w:val="00D35C52"/>
    <w:rPr>
      <w:rFonts w:ascii="Arial" w:eastAsia="Times New Roman" w:hAnsi="Arial" w:cs="Times New Roman"/>
      <w:kern w:val="0"/>
      <w:sz w:val="20"/>
      <w:szCs w:val="24"/>
      <w:u w:val="single"/>
      <w:lang w:val="en-US"/>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qFormat/>
    <w:locked/>
    <w:rsid w:val="00D35C52"/>
    <w:rPr>
      <w:rFonts w:ascii="Arial" w:eastAsia="Times New Roman" w:hAnsi="Arial" w:cs="Arial"/>
      <w:color w:val="000000" w:themeColor="text1"/>
      <w:sz w:val="20"/>
      <w:szCs w:val="20"/>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Lente"/>
    <w:basedOn w:val="Normal"/>
    <w:link w:val="ListParagraphChar"/>
    <w:uiPriority w:val="34"/>
    <w:qFormat/>
    <w:rsid w:val="00D35C52"/>
    <w:pPr>
      <w:numPr>
        <w:ilvl w:val="1"/>
        <w:numId w:val="1"/>
      </w:numPr>
      <w:tabs>
        <w:tab w:val="left" w:pos="567"/>
      </w:tabs>
      <w:spacing w:before="60" w:after="60"/>
      <w:jc w:val="both"/>
    </w:pPr>
    <w:rPr>
      <w:rFonts w:cs="Arial"/>
      <w:color w:val="000000" w:themeColor="text1"/>
      <w:kern w:val="2"/>
      <w:szCs w:val="20"/>
    </w:rPr>
  </w:style>
  <w:style w:type="character" w:styleId="FootnoteReference">
    <w:name w:val="footnote reference"/>
    <w:aliases w:val="fr"/>
    <w:basedOn w:val="DefaultParagraphFont"/>
    <w:semiHidden/>
    <w:unhideWhenUsed/>
    <w:rsid w:val="00D35C52"/>
    <w:rPr>
      <w:vertAlign w:val="superscript"/>
    </w:rPr>
  </w:style>
  <w:style w:type="character" w:styleId="PlaceholderText">
    <w:name w:val="Placeholder Text"/>
    <w:basedOn w:val="DefaultParagraphFont"/>
    <w:uiPriority w:val="99"/>
    <w:semiHidden/>
    <w:rsid w:val="00D35C52"/>
    <w:rPr>
      <w:color w:val="808080"/>
    </w:rPr>
  </w:style>
  <w:style w:type="character" w:customStyle="1" w:styleId="Laukeliai">
    <w:name w:val="Laukeliai"/>
    <w:basedOn w:val="DefaultParagraphFont"/>
    <w:uiPriority w:val="1"/>
    <w:rsid w:val="00D35C52"/>
    <w:rPr>
      <w:rFonts w:ascii="Arial" w:hAnsi="Arial" w:cs="Arial" w:hint="default"/>
      <w:sz w:val="20"/>
      <w:szCs w:val="20"/>
    </w:rPr>
  </w:style>
  <w:style w:type="character" w:styleId="Hyperlink">
    <w:name w:val="Hyperlink"/>
    <w:rsid w:val="00D35C52"/>
    <w:rPr>
      <w:color w:val="0000FF"/>
      <w:u w:val="single"/>
    </w:rPr>
  </w:style>
  <w:style w:type="paragraph" w:styleId="CommentText">
    <w:name w:val="annotation text"/>
    <w:basedOn w:val="Normal"/>
    <w:link w:val="CommentTextChar"/>
    <w:semiHidden/>
    <w:rsid w:val="00D35C52"/>
    <w:pPr>
      <w:spacing w:after="200" w:line="276" w:lineRule="auto"/>
    </w:pPr>
    <w:rPr>
      <w:rFonts w:ascii="Times New Roman" w:eastAsia="Calibri" w:hAnsi="Times New Roman"/>
      <w:szCs w:val="20"/>
      <w14:ligatures w14:val="none"/>
    </w:rPr>
  </w:style>
  <w:style w:type="character" w:customStyle="1" w:styleId="CommentTextChar">
    <w:name w:val="Comment Text Char"/>
    <w:basedOn w:val="DefaultParagraphFont"/>
    <w:link w:val="CommentText"/>
    <w:semiHidden/>
    <w:rsid w:val="00D35C52"/>
    <w:rPr>
      <w:rFonts w:ascii="Times New Roman" w:eastAsia="Calibri" w:hAnsi="Times New Roman" w:cs="Times New Roman"/>
      <w:kern w:val="0"/>
      <w:sz w:val="20"/>
      <w:szCs w:val="20"/>
      <w14:ligatures w14:val="none"/>
    </w:rPr>
  </w:style>
  <w:style w:type="character" w:styleId="CommentReference">
    <w:name w:val="annotation reference"/>
    <w:semiHidden/>
    <w:rsid w:val="00D35C52"/>
    <w:rPr>
      <w:sz w:val="16"/>
      <w:szCs w:val="16"/>
    </w:rPr>
  </w:style>
  <w:style w:type="paragraph" w:styleId="Footer">
    <w:name w:val="footer"/>
    <w:basedOn w:val="Normal"/>
    <w:link w:val="FooterChar"/>
    <w:rsid w:val="00C03887"/>
    <w:pPr>
      <w:tabs>
        <w:tab w:val="center" w:pos="4320"/>
        <w:tab w:val="right" w:pos="8640"/>
      </w:tabs>
    </w:pPr>
    <w:rPr>
      <w:rFonts w:ascii="Times New Roman" w:hAnsi="Times New Roman"/>
      <w:sz w:val="24"/>
      <w:szCs w:val="20"/>
      <w:lang w:eastAsia="lt-LT"/>
      <w14:ligatures w14:val="none"/>
    </w:rPr>
  </w:style>
  <w:style w:type="character" w:customStyle="1" w:styleId="FooterChar">
    <w:name w:val="Footer Char"/>
    <w:basedOn w:val="DefaultParagraphFont"/>
    <w:link w:val="Footer"/>
    <w:rsid w:val="00C03887"/>
    <w:rPr>
      <w:rFonts w:ascii="Times New Roman" w:eastAsia="Times New Roman" w:hAnsi="Times New Roman" w:cs="Times New Roman"/>
      <w:kern w:val="0"/>
      <w:sz w:val="24"/>
      <w:szCs w:val="20"/>
      <w:lang w:eastAsia="lt-LT"/>
      <w14:ligatures w14:val="none"/>
    </w:rPr>
  </w:style>
  <w:style w:type="character" w:styleId="UnresolvedMention">
    <w:name w:val="Unresolved Mention"/>
    <w:basedOn w:val="DefaultParagraphFont"/>
    <w:uiPriority w:val="99"/>
    <w:semiHidden/>
    <w:unhideWhenUsed/>
    <w:rsid w:val="00475C5B"/>
    <w:rPr>
      <w:color w:val="605E5C"/>
      <w:shd w:val="clear" w:color="auto" w:fill="E1DFDD"/>
    </w:rPr>
  </w:style>
  <w:style w:type="paragraph" w:styleId="Header">
    <w:name w:val="header"/>
    <w:basedOn w:val="Normal"/>
    <w:link w:val="HeaderChar"/>
    <w:unhideWhenUsed/>
    <w:rsid w:val="00F847F4"/>
    <w:pPr>
      <w:tabs>
        <w:tab w:val="center" w:pos="4819"/>
        <w:tab w:val="right" w:pos="9638"/>
      </w:tabs>
    </w:pPr>
  </w:style>
  <w:style w:type="character" w:customStyle="1" w:styleId="HeaderChar">
    <w:name w:val="Header Char"/>
    <w:basedOn w:val="DefaultParagraphFont"/>
    <w:link w:val="Header"/>
    <w:rsid w:val="00F847F4"/>
    <w:rPr>
      <w:rFonts w:ascii="Arial" w:eastAsia="Times New Roman" w:hAnsi="Arial" w:cs="Times New Roman"/>
      <w:kern w:val="0"/>
      <w:sz w:val="20"/>
      <w:szCs w:val="24"/>
    </w:rPr>
  </w:style>
  <w:style w:type="paragraph" w:styleId="Revision">
    <w:name w:val="Revision"/>
    <w:hidden/>
    <w:uiPriority w:val="99"/>
    <w:semiHidden/>
    <w:rsid w:val="00127DF7"/>
    <w:pPr>
      <w:spacing w:after="0" w:line="240" w:lineRule="auto"/>
    </w:pPr>
    <w:rPr>
      <w:rFonts w:ascii="Arial" w:eastAsia="Times New Roman" w:hAnsi="Arial" w:cs="Times New Roman"/>
      <w:kern w:val="0"/>
      <w:sz w:val="20"/>
      <w:szCs w:val="24"/>
    </w:rPr>
  </w:style>
  <w:style w:type="paragraph" w:styleId="CommentSubject">
    <w:name w:val="annotation subject"/>
    <w:basedOn w:val="CommentText"/>
    <w:next w:val="CommentText"/>
    <w:link w:val="CommentSubjectChar"/>
    <w:uiPriority w:val="99"/>
    <w:semiHidden/>
    <w:unhideWhenUsed/>
    <w:rsid w:val="00280AF2"/>
    <w:pPr>
      <w:spacing w:after="0" w:line="240" w:lineRule="auto"/>
    </w:pPr>
    <w:rPr>
      <w:rFonts w:ascii="Arial" w:eastAsia="Times New Roman" w:hAnsi="Arial"/>
      <w:b/>
      <w:bCs/>
      <w14:ligatures w14:val="standardContextual"/>
    </w:rPr>
  </w:style>
  <w:style w:type="character" w:customStyle="1" w:styleId="CommentSubjectChar">
    <w:name w:val="Comment Subject Char"/>
    <w:basedOn w:val="CommentTextChar"/>
    <w:link w:val="CommentSubject"/>
    <w:uiPriority w:val="99"/>
    <w:semiHidden/>
    <w:rsid w:val="00280AF2"/>
    <w:rPr>
      <w:rFonts w:ascii="Arial" w:eastAsia="Times New Roman" w:hAnsi="Arial" w:cs="Times New Roman"/>
      <w:b/>
      <w:bCs/>
      <w:kern w:val="0"/>
      <w:sz w:val="20"/>
      <w:szCs w:val="20"/>
      <w14:ligatures w14:val="none"/>
    </w:rPr>
  </w:style>
  <w:style w:type="paragraph" w:customStyle="1" w:styleId="pf0">
    <w:name w:val="pf0"/>
    <w:basedOn w:val="Normal"/>
    <w:rsid w:val="00EA5FB0"/>
    <w:pPr>
      <w:spacing w:before="100" w:beforeAutospacing="1" w:after="100" w:afterAutospacing="1"/>
    </w:pPr>
    <w:rPr>
      <w:rFonts w:ascii="Times New Roman" w:hAnsi="Times New Roman"/>
      <w:sz w:val="24"/>
      <w:lang w:eastAsia="lt-LT"/>
      <w14:ligatures w14:val="none"/>
    </w:rPr>
  </w:style>
  <w:style w:type="character" w:customStyle="1" w:styleId="cf01">
    <w:name w:val="cf01"/>
    <w:basedOn w:val="DefaultParagraphFont"/>
    <w:rsid w:val="00EA5FB0"/>
    <w:rPr>
      <w:rFonts w:ascii="Segoe UI" w:hAnsi="Segoe UI" w:cs="Segoe UI" w:hint="default"/>
      <w:sz w:val="18"/>
      <w:szCs w:val="18"/>
    </w:rPr>
  </w:style>
  <w:style w:type="character" w:customStyle="1" w:styleId="cf11">
    <w:name w:val="cf11"/>
    <w:basedOn w:val="DefaultParagraphFont"/>
    <w:rsid w:val="00EA5FB0"/>
    <w:rPr>
      <w:rFonts w:ascii="Segoe UI" w:hAnsi="Segoe UI" w:cs="Segoe UI" w:hint="default"/>
      <w:i/>
      <w:iCs/>
      <w:sz w:val="18"/>
      <w:szCs w:val="18"/>
    </w:rPr>
  </w:style>
  <w:style w:type="table" w:styleId="TableGrid">
    <w:name w:val="Table Grid"/>
    <w:basedOn w:val="TableNormal"/>
    <w:uiPriority w:val="39"/>
    <w:rsid w:val="000703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rsid w:val="001E385A"/>
    <w:rPr>
      <w:rFonts w:ascii="TimesNewRomanPSMT" w:hAnsi="TimesNewRomanPSMT" w:hint="default"/>
      <w:b w:val="0"/>
      <w:bCs w:val="0"/>
      <w:i w:val="0"/>
      <w:iCs w:val="0"/>
      <w:color w:val="000000"/>
      <w:sz w:val="22"/>
      <w:szCs w:val="22"/>
    </w:rPr>
  </w:style>
  <w:style w:type="paragraph" w:customStyle="1" w:styleId="Sraassuenkleliais31">
    <w:name w:val="Sąrašas su ženkleliais 31"/>
    <w:basedOn w:val="Normal"/>
    <w:rsid w:val="008C0611"/>
    <w:pPr>
      <w:numPr>
        <w:numId w:val="22"/>
      </w:numPr>
      <w:suppressAutoHyphens/>
      <w:spacing w:after="160" w:line="259" w:lineRule="auto"/>
      <w:ind w:leftChars="-1" w:left="1571" w:hangingChars="1" w:hanging="1"/>
      <w:textDirection w:val="btLr"/>
      <w:textAlignment w:val="top"/>
      <w:outlineLvl w:val="0"/>
    </w:pPr>
    <w:rPr>
      <w:rFonts w:ascii="SEB SansSerif" w:eastAsia="SEB SansSerif" w:hAnsi="SEB SansSerif"/>
      <w:position w:val="-1"/>
      <w:sz w:val="22"/>
      <w:szCs w:val="22"/>
      <w:lang w:val="en-US"/>
      <w14:ligatures w14:val="none"/>
    </w:rPr>
  </w:style>
  <w:style w:type="paragraph" w:customStyle="1" w:styleId="linija">
    <w:name w:val="linija"/>
    <w:basedOn w:val="Normal"/>
    <w:rsid w:val="00C42BC5"/>
    <w:pPr>
      <w:spacing w:before="100" w:beforeAutospacing="1" w:after="100" w:afterAutospacing="1"/>
    </w:pPr>
    <w:rPr>
      <w:rFonts w:ascii="Times New Roman" w:hAnsi="Times New Roman"/>
      <w:sz w:val="24"/>
      <w:lang w:eastAsia="lt-LT"/>
      <w14:ligatures w14:val="none"/>
    </w:rPr>
  </w:style>
  <w:style w:type="paragraph" w:customStyle="1" w:styleId="Sraassunumeriais1">
    <w:name w:val="Sąrašas su numeriais1"/>
    <w:basedOn w:val="Normal"/>
    <w:rsid w:val="00B36E86"/>
    <w:pPr>
      <w:numPr>
        <w:numId w:val="27"/>
      </w:numPr>
      <w:suppressAutoHyphens/>
      <w:spacing w:after="160" w:line="259" w:lineRule="auto"/>
      <w:ind w:leftChars="-1" w:left="720" w:hangingChars="1" w:hanging="360"/>
      <w:textDirection w:val="btLr"/>
      <w:textAlignment w:val="top"/>
      <w:outlineLvl w:val="0"/>
    </w:pPr>
    <w:rPr>
      <w:rFonts w:ascii="SEB SansSerif" w:eastAsia="SEB SansSerif" w:hAnsi="SEB SansSerif"/>
      <w:position w:val="-1"/>
      <w:sz w:val="22"/>
      <w:szCs w:val="22"/>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6164682">
      <w:bodyDiv w:val="1"/>
      <w:marLeft w:val="0"/>
      <w:marRight w:val="0"/>
      <w:marTop w:val="0"/>
      <w:marBottom w:val="0"/>
      <w:divBdr>
        <w:top w:val="none" w:sz="0" w:space="0" w:color="auto"/>
        <w:left w:val="none" w:sz="0" w:space="0" w:color="auto"/>
        <w:bottom w:val="none" w:sz="0" w:space="0" w:color="auto"/>
        <w:right w:val="none" w:sz="0" w:space="0" w:color="auto"/>
      </w:divBdr>
    </w:div>
    <w:div w:id="182863868">
      <w:bodyDiv w:val="1"/>
      <w:marLeft w:val="0"/>
      <w:marRight w:val="0"/>
      <w:marTop w:val="0"/>
      <w:marBottom w:val="0"/>
      <w:divBdr>
        <w:top w:val="none" w:sz="0" w:space="0" w:color="auto"/>
        <w:left w:val="none" w:sz="0" w:space="0" w:color="auto"/>
        <w:bottom w:val="none" w:sz="0" w:space="0" w:color="auto"/>
        <w:right w:val="none" w:sz="0" w:space="0" w:color="auto"/>
      </w:divBdr>
    </w:div>
    <w:div w:id="322466348">
      <w:bodyDiv w:val="1"/>
      <w:marLeft w:val="0"/>
      <w:marRight w:val="0"/>
      <w:marTop w:val="0"/>
      <w:marBottom w:val="0"/>
      <w:divBdr>
        <w:top w:val="none" w:sz="0" w:space="0" w:color="auto"/>
        <w:left w:val="none" w:sz="0" w:space="0" w:color="auto"/>
        <w:bottom w:val="none" w:sz="0" w:space="0" w:color="auto"/>
        <w:right w:val="none" w:sz="0" w:space="0" w:color="auto"/>
      </w:divBdr>
    </w:div>
    <w:div w:id="490293622">
      <w:bodyDiv w:val="1"/>
      <w:marLeft w:val="0"/>
      <w:marRight w:val="0"/>
      <w:marTop w:val="0"/>
      <w:marBottom w:val="0"/>
      <w:divBdr>
        <w:top w:val="none" w:sz="0" w:space="0" w:color="auto"/>
        <w:left w:val="none" w:sz="0" w:space="0" w:color="auto"/>
        <w:bottom w:val="none" w:sz="0" w:space="0" w:color="auto"/>
        <w:right w:val="none" w:sz="0" w:space="0" w:color="auto"/>
      </w:divBdr>
    </w:div>
    <w:div w:id="595095362">
      <w:bodyDiv w:val="1"/>
      <w:marLeft w:val="0"/>
      <w:marRight w:val="0"/>
      <w:marTop w:val="0"/>
      <w:marBottom w:val="0"/>
      <w:divBdr>
        <w:top w:val="none" w:sz="0" w:space="0" w:color="auto"/>
        <w:left w:val="none" w:sz="0" w:space="0" w:color="auto"/>
        <w:bottom w:val="none" w:sz="0" w:space="0" w:color="auto"/>
        <w:right w:val="none" w:sz="0" w:space="0" w:color="auto"/>
      </w:divBdr>
    </w:div>
    <w:div w:id="803814902">
      <w:bodyDiv w:val="1"/>
      <w:marLeft w:val="0"/>
      <w:marRight w:val="0"/>
      <w:marTop w:val="0"/>
      <w:marBottom w:val="0"/>
      <w:divBdr>
        <w:top w:val="none" w:sz="0" w:space="0" w:color="auto"/>
        <w:left w:val="none" w:sz="0" w:space="0" w:color="auto"/>
        <w:bottom w:val="none" w:sz="0" w:space="0" w:color="auto"/>
        <w:right w:val="none" w:sz="0" w:space="0" w:color="auto"/>
      </w:divBdr>
    </w:div>
    <w:div w:id="971246811">
      <w:bodyDiv w:val="1"/>
      <w:marLeft w:val="0"/>
      <w:marRight w:val="0"/>
      <w:marTop w:val="0"/>
      <w:marBottom w:val="0"/>
      <w:divBdr>
        <w:top w:val="none" w:sz="0" w:space="0" w:color="auto"/>
        <w:left w:val="none" w:sz="0" w:space="0" w:color="auto"/>
        <w:bottom w:val="none" w:sz="0" w:space="0" w:color="auto"/>
        <w:right w:val="none" w:sz="0" w:space="0" w:color="auto"/>
      </w:divBdr>
    </w:div>
    <w:div w:id="1043098732">
      <w:bodyDiv w:val="1"/>
      <w:marLeft w:val="0"/>
      <w:marRight w:val="0"/>
      <w:marTop w:val="0"/>
      <w:marBottom w:val="0"/>
      <w:divBdr>
        <w:top w:val="none" w:sz="0" w:space="0" w:color="auto"/>
        <w:left w:val="none" w:sz="0" w:space="0" w:color="auto"/>
        <w:bottom w:val="none" w:sz="0" w:space="0" w:color="auto"/>
        <w:right w:val="none" w:sz="0" w:space="0" w:color="auto"/>
      </w:divBdr>
    </w:div>
    <w:div w:id="1063869263">
      <w:bodyDiv w:val="1"/>
      <w:marLeft w:val="0"/>
      <w:marRight w:val="0"/>
      <w:marTop w:val="0"/>
      <w:marBottom w:val="0"/>
      <w:divBdr>
        <w:top w:val="none" w:sz="0" w:space="0" w:color="auto"/>
        <w:left w:val="none" w:sz="0" w:space="0" w:color="auto"/>
        <w:bottom w:val="none" w:sz="0" w:space="0" w:color="auto"/>
        <w:right w:val="none" w:sz="0" w:space="0" w:color="auto"/>
      </w:divBdr>
    </w:div>
    <w:div w:id="1157192228">
      <w:bodyDiv w:val="1"/>
      <w:marLeft w:val="0"/>
      <w:marRight w:val="0"/>
      <w:marTop w:val="0"/>
      <w:marBottom w:val="0"/>
      <w:divBdr>
        <w:top w:val="none" w:sz="0" w:space="0" w:color="auto"/>
        <w:left w:val="none" w:sz="0" w:space="0" w:color="auto"/>
        <w:bottom w:val="none" w:sz="0" w:space="0" w:color="auto"/>
        <w:right w:val="none" w:sz="0" w:space="0" w:color="auto"/>
      </w:divBdr>
    </w:div>
    <w:div w:id="1285620555">
      <w:bodyDiv w:val="1"/>
      <w:marLeft w:val="0"/>
      <w:marRight w:val="0"/>
      <w:marTop w:val="0"/>
      <w:marBottom w:val="0"/>
      <w:divBdr>
        <w:top w:val="none" w:sz="0" w:space="0" w:color="auto"/>
        <w:left w:val="none" w:sz="0" w:space="0" w:color="auto"/>
        <w:bottom w:val="none" w:sz="0" w:space="0" w:color="auto"/>
        <w:right w:val="none" w:sz="0" w:space="0" w:color="auto"/>
      </w:divBdr>
    </w:div>
    <w:div w:id="1291473431">
      <w:bodyDiv w:val="1"/>
      <w:marLeft w:val="0"/>
      <w:marRight w:val="0"/>
      <w:marTop w:val="0"/>
      <w:marBottom w:val="0"/>
      <w:divBdr>
        <w:top w:val="none" w:sz="0" w:space="0" w:color="auto"/>
        <w:left w:val="none" w:sz="0" w:space="0" w:color="auto"/>
        <w:bottom w:val="none" w:sz="0" w:space="0" w:color="auto"/>
        <w:right w:val="none" w:sz="0" w:space="0" w:color="auto"/>
      </w:divBdr>
    </w:div>
    <w:div w:id="1311442423">
      <w:bodyDiv w:val="1"/>
      <w:marLeft w:val="0"/>
      <w:marRight w:val="0"/>
      <w:marTop w:val="0"/>
      <w:marBottom w:val="0"/>
      <w:divBdr>
        <w:top w:val="none" w:sz="0" w:space="0" w:color="auto"/>
        <w:left w:val="none" w:sz="0" w:space="0" w:color="auto"/>
        <w:bottom w:val="none" w:sz="0" w:space="0" w:color="auto"/>
        <w:right w:val="none" w:sz="0" w:space="0" w:color="auto"/>
      </w:divBdr>
    </w:div>
    <w:div w:id="1340959340">
      <w:bodyDiv w:val="1"/>
      <w:marLeft w:val="0"/>
      <w:marRight w:val="0"/>
      <w:marTop w:val="0"/>
      <w:marBottom w:val="0"/>
      <w:divBdr>
        <w:top w:val="none" w:sz="0" w:space="0" w:color="auto"/>
        <w:left w:val="none" w:sz="0" w:space="0" w:color="auto"/>
        <w:bottom w:val="none" w:sz="0" w:space="0" w:color="auto"/>
        <w:right w:val="none" w:sz="0" w:space="0" w:color="auto"/>
      </w:divBdr>
    </w:div>
    <w:div w:id="1391198592">
      <w:bodyDiv w:val="1"/>
      <w:marLeft w:val="0"/>
      <w:marRight w:val="0"/>
      <w:marTop w:val="0"/>
      <w:marBottom w:val="0"/>
      <w:divBdr>
        <w:top w:val="none" w:sz="0" w:space="0" w:color="auto"/>
        <w:left w:val="none" w:sz="0" w:space="0" w:color="auto"/>
        <w:bottom w:val="none" w:sz="0" w:space="0" w:color="auto"/>
        <w:right w:val="none" w:sz="0" w:space="0" w:color="auto"/>
      </w:divBdr>
    </w:div>
    <w:div w:id="1635673635">
      <w:bodyDiv w:val="1"/>
      <w:marLeft w:val="0"/>
      <w:marRight w:val="0"/>
      <w:marTop w:val="0"/>
      <w:marBottom w:val="0"/>
      <w:divBdr>
        <w:top w:val="none" w:sz="0" w:space="0" w:color="auto"/>
        <w:left w:val="none" w:sz="0" w:space="0" w:color="auto"/>
        <w:bottom w:val="none" w:sz="0" w:space="0" w:color="auto"/>
        <w:right w:val="none" w:sz="0" w:space="0" w:color="auto"/>
      </w:divBdr>
    </w:div>
    <w:div w:id="1775396017">
      <w:bodyDiv w:val="1"/>
      <w:marLeft w:val="0"/>
      <w:marRight w:val="0"/>
      <w:marTop w:val="0"/>
      <w:marBottom w:val="0"/>
      <w:divBdr>
        <w:top w:val="none" w:sz="0" w:space="0" w:color="auto"/>
        <w:left w:val="none" w:sz="0" w:space="0" w:color="auto"/>
        <w:bottom w:val="none" w:sz="0" w:space="0" w:color="auto"/>
        <w:right w:val="none" w:sz="0" w:space="0" w:color="auto"/>
      </w:divBdr>
    </w:div>
    <w:div w:id="192768917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info@sbetonas.lt" TargetMode="External"/><Relationship Id="rId13" Type="http://schemas.openxmlformats.org/officeDocument/2006/relationships/header" Target="head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6.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mailto:info@sbetonas.lt"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www.e-tar.lt/portal/lt/legalAct/674ebaf05d7111e79198ffdb108a3753/asr" TargetMode="External"/><Relationship Id="rId2" Type="http://schemas.openxmlformats.org/officeDocument/2006/relationships/hyperlink" Target="https://vpt.lrv.lt/lt/darnieji-pirkimai" TargetMode="External"/><Relationship Id="rId1" Type="http://schemas.openxmlformats.org/officeDocument/2006/relationships/hyperlink" Target="https://e-seimas.lrs.lt/portal/legalAct/lt/TAD/TAIS.403512/asr" TargetMode="External"/></Relationships>
</file>

<file path=word/_rels/header1.xml.rels><?xml version="1.0" encoding="UTF-8" standalone="yes"?>
<Relationships xmlns="http://schemas.openxmlformats.org/package/2006/relationships"><Relationship Id="rId1" Type="http://schemas.openxmlformats.org/officeDocument/2006/relationships/hyperlink" Target="mailto:info@sbetonas.lt" TargetMode="External"/></Relationships>
</file>

<file path=word/_rels/header2.xml.rels><?xml version="1.0" encoding="UTF-8" standalone="yes"?>
<Relationships xmlns="http://schemas.openxmlformats.org/package/2006/relationships"><Relationship Id="rId1" Type="http://schemas.openxmlformats.org/officeDocument/2006/relationships/hyperlink" Target="mailto:info@sbetonas.l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96F479-E298-4AAB-A4DF-5591CAD958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34639</Words>
  <Characters>19745</Characters>
  <Application>Microsoft Office Word</Application>
  <DocSecurity>0</DocSecurity>
  <Lines>164</Lines>
  <Paragraphs>108</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54276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Vladislavas Kulkovas</cp:lastModifiedBy>
  <cp:revision>335</cp:revision>
  <cp:lastPrinted>2023-10-03T14:34:00Z</cp:lastPrinted>
  <dcterms:created xsi:type="dcterms:W3CDTF">2023-10-23T16:30:00Z</dcterms:created>
  <dcterms:modified xsi:type="dcterms:W3CDTF">2024-05-28T18:46:00Z</dcterms:modified>
</cp:coreProperties>
</file>